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229B" w14:textId="77777777" w:rsidR="00660E9A" w:rsidRPr="00660E9A" w:rsidRDefault="00660E9A" w:rsidP="00660E9A">
      <w:pPr>
        <w:shd w:val="clear" w:color="auto" w:fill="FFFFFF"/>
        <w:spacing w:after="225" w:line="242" w:lineRule="atLeast"/>
        <w:jc w:val="both"/>
        <w:rPr>
          <w:rFonts w:ascii="Arial" w:eastAsia="Times New Roman" w:hAnsi="Arial" w:cs="Arial"/>
          <w:color w:val="414042"/>
          <w:sz w:val="21"/>
          <w:szCs w:val="21"/>
          <w:lang w:eastAsia="ru-RU"/>
        </w:rPr>
      </w:pPr>
      <w:r w:rsidRPr="00660E9A">
        <w:rPr>
          <w:rFonts w:ascii="Arial" w:eastAsia="Times New Roman" w:hAnsi="Arial" w:cs="Arial"/>
          <w:color w:val="414042"/>
          <w:sz w:val="28"/>
          <w:szCs w:val="28"/>
          <w:lang w:eastAsia="ru-RU"/>
        </w:rPr>
        <w:t>    БЕСПЛАТНЫЕ ПОСЕЩЕНИЯ ПРЕДУСМОТРЕНЫ ДЛЯ:</w:t>
      </w:r>
    </w:p>
    <w:p w14:paraId="557949CE" w14:textId="77777777" w:rsidR="00660E9A" w:rsidRPr="00660E9A" w:rsidRDefault="00660E9A" w:rsidP="00660E9A">
      <w:pPr>
        <w:shd w:val="clear" w:color="auto" w:fill="FFFFFF"/>
        <w:spacing w:after="225" w:line="242" w:lineRule="atLeast"/>
        <w:jc w:val="both"/>
        <w:rPr>
          <w:rFonts w:ascii="Arial" w:eastAsia="Times New Roman" w:hAnsi="Arial" w:cs="Arial"/>
          <w:color w:val="414042"/>
          <w:sz w:val="21"/>
          <w:szCs w:val="21"/>
          <w:lang w:eastAsia="ru-RU"/>
        </w:rPr>
      </w:pPr>
      <w:r w:rsidRPr="00660E9A">
        <w:rPr>
          <w:rFonts w:ascii="Arial" w:eastAsia="Times New Roman" w:hAnsi="Arial" w:cs="Arial"/>
          <w:color w:val="414042"/>
          <w:sz w:val="28"/>
          <w:szCs w:val="28"/>
          <w:lang w:eastAsia="ru-RU"/>
        </w:rPr>
        <w:t> </w:t>
      </w:r>
    </w:p>
    <w:tbl>
      <w:tblPr>
        <w:tblW w:w="5450" w:type="pct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1435"/>
        <w:gridCol w:w="2914"/>
        <w:gridCol w:w="2914"/>
      </w:tblGrid>
      <w:tr w:rsidR="00660E9A" w:rsidRPr="00660E9A" w14:paraId="05C21490" w14:textId="77777777" w:rsidTr="00660E9A">
        <w:tc>
          <w:tcPr>
            <w:tcW w:w="1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5834" w14:textId="77777777" w:rsidR="00660E9A" w:rsidRPr="00660E9A" w:rsidRDefault="00660E9A" w:rsidP="00660E9A">
            <w:pPr>
              <w:spacing w:after="225" w:line="360" w:lineRule="atLeast"/>
              <w:jc w:val="center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A4A4A"/>
                <w:lang w:eastAsia="ru-RU"/>
              </w:rPr>
              <w:t>Категория лиц, которым предоставляются льготы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79BE" w14:textId="602CAE25" w:rsidR="00660E9A" w:rsidRPr="00660E9A" w:rsidRDefault="00660E9A" w:rsidP="00660E9A">
            <w:pPr>
              <w:spacing w:after="225" w:line="360" w:lineRule="atLeast"/>
              <w:jc w:val="center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A4A4A"/>
                <w:lang w:eastAsia="ru-RU"/>
              </w:rPr>
              <w:t xml:space="preserve">Перечень льгот в </w:t>
            </w:r>
            <w:r w:rsidR="00A81E0A">
              <w:rPr>
                <w:rFonts w:ascii="Arial" w:eastAsia="Times New Roman" w:hAnsi="Arial" w:cs="Arial"/>
                <w:b/>
                <w:bCs/>
                <w:color w:val="4A4A4A"/>
                <w:lang w:eastAsia="ru-RU"/>
              </w:rPr>
              <w:t>МБУК «ЕКС»</w:t>
            </w:r>
          </w:p>
        </w:tc>
        <w:tc>
          <w:tcPr>
            <w:tcW w:w="1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2000" w14:textId="77777777" w:rsidR="00660E9A" w:rsidRPr="00660E9A" w:rsidRDefault="00660E9A" w:rsidP="00660E9A">
            <w:pPr>
              <w:spacing w:after="225" w:line="360" w:lineRule="atLeast"/>
              <w:jc w:val="center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A4A4A"/>
                <w:lang w:eastAsia="ru-RU"/>
              </w:rPr>
              <w:t>Правовое основание</w:t>
            </w:r>
          </w:p>
        </w:tc>
        <w:tc>
          <w:tcPr>
            <w:tcW w:w="1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7FC3" w14:textId="77777777" w:rsidR="00660E9A" w:rsidRPr="00660E9A" w:rsidRDefault="00660E9A" w:rsidP="00660E9A">
            <w:pPr>
              <w:spacing w:after="225" w:line="360" w:lineRule="atLeast"/>
              <w:jc w:val="center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A4A4A"/>
                <w:lang w:eastAsia="ru-RU"/>
              </w:rPr>
              <w:t>Документ, оформленный в соответствии с законодательством РФ</w:t>
            </w:r>
          </w:p>
        </w:tc>
      </w:tr>
      <w:tr w:rsidR="00660E9A" w:rsidRPr="00660E9A" w14:paraId="0CA55665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9F0D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Герои Советского Союза, Герои Российской Федерации, Полные кавалеры ордена Боевой и Трудовой Славы, Герои Социалистического Труда, Герои Труда</w:t>
            </w:r>
          </w:p>
          <w:p w14:paraId="4A3154D1" w14:textId="77777777" w:rsidR="00660E9A" w:rsidRPr="00660E9A" w:rsidRDefault="00660E9A" w:rsidP="00660E9A">
            <w:pPr>
              <w:spacing w:after="225" w:line="240" w:lineRule="auto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14042"/>
                <w:lang w:eastAsia="ru-RU"/>
              </w:rPr>
              <w:t>Участники </w:t>
            </w:r>
            <w:r w:rsidRPr="00660E9A">
              <w:rPr>
                <w:rFonts w:ascii="Times New Roman" w:eastAsia="Times New Roman" w:hAnsi="Times New Roman" w:cs="Times New Roman"/>
                <w:b/>
                <w:bCs/>
                <w:color w:val="414042"/>
                <w:lang w:eastAsia="ru-RU"/>
              </w:rPr>
              <w:t>Специальной Военной Операции (СВО) и члены их семей (супруги, дети, родители),</w:t>
            </w:r>
            <w:r w:rsidRPr="00660E9A">
              <w:rPr>
                <w:rFonts w:ascii="Times New Roman" w:eastAsia="Times New Roman" w:hAnsi="Times New Roman" w:cs="Times New Roman"/>
                <w:b/>
                <w:bCs/>
                <w:color w:val="414042"/>
                <w:spacing w:val="-1"/>
                <w:lang w:eastAsia="ru-RU"/>
              </w:rPr>
              <w:t> а также члены семей погибших (умерших) участников СВО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BE60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561E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ст. 7 Закона РФ «О статусе героев СССР, героев РФ и полных кавалеро</w:t>
            </w:r>
            <w:bookmarkStart w:id="0" w:name="_GoBack"/>
            <w:bookmarkEnd w:id="0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в ордена славы» от 15.01.1993 г. № 4301-1</w:t>
            </w:r>
          </w:p>
          <w:p w14:paraId="7CFFB6A7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 </w:t>
            </w:r>
          </w:p>
          <w:p w14:paraId="790F2B3C" w14:textId="77777777" w:rsidR="00660E9A" w:rsidRPr="00660E9A" w:rsidRDefault="00660E9A" w:rsidP="00660E9A">
            <w:pPr>
              <w:spacing w:after="225" w:line="242" w:lineRule="atLeast"/>
              <w:ind w:right="539"/>
              <w:jc w:val="both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14042"/>
                <w:lang w:eastAsia="ru-RU"/>
              </w:rPr>
              <w:t>Порядок льготного посещения участниками специальной военной операции (СВО) и членами их семей (супруги, дети, родители),</w:t>
            </w:r>
            <w:r w:rsidRPr="00660E9A">
              <w:rPr>
                <w:rFonts w:ascii="Arial" w:eastAsia="Times New Roman" w:hAnsi="Arial" w:cs="Arial"/>
                <w:b/>
                <w:bCs/>
                <w:color w:val="414042"/>
                <w:spacing w:val="-1"/>
                <w:lang w:eastAsia="ru-RU"/>
              </w:rPr>
              <w:t> а также членами семей погибших (умерших) участников СВО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A5B1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Удостоверение</w:t>
            </w:r>
          </w:p>
          <w:p w14:paraId="0BB34BC0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 </w:t>
            </w:r>
          </w:p>
          <w:p w14:paraId="786DAD0F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 </w:t>
            </w:r>
          </w:p>
          <w:p w14:paraId="22950E04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 </w:t>
            </w:r>
          </w:p>
          <w:p w14:paraId="4B4762C7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Times New Roman" w:eastAsia="Times New Roman" w:hAnsi="Times New Roman" w:cs="Times New Roman"/>
                <w:b/>
                <w:bCs/>
                <w:color w:val="4A4A4A"/>
                <w:lang w:eastAsia="ru-RU"/>
              </w:rPr>
              <w:t>Удостоверение установленного образца</w:t>
            </w:r>
          </w:p>
        </w:tc>
      </w:tr>
      <w:tr w:rsidR="00660E9A" w:rsidRPr="00660E9A" w14:paraId="0D336316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1BF6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Многодетные семьи (три и более ребенка, каждый из которых не достиг 18 лет), дети-сироты, дети, оставшиеся без попечения родителей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79D8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</w:t>
            </w:r>
          </w:p>
          <w:p w14:paraId="65E82643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CD88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proofErr w:type="spellStart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пп</w:t>
            </w:r>
            <w:proofErr w:type="spellEnd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. б) п. 1 указа Президента РФ от 5.05.1992 г. № 431 «О мерах по социальной поддержке многодетных семей»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912E" w14:textId="77777777" w:rsidR="00660E9A" w:rsidRPr="00660E9A" w:rsidRDefault="00660E9A" w:rsidP="00660E9A">
            <w:pPr>
              <w:shd w:val="clear" w:color="auto" w:fill="FFFFFF"/>
              <w:spacing w:after="225" w:line="240" w:lineRule="auto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2C2D2E"/>
                <w:lang w:eastAsia="ru-RU"/>
              </w:rPr>
              <w:t xml:space="preserve">Подтверждение статуса многодетной семьи в Российской Федерации по месту требования осуществляется путем предъявления удостоверения единого образца, подтверждающего статус многодетной семьи в Российской Федерации, или с использованием сведений, предусмотренных пунктом 3 распоряжения Правительства Российской Федерации от 29 июня 2024 г. № 1725-р, в порядке, утвержденном Министерства труда и социальной защиты </w:t>
            </w:r>
            <w:r w:rsidRPr="00660E9A">
              <w:rPr>
                <w:rFonts w:ascii="Arial" w:eastAsia="Times New Roman" w:hAnsi="Arial" w:cs="Arial"/>
                <w:color w:val="2C2D2E"/>
                <w:lang w:eastAsia="ru-RU"/>
              </w:rPr>
              <w:lastRenderedPageBreak/>
              <w:t>Российской Федерации в соответствии с пунктом 4 распоряжения Правительства Российской Федерации от 29 июня 2024 г. № 1725-р</w:t>
            </w:r>
          </w:p>
        </w:tc>
      </w:tr>
      <w:tr w:rsidR="00660E9A" w:rsidRPr="00660E9A" w14:paraId="13138393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B520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lastRenderedPageBreak/>
              <w:t>Инвалиды Великой Отечественной Войны и боевых действий на территории других государств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8DCD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</w:t>
            </w:r>
          </w:p>
          <w:p w14:paraId="3CE4D102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b/>
                <w:bCs/>
                <w:color w:val="4A4A4A"/>
                <w:lang w:eastAsia="ru-RU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03E8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proofErr w:type="spellStart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пп</w:t>
            </w:r>
            <w:proofErr w:type="spellEnd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. 28 п. 1 ст. 14 ФЗ РФ от 12.01.1995 №5-ФЗ «О ветеранах»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AE61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Любое удостоверение личности и справка или ее копия об инвалидности</w:t>
            </w:r>
          </w:p>
        </w:tc>
      </w:tr>
      <w:tr w:rsidR="00660E9A" w:rsidRPr="00660E9A" w14:paraId="3C6B2E4E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6B0D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Участники Великой Отечественной войны, боевых действий, ликвидации аварии на Чернобыльской атомной электростанции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CAF5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EEF2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proofErr w:type="spellStart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пп</w:t>
            </w:r>
            <w:proofErr w:type="spellEnd"/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. 19 п. 1 ст. 15 ФЗ РФ от 12.01.1995 №5-ФЗ «О ветеранах»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A0DE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Удостоверение</w:t>
            </w:r>
          </w:p>
        </w:tc>
      </w:tr>
      <w:tr w:rsidR="00660E9A" w:rsidRPr="00660E9A" w14:paraId="5F3820D7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2F03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– Инвалиды I или II группы,</w:t>
            </w:r>
          </w:p>
          <w:p w14:paraId="78048DA2" w14:textId="77777777" w:rsidR="00660E9A" w:rsidRPr="00660E9A" w:rsidRDefault="00660E9A" w:rsidP="00660E9A">
            <w:pPr>
              <w:spacing w:after="240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– дети-инвалиды</w:t>
            </w:r>
          </w:p>
          <w:p w14:paraId="61BA7051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– лица, сопровождающие инвалида I или II группы либо инвалида с детства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C5FE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70B3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ФЗ РФ от 24.11.1995 г. № 181-ФЗ «О социальной защите инвалидов в РФ” Ст. 52 Закона РФ «Основы законодательства Российской Федерации о культуре» от 9.10.1992 года № 3612-1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4B2F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Любое удостоверение личности и справка или ее копия об инвалидности</w:t>
            </w:r>
          </w:p>
        </w:tc>
      </w:tr>
      <w:tr w:rsidR="00660E9A" w:rsidRPr="00660E9A" w14:paraId="79605578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BEFC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Военнослужащие срочной службы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8C15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E6DC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Ст. 52 Закона РФ «Основы законодательства Российской Федерации о культуре» от 9 октября 1992 года № 3612-1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489C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Военный билет, удостоверение</w:t>
            </w:r>
          </w:p>
        </w:tc>
      </w:tr>
      <w:tr w:rsidR="00660E9A" w:rsidRPr="00660E9A" w14:paraId="6B9F397E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CC5E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Студенты ВУЗов и средне-специальных учебных заведений культуры и искусства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FDE7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 в течение учебного года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52E5" w14:textId="518252A4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 xml:space="preserve">Приказ директора </w:t>
            </w:r>
            <w:r>
              <w:rPr>
                <w:rFonts w:ascii="Arial" w:eastAsia="Times New Roman" w:hAnsi="Arial" w:cs="Arial"/>
                <w:color w:val="4A4A4A"/>
                <w:lang w:eastAsia="ru-RU"/>
              </w:rPr>
              <w:t>МБУК «ЕКС»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FC14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Студенческий билет</w:t>
            </w:r>
          </w:p>
        </w:tc>
      </w:tr>
      <w:tr w:rsidR="00660E9A" w:rsidRPr="00660E9A" w14:paraId="24438FEC" w14:textId="77777777" w:rsidTr="00660E9A">
        <w:tc>
          <w:tcPr>
            <w:tcW w:w="1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9439" w14:textId="676887F8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lastRenderedPageBreak/>
              <w:t xml:space="preserve">Граждане РФ в дни проведения Всероссийских и региональных акций (Ночь </w:t>
            </w:r>
            <w:r>
              <w:rPr>
                <w:rFonts w:ascii="Arial" w:eastAsia="Times New Roman" w:hAnsi="Arial" w:cs="Arial"/>
                <w:color w:val="4A4A4A"/>
                <w:lang w:eastAsia="ru-RU"/>
              </w:rPr>
              <w:t xml:space="preserve">кино </w:t>
            </w: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и другие)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2638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Бесплатно в дни проведения акций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388B" w14:textId="7EBA2DE6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 xml:space="preserve">Приказ директора </w:t>
            </w:r>
            <w:r>
              <w:rPr>
                <w:rFonts w:ascii="Arial" w:eastAsia="Times New Roman" w:hAnsi="Arial" w:cs="Arial"/>
                <w:color w:val="4A4A4A"/>
                <w:lang w:eastAsia="ru-RU"/>
              </w:rPr>
              <w:t>МБУК «ЕКС»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EC43" w14:textId="77777777" w:rsidR="00660E9A" w:rsidRPr="00660E9A" w:rsidRDefault="00660E9A" w:rsidP="00660E9A">
            <w:pPr>
              <w:spacing w:after="225" w:line="360" w:lineRule="atLeast"/>
              <w:rPr>
                <w:rFonts w:ascii="Arial" w:eastAsia="Times New Roman" w:hAnsi="Arial" w:cs="Arial"/>
                <w:color w:val="414042"/>
                <w:sz w:val="21"/>
                <w:szCs w:val="21"/>
                <w:lang w:eastAsia="ru-RU"/>
              </w:rPr>
            </w:pPr>
            <w:r w:rsidRPr="00660E9A">
              <w:rPr>
                <w:rFonts w:ascii="Arial" w:eastAsia="Times New Roman" w:hAnsi="Arial" w:cs="Arial"/>
                <w:color w:val="4A4A4A"/>
                <w:lang w:eastAsia="ru-RU"/>
              </w:rPr>
              <w:t>–</w:t>
            </w:r>
          </w:p>
        </w:tc>
      </w:tr>
    </w:tbl>
    <w:p w14:paraId="7367ADD2" w14:textId="77777777" w:rsidR="002826E6" w:rsidRDefault="002826E6"/>
    <w:sectPr w:rsidR="0028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FD"/>
    <w:rsid w:val="002826E6"/>
    <w:rsid w:val="004B55F3"/>
    <w:rsid w:val="00660E9A"/>
    <w:rsid w:val="00834DFD"/>
    <w:rsid w:val="00A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5080"/>
  <w15:chartTrackingRefBased/>
  <w15:docId w15:val="{5676CBB6-ED28-4B39-8CBA-FC0B6CD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2025-04-04T13:00:00Z</cp:lastPrinted>
  <dcterms:created xsi:type="dcterms:W3CDTF">2025-04-04T13:01:00Z</dcterms:created>
  <dcterms:modified xsi:type="dcterms:W3CDTF">2025-04-04T13:14:00Z</dcterms:modified>
</cp:coreProperties>
</file>