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79" w:rsidRPr="00977C90" w:rsidRDefault="005F6579" w:rsidP="005F6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7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ДОКУМЕНТОВ </w:t>
      </w:r>
      <w:r w:rsidRPr="00977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ДЛЯ ПОЛУЧЕНИЯ ПУТЕВКИ, КОМПЕНСАЦИИ </w:t>
      </w:r>
    </w:p>
    <w:p w:rsidR="00B04C33" w:rsidRPr="00977C90" w:rsidRDefault="00B04C33" w:rsidP="00B04C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7C90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(Из </w:t>
      </w:r>
      <w:r w:rsidRPr="00977C90">
        <w:rPr>
          <w:rFonts w:ascii="Times New Roman" w:hAnsi="Times New Roman" w:cs="Times New Roman"/>
          <w:sz w:val="24"/>
          <w:szCs w:val="24"/>
        </w:rPr>
        <w:t>АДМИНИСТРАТИВНОГО РЕГЛАМЕНТА ПРЕДОСТАВЛЕНИЯ</w:t>
      </w:r>
      <w:proofErr w:type="gramEnd"/>
    </w:p>
    <w:p w:rsidR="00B04C33" w:rsidRPr="00977C90" w:rsidRDefault="00B04C33" w:rsidP="00B04C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ГОСУДАРСТВЕННОЙ УСЛУГИ ПО ПРЕДОСТАВЛЕНИЮ ПУТЕВОК,</w:t>
      </w:r>
    </w:p>
    <w:p w:rsidR="00B04C33" w:rsidRPr="00977C90" w:rsidRDefault="00B04C33" w:rsidP="00B04C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СЕРТИФИКАТОВ, КОМПЕНСАЦИЙ ЗА ПУТЕВКИ В ДЕТСКИЕ</w:t>
      </w:r>
    </w:p>
    <w:p w:rsidR="00B04C33" w:rsidRPr="00977C90" w:rsidRDefault="00B04C33" w:rsidP="00B04C33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proofErr w:type="gramStart"/>
      <w:r w:rsidRPr="00977C90">
        <w:rPr>
          <w:rFonts w:ascii="Times New Roman" w:hAnsi="Times New Roman" w:cs="Times New Roman"/>
          <w:sz w:val="24"/>
          <w:szCs w:val="24"/>
        </w:rPr>
        <w:t>ОЗДОРОВИТЕЛЬНЫЕ ЛАГЕРЯ В ПЕРМСКОМ КРАЕ</w:t>
      </w:r>
      <w:r w:rsidRPr="00977C90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)</w:t>
      </w:r>
      <w:proofErr w:type="gramEnd"/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услуги.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1"/>
      <w:bookmarkEnd w:id="0"/>
      <w:r w:rsidRPr="00977C90">
        <w:rPr>
          <w:rFonts w:ascii="Times New Roman" w:hAnsi="Times New Roman" w:cs="Times New Roman"/>
          <w:sz w:val="24"/>
          <w:szCs w:val="24"/>
        </w:rPr>
        <w:t>2.6.1. Исчерпывающий перечень документов, подлежащих представлению заявителем и необходимых в соответствии с нормативными правовыми актами для предоставления государственной услуги: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2"/>
      <w:bookmarkEnd w:id="1"/>
      <w:r w:rsidRPr="00977C90">
        <w:rPr>
          <w:rFonts w:ascii="Times New Roman" w:hAnsi="Times New Roman" w:cs="Times New Roman"/>
          <w:sz w:val="24"/>
          <w:szCs w:val="24"/>
        </w:rPr>
        <w:t xml:space="preserve">2.6.1.1. заявление по форме в соответствии с </w:t>
      </w:r>
      <w:hyperlink w:anchor="P447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1</w:t>
        </w:r>
      </w:hyperlink>
      <w:r w:rsidRPr="00977C90">
        <w:rPr>
          <w:rFonts w:ascii="Times New Roman" w:hAnsi="Times New Roman" w:cs="Times New Roman"/>
          <w:sz w:val="24"/>
          <w:szCs w:val="24"/>
        </w:rPr>
        <w:t xml:space="preserve"> (при предоставлении государственной услуги по предоставлению путевки), </w:t>
      </w:r>
      <w:hyperlink w:anchor="P574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2</w:t>
        </w:r>
      </w:hyperlink>
      <w:r w:rsidRPr="00977C90">
        <w:rPr>
          <w:rFonts w:ascii="Times New Roman" w:hAnsi="Times New Roman" w:cs="Times New Roman"/>
          <w:sz w:val="24"/>
          <w:szCs w:val="24"/>
        </w:rPr>
        <w:t xml:space="preserve"> (при предоставлении государственной услуги по предоставлению сертификата), </w:t>
      </w:r>
      <w:hyperlink w:anchor="P713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приложением N 3</w:t>
        </w:r>
      </w:hyperlink>
      <w:r w:rsidRPr="00977C90">
        <w:rPr>
          <w:rFonts w:ascii="Times New Roman" w:hAnsi="Times New Roman" w:cs="Times New Roman"/>
          <w:sz w:val="24"/>
          <w:szCs w:val="24"/>
        </w:rPr>
        <w:t xml:space="preserve"> (при предоставлении государственной услуги по предоставлению компенсации) к настоящему Регламенту;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2.6.1.2. копия паспорта или иного документа, удостоверяющего личность заявителя;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2.6.1.3. копия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 заявителя;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2.6.1.4. копия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 ребенка;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2.6.1.5. копия свидетельства о рождении ребенка и копию паспорта ребенка (при достижении 14-летнего возраста);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7"/>
      <w:bookmarkEnd w:id="2"/>
      <w:r w:rsidRPr="00977C90">
        <w:rPr>
          <w:rFonts w:ascii="Times New Roman" w:hAnsi="Times New Roman" w:cs="Times New Roman"/>
          <w:sz w:val="24"/>
          <w:szCs w:val="24"/>
        </w:rPr>
        <w:t>2.6.1.6. копия судебного решения, устанавливающего факт постоянного проживания ребенка на территории муниципального района, муниципального округа или городского округа Пермского края в период (год) подачи заявления (при наличии);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2.6.1.7. документы для расчета среднемесячного дохода семьи (в случае если предоставление государственной услуги запрашивается для ребенка, проживающего в семье со среднемесячным доходом не выше трехкратной величины (включительно) прожиточного минимума в среднем по краю на душу населения):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2.6.1.7.1. документ, подтверждающий, что родитель относится к одной из следующих категорий лиц (при наличии):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не заключившие контракт о прохождении военной службы;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lastRenderedPageBreak/>
        <w:t>лица, находящиеся на полном государственном обеспечении;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родитель, отсутствующий в семье в связи с его розыском органами внутренних дел, судебными приставами-исполнителями;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4"/>
      <w:bookmarkEnd w:id="3"/>
      <w:r w:rsidRPr="00977C90">
        <w:rPr>
          <w:rFonts w:ascii="Times New Roman" w:hAnsi="Times New Roman" w:cs="Times New Roman"/>
          <w:sz w:val="24"/>
          <w:szCs w:val="24"/>
        </w:rPr>
        <w:t xml:space="preserve">2.6.1.7.2. для работающих родителей - справка о полученных доходах и удержанных суммах налога по месту основной работы (службы) и работы по совместительству за двенадцать последних календарных месяцев, предшествующих году подачи заявления, по форме, утвержденной федеральным органом исполнительной власти, уполномоченным по контролю и надзору в области налогов и сборов. </w:t>
      </w:r>
      <w:proofErr w:type="gramStart"/>
      <w:r w:rsidRPr="00977C90">
        <w:rPr>
          <w:rFonts w:ascii="Times New Roman" w:hAnsi="Times New Roman" w:cs="Times New Roman"/>
          <w:sz w:val="24"/>
          <w:szCs w:val="24"/>
        </w:rPr>
        <w:t>В случаях если родитель в указанном периоде находился в отпуске по беременности и родам, в отпуске по уходу за ребенком, в отпуске без сохранения заработной платы, дополнительно представляется справка, выданная по месту основной работы (службы) и работы по совместительству, подтверждающая нахождение родителя в указанном отпуске, с указанием периода нахождения в отпуске;</w:t>
      </w:r>
      <w:proofErr w:type="gramEnd"/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C90">
        <w:rPr>
          <w:rFonts w:ascii="Times New Roman" w:hAnsi="Times New Roman" w:cs="Times New Roman"/>
          <w:sz w:val="24"/>
          <w:szCs w:val="24"/>
        </w:rPr>
        <w:t>2.6.1.7.3. для родителей, выполняющих работу по договорам гражданско-правового характера, - копия договора гражданско-правового характера (с предъявлением оригинала) либо справка о полученных доходах и удержанных суммах налога за двенадцать последних календарных месяцев, предшествующих году подачи заявления, по форме, утвержденной федеральным органом исполнительной власти, уполномоченным по контролю и надзору в области налогов и сборов;</w:t>
      </w:r>
      <w:proofErr w:type="gramEnd"/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2.6.1.7.4. для родителей, занимающихся предпринимательской, нотариальной, адвокатской деятельностью и иной деятельностью, носящей характер частной практики, а также являющихся акционерами (участниками) общества, - документы, подтверждающие доходы за двенадцать последних календарных месяцев, предшествовавших году подачи заявления в соответствии с законодательством.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C90">
        <w:rPr>
          <w:rFonts w:ascii="Times New Roman" w:hAnsi="Times New Roman" w:cs="Times New Roman"/>
          <w:sz w:val="24"/>
          <w:szCs w:val="24"/>
        </w:rPr>
        <w:t>В целях настоящего Порядка в доходах, полученных родителями, занимающимися предпринимательской, нотариальной, адвокатской деятельностью и иной деятельностью, носящей характер частной практики, а также являющимися акционерами (участниками) общества и представляющими в установленном порядке в налоговые органы по месту учета налоговые декларации, учитываются суммы налоговой базы, указанные в данных налоговых декларациях либо справке о полученных доходах и удержанных суммах налога за двенадцать последних</w:t>
      </w:r>
      <w:proofErr w:type="gramEnd"/>
      <w:r w:rsidRPr="00977C90">
        <w:rPr>
          <w:rFonts w:ascii="Times New Roman" w:hAnsi="Times New Roman" w:cs="Times New Roman"/>
          <w:sz w:val="24"/>
          <w:szCs w:val="24"/>
        </w:rPr>
        <w:t xml:space="preserve"> календарных месяцев, предшествующих году подачи заявления, по форме, утвержденной федеральным органом исполнительной власти, уполномоченным по контролю и надзору в области налогов и сборов;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2.6.1.7.5. для родителей, являющихся пенсионерами, - справка о размере пенсии, выданная в установленном порядке;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2.6.1.7.6. для безработных родителей - справка из государственного учреждения службы занятости населения о постановке на учет в качестве безработного, о наличии или отсутствии у родителя пособия по безработице и иных выплат безработным гражданам;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0"/>
      <w:bookmarkEnd w:id="4"/>
      <w:r w:rsidRPr="00977C90">
        <w:rPr>
          <w:rFonts w:ascii="Times New Roman" w:hAnsi="Times New Roman" w:cs="Times New Roman"/>
          <w:sz w:val="24"/>
          <w:szCs w:val="24"/>
        </w:rPr>
        <w:t>2.6.1.7.7. для неработающих родителей, не состоящих на учете в качестве безработного: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копия трудовой книжки (с предъявлением оригинала) или сведения о состоянии индивидуального лицевого счета застрахованного лица, выданные территориальным органом Пенсионного фонда Российской Федерации;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 xml:space="preserve">справка из налогового органа о наличии (отсутствии) сведений в Едином </w:t>
      </w:r>
      <w:r w:rsidRPr="00977C90">
        <w:rPr>
          <w:rFonts w:ascii="Times New Roman" w:hAnsi="Times New Roman" w:cs="Times New Roman"/>
          <w:sz w:val="24"/>
          <w:szCs w:val="24"/>
        </w:rPr>
        <w:lastRenderedPageBreak/>
        <w:t>государственном реестре индивидуальных предпринимателей о государственной регистрации физического лица в качестве индивидуального предпринимателя;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3"/>
      <w:bookmarkEnd w:id="5"/>
      <w:r w:rsidRPr="00977C90">
        <w:rPr>
          <w:rFonts w:ascii="Times New Roman" w:hAnsi="Times New Roman" w:cs="Times New Roman"/>
          <w:sz w:val="24"/>
          <w:szCs w:val="24"/>
        </w:rPr>
        <w:t xml:space="preserve">2.6.1.7.8. в случае если за расчетный период родитель имел доходы по нескольким основаниям, указанным в </w:t>
      </w:r>
      <w:hyperlink w:anchor="P144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пунктах 2.6.1.7.2</w:t>
        </w:r>
      </w:hyperlink>
      <w:r w:rsidRPr="00977C90">
        <w:rPr>
          <w:rFonts w:ascii="Times New Roman" w:hAnsi="Times New Roman" w:cs="Times New Roman"/>
          <w:sz w:val="24"/>
          <w:szCs w:val="24"/>
        </w:rPr>
        <w:t>-</w:t>
      </w:r>
      <w:hyperlink w:anchor="P150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2.6.1.7.7</w:t>
        </w:r>
      </w:hyperlink>
      <w:r w:rsidRPr="00977C90">
        <w:rPr>
          <w:rFonts w:ascii="Times New Roman" w:hAnsi="Times New Roman" w:cs="Times New Roman"/>
          <w:sz w:val="24"/>
          <w:szCs w:val="24"/>
        </w:rPr>
        <w:t xml:space="preserve"> настоящего Регламента, он представляет документы по каждому основанию, по которому он имел доход за последние двенадцать календарных месяцев, предшествующих году подачи заявления;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2.6.1.8. документ, подтверждающий факт внесения на расчетный счет детского оздоровительного лагеря родительской платы в размере, установленном законодательством Пермского края в сфере организации отдыха и оздоровления детей (при предоставлении государственной услуги по предоставлению путевки);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5"/>
      <w:bookmarkEnd w:id="6"/>
      <w:r w:rsidRPr="00977C90">
        <w:rPr>
          <w:rFonts w:ascii="Times New Roman" w:hAnsi="Times New Roman" w:cs="Times New Roman"/>
          <w:sz w:val="24"/>
          <w:szCs w:val="24"/>
        </w:rPr>
        <w:t>2.6.1.9. оригинал обратного (отрывного) талона к путевке (при предоставлении государственной услуги по предоставлению компенсации);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2.6.1.10. оригиналы документов, подтверждающих факт оплаты путевки (при предоставлении государственной услуги по предоставлению компенсации);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7"/>
      <w:bookmarkEnd w:id="7"/>
      <w:r w:rsidRPr="00977C90">
        <w:rPr>
          <w:rFonts w:ascii="Times New Roman" w:hAnsi="Times New Roman" w:cs="Times New Roman"/>
          <w:sz w:val="24"/>
          <w:szCs w:val="24"/>
        </w:rPr>
        <w:t>2.6.1.11. реквизиты счета для перечисления компенсации (при предоставлении государственной услуги по предоставлению компенсации).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 xml:space="preserve">2.6.1.12. Заявитель вместе с копиями документов, указанными в </w:t>
      </w:r>
      <w:hyperlink w:anchor="P131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пункте 2.6.1</w:t>
        </w:r>
      </w:hyperlink>
      <w:r w:rsidRPr="00977C90">
        <w:rPr>
          <w:rFonts w:ascii="Times New Roman" w:hAnsi="Times New Roman" w:cs="Times New Roman"/>
          <w:sz w:val="24"/>
          <w:szCs w:val="24"/>
        </w:rPr>
        <w:t xml:space="preserve"> настоящего Регламента, предъявляет их оригиналы для проверки соответствия копий представленных документов оригиналам.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2.6.2.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0"/>
      <w:bookmarkEnd w:id="8"/>
      <w:r w:rsidRPr="00977C90">
        <w:rPr>
          <w:rFonts w:ascii="Times New Roman" w:hAnsi="Times New Roman" w:cs="Times New Roman"/>
          <w:sz w:val="24"/>
          <w:szCs w:val="24"/>
        </w:rPr>
        <w:t xml:space="preserve">2.6.2.1. копия документа, удостоверяющего регистрацию ребенка по месту жительства. В случае отсутствия у ребенка регистрации по месту жительства и отсутствия судебного решения, предусмотренного </w:t>
      </w:r>
      <w:hyperlink w:anchor="P137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пунктом 2.6.1.6</w:t>
        </w:r>
      </w:hyperlink>
      <w:r w:rsidRPr="00977C90">
        <w:rPr>
          <w:rFonts w:ascii="Times New Roman" w:hAnsi="Times New Roman" w:cs="Times New Roman"/>
          <w:sz w:val="24"/>
          <w:szCs w:val="24"/>
        </w:rPr>
        <w:t xml:space="preserve"> настоящего Регламента, - копия документа, удостоверяющего регистрацию ребенка по месту пребывания;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61"/>
      <w:bookmarkEnd w:id="9"/>
      <w:r w:rsidRPr="00977C90">
        <w:rPr>
          <w:rFonts w:ascii="Times New Roman" w:hAnsi="Times New Roman" w:cs="Times New Roman"/>
          <w:sz w:val="24"/>
          <w:szCs w:val="24"/>
        </w:rPr>
        <w:t>2.6.2.2. копии документов, подтверждающих наличие оснований для определения размера родительской платы за путевку: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 xml:space="preserve">2.6.2.2.1. для родителей детей, проживающих в малоимущих или в малоимущих многодетных семьях, - справка о </w:t>
      </w:r>
      <w:proofErr w:type="spellStart"/>
      <w:r w:rsidRPr="00977C90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977C90">
        <w:rPr>
          <w:rFonts w:ascii="Times New Roman" w:hAnsi="Times New Roman" w:cs="Times New Roman"/>
          <w:sz w:val="24"/>
          <w:szCs w:val="24"/>
        </w:rPr>
        <w:t>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C90">
        <w:rPr>
          <w:rFonts w:ascii="Times New Roman" w:hAnsi="Times New Roman" w:cs="Times New Roman"/>
          <w:sz w:val="24"/>
          <w:szCs w:val="24"/>
        </w:rPr>
        <w:t xml:space="preserve">2.6.2.2.2. для родителей детей, проживающих в малоимущих семьях и состоящих на учете в комиссиях по делам несовершеннолетних и защите их прав как находящихся в социально опасном положении, - справка о </w:t>
      </w:r>
      <w:proofErr w:type="spellStart"/>
      <w:r w:rsidRPr="00977C90">
        <w:rPr>
          <w:rFonts w:ascii="Times New Roman" w:hAnsi="Times New Roman" w:cs="Times New Roman"/>
          <w:sz w:val="24"/>
          <w:szCs w:val="24"/>
        </w:rPr>
        <w:t>малоимущности</w:t>
      </w:r>
      <w:proofErr w:type="spellEnd"/>
      <w:r w:rsidRPr="00977C90">
        <w:rPr>
          <w:rFonts w:ascii="Times New Roman" w:hAnsi="Times New Roman" w:cs="Times New Roman"/>
          <w:sz w:val="24"/>
          <w:szCs w:val="24"/>
        </w:rPr>
        <w:t xml:space="preserve"> и постановление комиссии по делам несовершеннолетних и защите их прав о постановке несовершеннолетнего на учет как находящегося в социально опасном положении;</w:t>
      </w:r>
      <w:proofErr w:type="gramEnd"/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2.6.2.2.3. для родителей детей-инвалидов - справка, подтверждающая факт установления инвалидности;</w:t>
      </w:r>
    </w:p>
    <w:p w:rsidR="00B04C33" w:rsidRPr="00977C90" w:rsidRDefault="00B04C33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 xml:space="preserve">2.6.2.2.4. для родителей детей, состоящих на учете в комиссиях по делам несовершеннолетних и защите их прав как находящихся в социально опасном положении, проживающих в семьях, не являющихся малоимущими, - постановление комиссии по делам несовершеннолетних и защите их прав о постановке несовершеннолетнего на учет </w:t>
      </w:r>
      <w:r w:rsidRPr="00977C90">
        <w:rPr>
          <w:rFonts w:ascii="Times New Roman" w:hAnsi="Times New Roman" w:cs="Times New Roman"/>
          <w:sz w:val="24"/>
          <w:szCs w:val="24"/>
        </w:rPr>
        <w:lastRenderedPageBreak/>
        <w:t>как находящегося в социально опасном положении;</w:t>
      </w:r>
    </w:p>
    <w:p w:rsidR="00664898" w:rsidRPr="00977C90" w:rsidRDefault="00664898" w:rsidP="00664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>2.6.2.3. копия санитарно-эпидемиологического заключения детского оздоровительного лагеря, в который приобреталась путевка (при предоставлении государственной услуги по предоставлению компенсации);</w:t>
      </w:r>
    </w:p>
    <w:p w:rsidR="00664898" w:rsidRPr="00977C90" w:rsidRDefault="00664898" w:rsidP="00664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67"/>
      <w:bookmarkEnd w:id="10"/>
      <w:r w:rsidRPr="00977C90">
        <w:rPr>
          <w:rFonts w:ascii="Times New Roman" w:hAnsi="Times New Roman" w:cs="Times New Roman"/>
          <w:sz w:val="24"/>
          <w:szCs w:val="24"/>
        </w:rPr>
        <w:t>2.6.2.4. копия документа, подтверждающего наличие сведений о детском оздоровительном лагере, в который приобреталась путевка, в реестре организаций отдыха детей и их оздоровления субъекта Российской Федерации, на территории которого осуществлял деятельность указанный лагерь, в период действия путевки (при предоставлении государственной услуги по предоставлению компенсации).</w:t>
      </w:r>
    </w:p>
    <w:p w:rsidR="00664898" w:rsidRPr="00977C90" w:rsidRDefault="00664898" w:rsidP="00664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C90">
        <w:rPr>
          <w:rFonts w:ascii="Times New Roman" w:hAnsi="Times New Roman" w:cs="Times New Roman"/>
          <w:sz w:val="24"/>
          <w:szCs w:val="24"/>
        </w:rPr>
        <w:t xml:space="preserve">2.6.3. Заявители вправе представить в уполномоченный орган по организации оздоровления копии документов, указанные в </w:t>
      </w:r>
      <w:hyperlink w:anchor="P160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пунктах 2.6.2.1</w:t>
        </w:r>
      </w:hyperlink>
      <w:r w:rsidRPr="00977C90">
        <w:rPr>
          <w:rFonts w:ascii="Times New Roman" w:hAnsi="Times New Roman" w:cs="Times New Roman"/>
          <w:sz w:val="24"/>
          <w:szCs w:val="24"/>
        </w:rPr>
        <w:t>-</w:t>
      </w:r>
      <w:hyperlink w:anchor="P167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2.6.2.4</w:t>
        </w:r>
      </w:hyperlink>
      <w:r w:rsidRPr="00977C90">
        <w:rPr>
          <w:rFonts w:ascii="Times New Roman" w:hAnsi="Times New Roman" w:cs="Times New Roman"/>
          <w:sz w:val="24"/>
          <w:szCs w:val="24"/>
        </w:rPr>
        <w:t xml:space="preserve"> настоящего Регламента, по собственной инициативе.</w:t>
      </w:r>
    </w:p>
    <w:p w:rsidR="00664898" w:rsidRPr="00977C90" w:rsidRDefault="00664898" w:rsidP="00664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9"/>
      <w:bookmarkEnd w:id="11"/>
      <w:r w:rsidRPr="00977C90">
        <w:rPr>
          <w:rFonts w:ascii="Times New Roman" w:hAnsi="Times New Roman" w:cs="Times New Roman"/>
          <w:sz w:val="24"/>
          <w:szCs w:val="24"/>
        </w:rPr>
        <w:t xml:space="preserve">2.6.4. </w:t>
      </w:r>
      <w:proofErr w:type="gramStart"/>
      <w:r w:rsidRPr="00977C90">
        <w:rPr>
          <w:rFonts w:ascii="Times New Roman" w:hAnsi="Times New Roman" w:cs="Times New Roman"/>
          <w:sz w:val="24"/>
          <w:szCs w:val="24"/>
        </w:rPr>
        <w:t xml:space="preserve">В случае непредставления копий документов, указанных в </w:t>
      </w:r>
      <w:hyperlink w:anchor="P160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пунктах 2.6.2.1</w:t>
        </w:r>
      </w:hyperlink>
      <w:r w:rsidRPr="00977C90">
        <w:rPr>
          <w:rFonts w:ascii="Times New Roman" w:hAnsi="Times New Roman" w:cs="Times New Roman"/>
          <w:sz w:val="24"/>
          <w:szCs w:val="24"/>
        </w:rPr>
        <w:t>-</w:t>
      </w:r>
      <w:hyperlink w:anchor="P167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2.6.2.4</w:t>
        </w:r>
      </w:hyperlink>
      <w:r w:rsidRPr="00977C90">
        <w:rPr>
          <w:rFonts w:ascii="Times New Roman" w:hAnsi="Times New Roman" w:cs="Times New Roman"/>
          <w:sz w:val="24"/>
          <w:szCs w:val="24"/>
        </w:rPr>
        <w:t xml:space="preserve"> настоящего Регламента, уполномоченный орган по организации оздоровления в течение 3 рабочих дней со дня поступления от заявителя заявления запрашивает сведения, содержащиеся в документах, указанных в </w:t>
      </w:r>
      <w:hyperlink w:anchor="P160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пунктах 2.6.2.1</w:t>
        </w:r>
      </w:hyperlink>
      <w:r w:rsidRPr="00977C90">
        <w:rPr>
          <w:rFonts w:ascii="Times New Roman" w:hAnsi="Times New Roman" w:cs="Times New Roman"/>
          <w:sz w:val="24"/>
          <w:szCs w:val="24"/>
        </w:rPr>
        <w:t>-</w:t>
      </w:r>
      <w:hyperlink w:anchor="P167" w:history="1">
        <w:r w:rsidRPr="00977C90">
          <w:rPr>
            <w:rFonts w:ascii="Times New Roman" w:hAnsi="Times New Roman" w:cs="Times New Roman"/>
            <w:color w:val="0000FF"/>
            <w:sz w:val="24"/>
            <w:szCs w:val="24"/>
          </w:rPr>
          <w:t>2.6.2.4</w:t>
        </w:r>
      </w:hyperlink>
      <w:r w:rsidRPr="00977C90">
        <w:rPr>
          <w:rFonts w:ascii="Times New Roman" w:hAnsi="Times New Roman" w:cs="Times New Roman"/>
          <w:sz w:val="24"/>
          <w:szCs w:val="24"/>
        </w:rPr>
        <w:t xml:space="preserve"> настоящего Регламента,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</w:t>
      </w:r>
      <w:proofErr w:type="gramEnd"/>
      <w:r w:rsidRPr="00977C90">
        <w:rPr>
          <w:rFonts w:ascii="Times New Roman" w:hAnsi="Times New Roman" w:cs="Times New Roman"/>
          <w:sz w:val="24"/>
          <w:szCs w:val="24"/>
        </w:rPr>
        <w:t xml:space="preserve"> региональных систем межведомственного электронного взаимодействия, от соответствующих органов.</w:t>
      </w:r>
    </w:p>
    <w:p w:rsidR="00664898" w:rsidRPr="00977C90" w:rsidRDefault="00664898" w:rsidP="00B04C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C33" w:rsidRPr="00977C90" w:rsidRDefault="00B04C33" w:rsidP="005F6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579" w:rsidRPr="00977C90" w:rsidRDefault="005F6579" w:rsidP="005F65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7C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Все копии предоставляются с оригиналами документов!</w:t>
      </w:r>
    </w:p>
    <w:p w:rsidR="00D54630" w:rsidRPr="00977C90" w:rsidRDefault="00D54630">
      <w:pPr>
        <w:rPr>
          <w:rFonts w:ascii="Times New Roman" w:hAnsi="Times New Roman" w:cs="Times New Roman"/>
          <w:sz w:val="24"/>
          <w:szCs w:val="24"/>
        </w:rPr>
      </w:pPr>
    </w:p>
    <w:sectPr w:rsidR="00D54630" w:rsidRPr="00977C90" w:rsidSect="00564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92B5A"/>
    <w:multiLevelType w:val="multilevel"/>
    <w:tmpl w:val="7262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F6579"/>
    <w:rsid w:val="0004326F"/>
    <w:rsid w:val="0056485D"/>
    <w:rsid w:val="005F6579"/>
    <w:rsid w:val="00664898"/>
    <w:rsid w:val="00977C90"/>
    <w:rsid w:val="00B04C33"/>
    <w:rsid w:val="00D54630"/>
    <w:rsid w:val="00DC1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6579"/>
    <w:rPr>
      <w:b/>
      <w:bCs/>
    </w:rPr>
  </w:style>
  <w:style w:type="paragraph" w:customStyle="1" w:styleId="ConsPlusNormal">
    <w:name w:val="ConsPlusNormal"/>
    <w:rsid w:val="00B04C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04C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1556</Words>
  <Characters>8874</Characters>
  <Application>Microsoft Office Word</Application>
  <DocSecurity>0</DocSecurity>
  <Lines>73</Lines>
  <Paragraphs>20</Paragraphs>
  <ScaleCrop>false</ScaleCrop>
  <Company>ICS</Company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2021-02-05T11:20:00Z</dcterms:created>
  <dcterms:modified xsi:type="dcterms:W3CDTF">2021-02-05T11:31:00Z</dcterms:modified>
</cp:coreProperties>
</file>