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EFF" w:rsidRDefault="00866F34" w:rsidP="00AA2EFF">
      <w:pPr>
        <w:jc w:val="center"/>
        <w:rPr>
          <w:rFonts w:ascii="Times New Roman" w:hAnsi="Times New Roman" w:cs="Times New Roman"/>
          <w:sz w:val="28"/>
          <w:szCs w:val="28"/>
        </w:rPr>
      </w:pPr>
      <w:r w:rsidRPr="006D6051">
        <w:rPr>
          <w:rFonts w:ascii="Times New Roman" w:hAnsi="Times New Roman" w:cs="Times New Roman"/>
          <w:sz w:val="28"/>
          <w:szCs w:val="28"/>
        </w:rPr>
        <w:t xml:space="preserve">Анализ работы </w:t>
      </w:r>
      <w:r w:rsidR="00AA2EFF">
        <w:rPr>
          <w:rFonts w:ascii="Times New Roman" w:hAnsi="Times New Roman" w:cs="Times New Roman"/>
          <w:sz w:val="28"/>
          <w:szCs w:val="28"/>
        </w:rPr>
        <w:t>МБОУ "</w:t>
      </w:r>
      <w:proofErr w:type="spellStart"/>
      <w:r w:rsidR="00AA2EFF">
        <w:rPr>
          <w:rFonts w:ascii="Times New Roman" w:hAnsi="Times New Roman" w:cs="Times New Roman"/>
          <w:sz w:val="28"/>
          <w:szCs w:val="28"/>
        </w:rPr>
        <w:t>Медянская</w:t>
      </w:r>
      <w:proofErr w:type="spellEnd"/>
      <w:r w:rsidR="00AA2EFF">
        <w:rPr>
          <w:rFonts w:ascii="Times New Roman" w:hAnsi="Times New Roman" w:cs="Times New Roman"/>
          <w:sz w:val="28"/>
          <w:szCs w:val="28"/>
        </w:rPr>
        <w:t xml:space="preserve"> СОШ"</w:t>
      </w:r>
    </w:p>
    <w:p w:rsidR="00731C86" w:rsidRDefault="00866F34" w:rsidP="00AA2EFF">
      <w:pPr>
        <w:jc w:val="center"/>
        <w:rPr>
          <w:rFonts w:ascii="Times New Roman" w:hAnsi="Times New Roman" w:cs="Times New Roman"/>
          <w:sz w:val="28"/>
          <w:szCs w:val="28"/>
        </w:rPr>
      </w:pPr>
      <w:r w:rsidRPr="006D6051">
        <w:rPr>
          <w:rFonts w:ascii="Times New Roman" w:hAnsi="Times New Roman" w:cs="Times New Roman"/>
          <w:sz w:val="28"/>
          <w:szCs w:val="28"/>
        </w:rPr>
        <w:t>за 2022-2023 учебный год</w:t>
      </w:r>
    </w:p>
    <w:p w:rsidR="000965F6" w:rsidRDefault="000965F6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607" w:rsidRDefault="00683607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F34" w:rsidRPr="000965F6" w:rsidRDefault="00866F34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965F6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0965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Анализ работы ОО с </w:t>
      </w:r>
      <w:proofErr w:type="spellStart"/>
      <w:r w:rsidRPr="000965F6">
        <w:rPr>
          <w:rFonts w:ascii="Times New Roman" w:hAnsi="Times New Roman" w:cs="Times New Roman"/>
          <w:b/>
          <w:color w:val="000000"/>
          <w:sz w:val="24"/>
          <w:szCs w:val="24"/>
        </w:rPr>
        <w:t>социокультурными</w:t>
      </w:r>
      <w:proofErr w:type="spellEnd"/>
      <w:r w:rsidRPr="000965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ресурсами</w:t>
      </w:r>
      <w:r w:rsidR="00AA2EFF" w:rsidRPr="000965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965F6">
        <w:rPr>
          <w:rFonts w:ascii="Times New Roman" w:hAnsi="Times New Roman" w:cs="Times New Roman"/>
          <w:b/>
          <w:color w:val="000000"/>
          <w:sz w:val="24"/>
          <w:szCs w:val="24"/>
        </w:rPr>
        <w:t>края</w:t>
      </w:r>
      <w:r w:rsidR="00BF2780" w:rsidRPr="000965F6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BF2780" w:rsidRPr="000965F6" w:rsidRDefault="00BF2780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>Продолжаем активно сотрудничать:</w:t>
      </w:r>
    </w:p>
    <w:p w:rsidR="00BF2780" w:rsidRPr="000965F6" w:rsidRDefault="00BF2780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>-</w:t>
      </w:r>
      <w:r w:rsidR="00992D0E" w:rsidRPr="000965F6">
        <w:rPr>
          <w:rFonts w:ascii="Times New Roman" w:hAnsi="Times New Roman" w:cs="Times New Roman"/>
          <w:sz w:val="24"/>
          <w:szCs w:val="24"/>
        </w:rPr>
        <w:t xml:space="preserve"> </w:t>
      </w:r>
      <w:r w:rsidRPr="000965F6">
        <w:rPr>
          <w:rFonts w:ascii="Times New Roman" w:hAnsi="Times New Roman" w:cs="Times New Roman"/>
          <w:sz w:val="24"/>
          <w:szCs w:val="24"/>
        </w:rPr>
        <w:t xml:space="preserve">08.12.2022 приняли  участие в первом межмуниципальном слете обучающихся по духовно-нравственному воспитанию </w:t>
      </w:r>
      <w:r w:rsidR="00992D0E" w:rsidRPr="000965F6">
        <w:rPr>
          <w:rFonts w:ascii="Times New Roman" w:hAnsi="Times New Roman" w:cs="Times New Roman"/>
          <w:sz w:val="24"/>
          <w:szCs w:val="24"/>
        </w:rPr>
        <w:t>в. с.Тюш Октябрьского ГО (команда из 10 детей и 2 руководителей)</w:t>
      </w:r>
    </w:p>
    <w:p w:rsidR="00992D0E" w:rsidRPr="000965F6" w:rsidRDefault="00992D0E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 xml:space="preserve">- в период ЛОК с 01.06 по 22.06 совершили 3 тематических экскурсии в Октябрьский ГО (с участием в мастер-классах по выпечке хлебобулочных изделий, конкурсе  на знание </w:t>
      </w:r>
      <w:r w:rsidR="008C0668" w:rsidRPr="000965F6">
        <w:rPr>
          <w:rFonts w:ascii="Times New Roman" w:hAnsi="Times New Roman" w:cs="Times New Roman"/>
          <w:sz w:val="24"/>
          <w:szCs w:val="24"/>
        </w:rPr>
        <w:t xml:space="preserve">русских народных </w:t>
      </w:r>
      <w:r w:rsidRPr="000965F6">
        <w:rPr>
          <w:rFonts w:ascii="Times New Roman" w:hAnsi="Times New Roman" w:cs="Times New Roman"/>
          <w:sz w:val="24"/>
          <w:szCs w:val="24"/>
        </w:rPr>
        <w:t>сказок и посещением храма)</w:t>
      </w:r>
    </w:p>
    <w:p w:rsidR="00992D0E" w:rsidRPr="000965F6" w:rsidRDefault="00992D0E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 xml:space="preserve">- в период ЛОК с 01.06 по 22.06 организовали 2 поездки в с.Красный </w:t>
      </w:r>
      <w:proofErr w:type="spellStart"/>
      <w:r w:rsidRPr="000965F6">
        <w:rPr>
          <w:rFonts w:ascii="Times New Roman" w:hAnsi="Times New Roman" w:cs="Times New Roman"/>
          <w:sz w:val="24"/>
          <w:szCs w:val="24"/>
        </w:rPr>
        <w:t>Ясыл</w:t>
      </w:r>
      <w:proofErr w:type="spellEnd"/>
      <w:r w:rsidRPr="000965F6">
        <w:rPr>
          <w:rFonts w:ascii="Times New Roman" w:hAnsi="Times New Roman" w:cs="Times New Roman"/>
          <w:sz w:val="24"/>
          <w:szCs w:val="24"/>
        </w:rPr>
        <w:t xml:space="preserve"> на комбинат "Уральский камнерез"</w:t>
      </w:r>
    </w:p>
    <w:p w:rsidR="008C0668" w:rsidRPr="000965F6" w:rsidRDefault="00992D0E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 xml:space="preserve">- </w:t>
      </w:r>
      <w:r w:rsidR="008C0668" w:rsidRPr="000965F6">
        <w:rPr>
          <w:rFonts w:ascii="Times New Roman" w:hAnsi="Times New Roman" w:cs="Times New Roman"/>
          <w:sz w:val="24"/>
          <w:szCs w:val="24"/>
        </w:rPr>
        <w:t xml:space="preserve">11.03.2023 </w:t>
      </w:r>
      <w:r w:rsidR="00F614C4" w:rsidRPr="000965F6">
        <w:rPr>
          <w:rFonts w:ascii="Times New Roman" w:hAnsi="Times New Roman" w:cs="Times New Roman"/>
          <w:sz w:val="24"/>
          <w:szCs w:val="24"/>
        </w:rPr>
        <w:t xml:space="preserve">приняли участие в Молодежной Патриотической Акции «Десант </w:t>
      </w:r>
      <w:proofErr w:type="spellStart"/>
      <w:r w:rsidR="00F614C4" w:rsidRPr="000965F6">
        <w:rPr>
          <w:rFonts w:ascii="Times New Roman" w:hAnsi="Times New Roman" w:cs="Times New Roman"/>
          <w:sz w:val="24"/>
          <w:szCs w:val="24"/>
        </w:rPr>
        <w:t>Прикамья</w:t>
      </w:r>
      <w:proofErr w:type="spellEnd"/>
      <w:r w:rsidR="00F614C4" w:rsidRPr="000965F6">
        <w:rPr>
          <w:rFonts w:ascii="Times New Roman" w:hAnsi="Times New Roman" w:cs="Times New Roman"/>
          <w:sz w:val="24"/>
          <w:szCs w:val="24"/>
        </w:rPr>
        <w:t xml:space="preserve"> 2023» на территории </w:t>
      </w:r>
      <w:proofErr w:type="spellStart"/>
      <w:r w:rsidR="00F614C4" w:rsidRPr="000965F6">
        <w:rPr>
          <w:rFonts w:ascii="Times New Roman" w:hAnsi="Times New Roman" w:cs="Times New Roman"/>
          <w:sz w:val="24"/>
          <w:szCs w:val="24"/>
        </w:rPr>
        <w:t>Ординского</w:t>
      </w:r>
      <w:proofErr w:type="spellEnd"/>
      <w:r w:rsidR="00F614C4" w:rsidRPr="000965F6">
        <w:rPr>
          <w:rFonts w:ascii="Times New Roman" w:hAnsi="Times New Roman" w:cs="Times New Roman"/>
          <w:sz w:val="24"/>
          <w:szCs w:val="24"/>
        </w:rPr>
        <w:t xml:space="preserve"> муниципального района, </w:t>
      </w:r>
      <w:r w:rsidR="008C0668" w:rsidRPr="000965F6">
        <w:rPr>
          <w:rFonts w:ascii="Times New Roman" w:hAnsi="Times New Roman" w:cs="Times New Roman"/>
          <w:sz w:val="24"/>
          <w:szCs w:val="24"/>
        </w:rPr>
        <w:t xml:space="preserve">студенческий отряд "Малахит" </w:t>
      </w:r>
      <w:r w:rsidR="00F614C4" w:rsidRPr="000965F6">
        <w:rPr>
          <w:rFonts w:ascii="Times New Roman" w:hAnsi="Times New Roman" w:cs="Times New Roman"/>
          <w:sz w:val="24"/>
          <w:szCs w:val="24"/>
        </w:rPr>
        <w:t>провел мероприятия с обучающимися школы.</w:t>
      </w:r>
    </w:p>
    <w:p w:rsidR="00EF653E" w:rsidRPr="000965F6" w:rsidRDefault="00EF653E" w:rsidP="000965F6">
      <w:pPr>
        <w:pStyle w:val="2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0965F6">
        <w:rPr>
          <w:rFonts w:ascii="Times New Roman" w:hAnsi="Times New Roman"/>
          <w:sz w:val="24"/>
          <w:szCs w:val="24"/>
        </w:rPr>
        <w:t xml:space="preserve">Продолжаем активно сотрудничать с социальными партнерами </w:t>
      </w:r>
      <w:proofErr w:type="spellStart"/>
      <w:r w:rsidRPr="000965F6">
        <w:rPr>
          <w:rFonts w:ascii="Times New Roman" w:hAnsi="Times New Roman"/>
          <w:sz w:val="24"/>
          <w:szCs w:val="24"/>
        </w:rPr>
        <w:t>Ординского</w:t>
      </w:r>
      <w:proofErr w:type="spellEnd"/>
      <w:r w:rsidRPr="000965F6">
        <w:rPr>
          <w:rFonts w:ascii="Times New Roman" w:hAnsi="Times New Roman"/>
          <w:sz w:val="24"/>
          <w:szCs w:val="24"/>
        </w:rPr>
        <w:t xml:space="preserve"> муниципального округа: ДШИ; </w:t>
      </w:r>
      <w:proofErr w:type="spellStart"/>
      <w:r w:rsidRPr="000965F6">
        <w:rPr>
          <w:rFonts w:ascii="Times New Roman" w:hAnsi="Times New Roman"/>
          <w:sz w:val="24"/>
          <w:szCs w:val="24"/>
        </w:rPr>
        <w:t>Ординский</w:t>
      </w:r>
      <w:proofErr w:type="spellEnd"/>
      <w:r w:rsidRPr="000965F6">
        <w:rPr>
          <w:rFonts w:ascii="Times New Roman" w:hAnsi="Times New Roman"/>
          <w:sz w:val="24"/>
          <w:szCs w:val="24"/>
        </w:rPr>
        <w:t xml:space="preserve"> народный суд; районный краеведческий музей; ФОК; ОВД; ГИБДД. отдел </w:t>
      </w:r>
      <w:proofErr w:type="spellStart"/>
      <w:r w:rsidRPr="000965F6">
        <w:rPr>
          <w:rFonts w:ascii="Times New Roman" w:hAnsi="Times New Roman"/>
          <w:sz w:val="24"/>
          <w:szCs w:val="24"/>
        </w:rPr>
        <w:t>Медянского</w:t>
      </w:r>
      <w:proofErr w:type="spellEnd"/>
      <w:r w:rsidRPr="000965F6">
        <w:rPr>
          <w:rFonts w:ascii="Times New Roman" w:hAnsi="Times New Roman"/>
          <w:sz w:val="24"/>
          <w:szCs w:val="24"/>
        </w:rPr>
        <w:t xml:space="preserve"> территориального управления: </w:t>
      </w:r>
      <w:proofErr w:type="spellStart"/>
      <w:r w:rsidRPr="000965F6">
        <w:rPr>
          <w:rFonts w:ascii="Times New Roman" w:hAnsi="Times New Roman"/>
          <w:sz w:val="24"/>
          <w:szCs w:val="24"/>
        </w:rPr>
        <w:t>Медянский</w:t>
      </w:r>
      <w:proofErr w:type="spellEnd"/>
      <w:r w:rsidRPr="000965F6">
        <w:rPr>
          <w:rFonts w:ascii="Times New Roman" w:hAnsi="Times New Roman"/>
          <w:sz w:val="24"/>
          <w:szCs w:val="24"/>
        </w:rPr>
        <w:t xml:space="preserve"> центр развития культуры; </w:t>
      </w:r>
      <w:proofErr w:type="spellStart"/>
      <w:r w:rsidRPr="000965F6">
        <w:rPr>
          <w:rFonts w:ascii="Times New Roman" w:hAnsi="Times New Roman"/>
          <w:sz w:val="24"/>
          <w:szCs w:val="24"/>
        </w:rPr>
        <w:t>Медянская</w:t>
      </w:r>
      <w:proofErr w:type="spellEnd"/>
      <w:r w:rsidRPr="000965F6">
        <w:rPr>
          <w:rFonts w:ascii="Times New Roman" w:hAnsi="Times New Roman"/>
          <w:sz w:val="24"/>
          <w:szCs w:val="24"/>
        </w:rPr>
        <w:t xml:space="preserve"> сельская библиотека, </w:t>
      </w:r>
      <w:proofErr w:type="spellStart"/>
      <w:r w:rsidRPr="000965F6">
        <w:rPr>
          <w:rFonts w:ascii="Times New Roman" w:hAnsi="Times New Roman"/>
          <w:sz w:val="24"/>
          <w:szCs w:val="24"/>
        </w:rPr>
        <w:t>Медянский</w:t>
      </w:r>
      <w:proofErr w:type="spellEnd"/>
      <w:r w:rsidRPr="000965F6">
        <w:rPr>
          <w:rFonts w:ascii="Times New Roman" w:hAnsi="Times New Roman"/>
          <w:sz w:val="24"/>
          <w:szCs w:val="24"/>
        </w:rPr>
        <w:t xml:space="preserve"> ФАП;  Совет ветеранов с. Медянка, ГБУЗ "</w:t>
      </w:r>
      <w:proofErr w:type="spellStart"/>
      <w:r w:rsidRPr="000965F6">
        <w:rPr>
          <w:rFonts w:ascii="Times New Roman" w:hAnsi="Times New Roman"/>
          <w:sz w:val="24"/>
          <w:szCs w:val="24"/>
        </w:rPr>
        <w:t>Ординская</w:t>
      </w:r>
      <w:proofErr w:type="spellEnd"/>
      <w:r w:rsidRPr="000965F6">
        <w:rPr>
          <w:rFonts w:ascii="Times New Roman" w:hAnsi="Times New Roman"/>
          <w:sz w:val="24"/>
          <w:szCs w:val="24"/>
        </w:rPr>
        <w:t xml:space="preserve"> ЦРБ", </w:t>
      </w:r>
      <w:proofErr w:type="spellStart"/>
      <w:r w:rsidRPr="000965F6">
        <w:rPr>
          <w:rFonts w:ascii="Times New Roman" w:hAnsi="Times New Roman"/>
          <w:sz w:val="24"/>
          <w:szCs w:val="24"/>
        </w:rPr>
        <w:t>Ординский</w:t>
      </w:r>
      <w:proofErr w:type="spellEnd"/>
      <w:r w:rsidRPr="000965F6">
        <w:rPr>
          <w:rFonts w:ascii="Times New Roman" w:hAnsi="Times New Roman"/>
          <w:sz w:val="24"/>
          <w:szCs w:val="24"/>
        </w:rPr>
        <w:t xml:space="preserve"> филиал ГБУ ПК "Центр психолого-педагогической и социальной помощи", отдел по социальной политике администрации </w:t>
      </w:r>
      <w:proofErr w:type="spellStart"/>
      <w:r w:rsidRPr="000965F6">
        <w:rPr>
          <w:rFonts w:ascii="Times New Roman" w:hAnsi="Times New Roman"/>
          <w:sz w:val="24"/>
          <w:szCs w:val="24"/>
        </w:rPr>
        <w:t>Ординского</w:t>
      </w:r>
      <w:proofErr w:type="spellEnd"/>
      <w:r w:rsidRPr="000965F6">
        <w:rPr>
          <w:rFonts w:ascii="Times New Roman" w:hAnsi="Times New Roman"/>
          <w:sz w:val="24"/>
          <w:szCs w:val="24"/>
        </w:rPr>
        <w:t xml:space="preserve"> муниципального округа, </w:t>
      </w:r>
      <w:r w:rsidR="008C0668" w:rsidRPr="000965F6">
        <w:rPr>
          <w:rFonts w:ascii="Times New Roman" w:hAnsi="Times New Roman"/>
          <w:sz w:val="24"/>
          <w:szCs w:val="24"/>
        </w:rPr>
        <w:t>ЦЗН.</w:t>
      </w:r>
    </w:p>
    <w:p w:rsidR="00AA2EFF" w:rsidRPr="000965F6" w:rsidRDefault="00AA2EFF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6F34" w:rsidRPr="000965F6" w:rsidRDefault="00866F34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965F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0965F6">
        <w:rPr>
          <w:rFonts w:ascii="Times New Roman" w:hAnsi="Times New Roman" w:cs="Times New Roman"/>
          <w:b/>
          <w:color w:val="000000"/>
          <w:sz w:val="24"/>
          <w:szCs w:val="24"/>
        </w:rPr>
        <w:t>Достижения ОО в конкурсах, образовательных проектах, грантах</w:t>
      </w:r>
    </w:p>
    <w:p w:rsidR="008C0668" w:rsidRPr="000965F6" w:rsidRDefault="00C844A3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 xml:space="preserve">В 2022-2023 </w:t>
      </w:r>
      <w:proofErr w:type="spellStart"/>
      <w:r w:rsidRPr="000965F6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0965F6">
        <w:rPr>
          <w:rFonts w:ascii="Times New Roman" w:hAnsi="Times New Roman" w:cs="Times New Roman"/>
          <w:sz w:val="24"/>
          <w:szCs w:val="24"/>
        </w:rPr>
        <w:t>. году школа приняла участие в   конкурсе</w:t>
      </w:r>
      <w:r w:rsidR="008C0668" w:rsidRPr="000965F6">
        <w:rPr>
          <w:rFonts w:ascii="Times New Roman" w:hAnsi="Times New Roman" w:cs="Times New Roman"/>
          <w:sz w:val="24"/>
          <w:szCs w:val="24"/>
        </w:rPr>
        <w:t xml:space="preserve"> проектов</w:t>
      </w:r>
      <w:r w:rsidRPr="000965F6">
        <w:rPr>
          <w:rFonts w:ascii="Times New Roman" w:hAnsi="Times New Roman" w:cs="Times New Roman"/>
          <w:sz w:val="24"/>
          <w:szCs w:val="24"/>
        </w:rPr>
        <w:t xml:space="preserve"> инициативного </w:t>
      </w:r>
      <w:proofErr w:type="spellStart"/>
      <w:r w:rsidRPr="000965F6">
        <w:rPr>
          <w:rFonts w:ascii="Times New Roman" w:hAnsi="Times New Roman" w:cs="Times New Roman"/>
          <w:sz w:val="24"/>
          <w:szCs w:val="24"/>
        </w:rPr>
        <w:t>бюджетирования</w:t>
      </w:r>
      <w:proofErr w:type="spellEnd"/>
      <w:r w:rsidRPr="000965F6">
        <w:rPr>
          <w:rFonts w:ascii="Times New Roman" w:hAnsi="Times New Roman" w:cs="Times New Roman"/>
          <w:sz w:val="24"/>
          <w:szCs w:val="24"/>
        </w:rPr>
        <w:t>, в результате чего была благоустроена  детск</w:t>
      </w:r>
      <w:r w:rsidR="008C0668" w:rsidRPr="000965F6">
        <w:rPr>
          <w:rFonts w:ascii="Times New Roman" w:hAnsi="Times New Roman" w:cs="Times New Roman"/>
          <w:sz w:val="24"/>
          <w:szCs w:val="24"/>
        </w:rPr>
        <w:t>ая</w:t>
      </w:r>
      <w:r w:rsidRPr="000965F6">
        <w:rPr>
          <w:rFonts w:ascii="Times New Roman" w:hAnsi="Times New Roman" w:cs="Times New Roman"/>
          <w:sz w:val="24"/>
          <w:szCs w:val="24"/>
        </w:rPr>
        <w:t xml:space="preserve"> площадк</w:t>
      </w:r>
      <w:r w:rsidR="008C0668" w:rsidRPr="000965F6">
        <w:rPr>
          <w:rFonts w:ascii="Times New Roman" w:hAnsi="Times New Roman" w:cs="Times New Roman"/>
          <w:sz w:val="24"/>
          <w:szCs w:val="24"/>
        </w:rPr>
        <w:t>а</w:t>
      </w:r>
      <w:r w:rsidRPr="000965F6">
        <w:rPr>
          <w:rFonts w:ascii="Times New Roman" w:hAnsi="Times New Roman" w:cs="Times New Roman"/>
          <w:sz w:val="24"/>
          <w:szCs w:val="24"/>
        </w:rPr>
        <w:t xml:space="preserve"> в </w:t>
      </w:r>
      <w:r w:rsidR="008C0668" w:rsidRPr="000965F6">
        <w:rPr>
          <w:rFonts w:ascii="Times New Roman" w:hAnsi="Times New Roman" w:cs="Times New Roman"/>
          <w:sz w:val="24"/>
          <w:szCs w:val="24"/>
        </w:rPr>
        <w:t>СП "</w:t>
      </w:r>
      <w:proofErr w:type="spellStart"/>
      <w:r w:rsidR="008C0668" w:rsidRPr="000965F6">
        <w:rPr>
          <w:rFonts w:ascii="Times New Roman" w:hAnsi="Times New Roman" w:cs="Times New Roman"/>
          <w:sz w:val="24"/>
          <w:szCs w:val="24"/>
        </w:rPr>
        <w:t>Медянский</w:t>
      </w:r>
      <w:proofErr w:type="spellEnd"/>
      <w:r w:rsidR="008C0668" w:rsidRPr="000965F6">
        <w:rPr>
          <w:rFonts w:ascii="Times New Roman" w:hAnsi="Times New Roman" w:cs="Times New Roman"/>
          <w:sz w:val="24"/>
          <w:szCs w:val="24"/>
        </w:rPr>
        <w:t xml:space="preserve"> </w:t>
      </w:r>
      <w:r w:rsidRPr="000965F6">
        <w:rPr>
          <w:rFonts w:ascii="Times New Roman" w:hAnsi="Times New Roman" w:cs="Times New Roman"/>
          <w:sz w:val="24"/>
          <w:szCs w:val="24"/>
        </w:rPr>
        <w:t>детск</w:t>
      </w:r>
      <w:r w:rsidR="008C0668" w:rsidRPr="000965F6">
        <w:rPr>
          <w:rFonts w:ascii="Times New Roman" w:hAnsi="Times New Roman" w:cs="Times New Roman"/>
          <w:sz w:val="24"/>
          <w:szCs w:val="24"/>
        </w:rPr>
        <w:t>ий</w:t>
      </w:r>
      <w:r w:rsidRPr="000965F6">
        <w:rPr>
          <w:rFonts w:ascii="Times New Roman" w:hAnsi="Times New Roman" w:cs="Times New Roman"/>
          <w:sz w:val="24"/>
          <w:szCs w:val="24"/>
        </w:rPr>
        <w:t xml:space="preserve"> сад</w:t>
      </w:r>
      <w:r w:rsidR="008C0668" w:rsidRPr="000965F6">
        <w:rPr>
          <w:rFonts w:ascii="Times New Roman" w:hAnsi="Times New Roman" w:cs="Times New Roman"/>
          <w:sz w:val="24"/>
          <w:szCs w:val="24"/>
        </w:rPr>
        <w:t>", приобретено и установлено 8 МАФ на сумму 587000 рублей.</w:t>
      </w:r>
    </w:p>
    <w:p w:rsidR="00C844A3" w:rsidRPr="000965F6" w:rsidRDefault="006A0817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>В 2022 году р</w:t>
      </w:r>
      <w:r w:rsidR="008C0668" w:rsidRPr="000965F6">
        <w:rPr>
          <w:rFonts w:ascii="Times New Roman" w:hAnsi="Times New Roman" w:cs="Times New Roman"/>
          <w:sz w:val="24"/>
          <w:szCs w:val="24"/>
        </w:rPr>
        <w:t>еализовали проект "Мечты детей должны сбываться"</w:t>
      </w:r>
      <w:r w:rsidRPr="000965F6">
        <w:rPr>
          <w:rFonts w:ascii="Times New Roman" w:hAnsi="Times New Roman" w:cs="Times New Roman"/>
          <w:sz w:val="24"/>
          <w:szCs w:val="24"/>
        </w:rPr>
        <w:t xml:space="preserve"> на сумму 150000 рублей, победив в конкурсе  </w:t>
      </w:r>
      <w:proofErr w:type="spellStart"/>
      <w:r w:rsidRPr="000965F6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0965F6">
        <w:rPr>
          <w:rFonts w:ascii="Times New Roman" w:hAnsi="Times New Roman" w:cs="Times New Roman"/>
          <w:sz w:val="24"/>
          <w:szCs w:val="24"/>
        </w:rPr>
        <w:t xml:space="preserve"> проектов , </w:t>
      </w:r>
      <w:r w:rsidR="008C0668" w:rsidRPr="000965F6">
        <w:rPr>
          <w:rFonts w:ascii="Times New Roman" w:hAnsi="Times New Roman" w:cs="Times New Roman"/>
          <w:sz w:val="24"/>
          <w:szCs w:val="24"/>
        </w:rPr>
        <w:t xml:space="preserve"> </w:t>
      </w:r>
      <w:r w:rsidRPr="000965F6">
        <w:rPr>
          <w:rFonts w:ascii="Times New Roman" w:hAnsi="Times New Roman" w:cs="Times New Roman"/>
          <w:sz w:val="24"/>
          <w:szCs w:val="24"/>
        </w:rPr>
        <w:t xml:space="preserve">обустроили беседку для отдыха  детей. </w:t>
      </w:r>
    </w:p>
    <w:p w:rsidR="00C844A3" w:rsidRPr="000965F6" w:rsidRDefault="00C844A3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F34" w:rsidRPr="000965F6" w:rsidRDefault="00866F34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5F6">
        <w:rPr>
          <w:rFonts w:ascii="Times New Roman" w:hAnsi="Times New Roman" w:cs="Times New Roman"/>
          <w:b/>
          <w:sz w:val="24"/>
          <w:szCs w:val="24"/>
        </w:rPr>
        <w:t>3. Анализ учета детского населения по закрепленной за ОО территорией и набор обучающихся в 1-е классы (за последние 3 года)</w:t>
      </w:r>
    </w:p>
    <w:p w:rsidR="00AA2EFF" w:rsidRPr="000965F6" w:rsidRDefault="00AA2EFF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>Количество детей, проживающих и прописанных на  закрепленной  за школой территории:</w:t>
      </w:r>
    </w:p>
    <w:tbl>
      <w:tblPr>
        <w:tblStyle w:val="a4"/>
        <w:tblW w:w="0" w:type="auto"/>
        <w:tblLook w:val="04A0"/>
      </w:tblPr>
      <w:tblGrid>
        <w:gridCol w:w="1951"/>
        <w:gridCol w:w="776"/>
        <w:gridCol w:w="780"/>
        <w:gridCol w:w="780"/>
        <w:gridCol w:w="780"/>
        <w:gridCol w:w="778"/>
        <w:gridCol w:w="778"/>
        <w:gridCol w:w="778"/>
        <w:gridCol w:w="778"/>
        <w:gridCol w:w="798"/>
      </w:tblGrid>
      <w:tr w:rsidR="00926AD8" w:rsidRPr="000965F6" w:rsidTr="00926AD8">
        <w:tc>
          <w:tcPr>
            <w:tcW w:w="1951" w:type="dxa"/>
            <w:vMerge w:val="restart"/>
          </w:tcPr>
          <w:p w:rsidR="00926AD8" w:rsidRPr="000965F6" w:rsidRDefault="00926AD8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7026" w:type="dxa"/>
            <w:gridSpan w:val="9"/>
          </w:tcPr>
          <w:p w:rsidR="00926AD8" w:rsidRPr="000965F6" w:rsidRDefault="00926AD8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</w:tr>
      <w:tr w:rsidR="00926AD8" w:rsidRPr="000965F6" w:rsidTr="00926AD8">
        <w:tc>
          <w:tcPr>
            <w:tcW w:w="1951" w:type="dxa"/>
            <w:vMerge/>
          </w:tcPr>
          <w:p w:rsidR="00926AD8" w:rsidRPr="000965F6" w:rsidRDefault="00926AD8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926AD8" w:rsidRPr="000965F6" w:rsidRDefault="00926AD8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780" w:type="dxa"/>
          </w:tcPr>
          <w:p w:rsidR="00926AD8" w:rsidRPr="000965F6" w:rsidRDefault="00926AD8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80" w:type="dxa"/>
          </w:tcPr>
          <w:p w:rsidR="00926AD8" w:rsidRPr="000965F6" w:rsidRDefault="00926AD8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780" w:type="dxa"/>
          </w:tcPr>
          <w:p w:rsidR="00926AD8" w:rsidRPr="000965F6" w:rsidRDefault="00926AD8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78" w:type="dxa"/>
          </w:tcPr>
          <w:p w:rsidR="00926AD8" w:rsidRPr="000965F6" w:rsidRDefault="00926AD8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78" w:type="dxa"/>
          </w:tcPr>
          <w:p w:rsidR="00926AD8" w:rsidRPr="000965F6" w:rsidRDefault="00926AD8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78" w:type="dxa"/>
          </w:tcPr>
          <w:p w:rsidR="00926AD8" w:rsidRPr="000965F6" w:rsidRDefault="00926AD8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78" w:type="dxa"/>
          </w:tcPr>
          <w:p w:rsidR="00926AD8" w:rsidRPr="000965F6" w:rsidRDefault="00926AD8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98" w:type="dxa"/>
          </w:tcPr>
          <w:p w:rsidR="00926AD8" w:rsidRPr="000965F6" w:rsidRDefault="00926AD8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926AD8" w:rsidRPr="000965F6" w:rsidTr="00926AD8">
        <w:tc>
          <w:tcPr>
            <w:tcW w:w="1951" w:type="dxa"/>
          </w:tcPr>
          <w:p w:rsidR="00926AD8" w:rsidRPr="000965F6" w:rsidRDefault="00926AD8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с. Медянка</w:t>
            </w:r>
          </w:p>
        </w:tc>
        <w:tc>
          <w:tcPr>
            <w:tcW w:w="776" w:type="dxa"/>
          </w:tcPr>
          <w:p w:rsidR="00926AD8" w:rsidRPr="000965F6" w:rsidRDefault="00926AD8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26AD8" w:rsidRPr="000965F6" w:rsidRDefault="00926AD8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26AD8" w:rsidRPr="000965F6" w:rsidRDefault="00926AD8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26AD8" w:rsidRPr="000965F6" w:rsidRDefault="00926AD8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926AD8" w:rsidRPr="000965F6" w:rsidRDefault="00926AD8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926AD8" w:rsidRPr="000965F6" w:rsidRDefault="00926AD8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926AD8" w:rsidRPr="000965F6" w:rsidRDefault="00926AD8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926AD8" w:rsidRPr="000965F6" w:rsidRDefault="00926AD8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926AD8" w:rsidRPr="000965F6" w:rsidRDefault="00926AD8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AD8" w:rsidRPr="000965F6" w:rsidTr="00926AD8">
        <w:tc>
          <w:tcPr>
            <w:tcW w:w="1951" w:type="dxa"/>
          </w:tcPr>
          <w:p w:rsidR="00926AD8" w:rsidRPr="000965F6" w:rsidRDefault="00926AD8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Михино</w:t>
            </w:r>
            <w:proofErr w:type="spellEnd"/>
          </w:p>
        </w:tc>
        <w:tc>
          <w:tcPr>
            <w:tcW w:w="776" w:type="dxa"/>
          </w:tcPr>
          <w:p w:rsidR="00926AD8" w:rsidRPr="000965F6" w:rsidRDefault="00926AD8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26AD8" w:rsidRPr="000965F6" w:rsidRDefault="00926AD8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26AD8" w:rsidRPr="000965F6" w:rsidRDefault="00926AD8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26AD8" w:rsidRPr="000965F6" w:rsidRDefault="00926AD8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926AD8" w:rsidRPr="000965F6" w:rsidRDefault="00926AD8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926AD8" w:rsidRPr="000965F6" w:rsidRDefault="00926AD8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926AD8" w:rsidRPr="000965F6" w:rsidRDefault="00926AD8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926AD8" w:rsidRPr="000965F6" w:rsidRDefault="00926AD8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926AD8" w:rsidRPr="000965F6" w:rsidRDefault="00926AD8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AD8" w:rsidRPr="000965F6" w:rsidTr="00926AD8">
        <w:tc>
          <w:tcPr>
            <w:tcW w:w="1951" w:type="dxa"/>
          </w:tcPr>
          <w:p w:rsidR="00926AD8" w:rsidRPr="000965F6" w:rsidRDefault="00926AD8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Мерекаи</w:t>
            </w:r>
            <w:proofErr w:type="spellEnd"/>
          </w:p>
        </w:tc>
        <w:tc>
          <w:tcPr>
            <w:tcW w:w="776" w:type="dxa"/>
          </w:tcPr>
          <w:p w:rsidR="00926AD8" w:rsidRPr="000965F6" w:rsidRDefault="00926AD8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26AD8" w:rsidRPr="000965F6" w:rsidRDefault="00926AD8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26AD8" w:rsidRPr="000965F6" w:rsidRDefault="00926AD8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26AD8" w:rsidRPr="000965F6" w:rsidRDefault="00926AD8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926AD8" w:rsidRPr="000965F6" w:rsidRDefault="00926AD8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926AD8" w:rsidRPr="000965F6" w:rsidRDefault="00926AD8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926AD8" w:rsidRPr="000965F6" w:rsidRDefault="00926AD8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926AD8" w:rsidRPr="000965F6" w:rsidRDefault="00926AD8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926AD8" w:rsidRPr="000965F6" w:rsidRDefault="00926AD8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AD8" w:rsidRPr="000965F6" w:rsidTr="00926AD8">
        <w:tc>
          <w:tcPr>
            <w:tcW w:w="1951" w:type="dxa"/>
          </w:tcPr>
          <w:p w:rsidR="00926AD8" w:rsidRPr="000965F6" w:rsidRDefault="00926AD8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Шарынино</w:t>
            </w:r>
            <w:proofErr w:type="spellEnd"/>
          </w:p>
        </w:tc>
        <w:tc>
          <w:tcPr>
            <w:tcW w:w="776" w:type="dxa"/>
          </w:tcPr>
          <w:p w:rsidR="00926AD8" w:rsidRPr="000965F6" w:rsidRDefault="00926AD8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26AD8" w:rsidRPr="000965F6" w:rsidRDefault="00926AD8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26AD8" w:rsidRPr="000965F6" w:rsidRDefault="00926AD8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26AD8" w:rsidRPr="000965F6" w:rsidRDefault="00926AD8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926AD8" w:rsidRPr="000965F6" w:rsidRDefault="00926AD8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926AD8" w:rsidRPr="000965F6" w:rsidRDefault="00926AD8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926AD8" w:rsidRPr="000965F6" w:rsidRDefault="00926AD8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926AD8" w:rsidRPr="000965F6" w:rsidRDefault="00926AD8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926AD8" w:rsidRPr="000965F6" w:rsidRDefault="00926AD8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AD8" w:rsidRPr="000965F6" w:rsidTr="00926AD8">
        <w:tc>
          <w:tcPr>
            <w:tcW w:w="1951" w:type="dxa"/>
          </w:tcPr>
          <w:p w:rsidR="00926AD8" w:rsidRPr="000965F6" w:rsidRDefault="00926AD8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д.Черемиска</w:t>
            </w:r>
          </w:p>
        </w:tc>
        <w:tc>
          <w:tcPr>
            <w:tcW w:w="776" w:type="dxa"/>
          </w:tcPr>
          <w:p w:rsidR="00926AD8" w:rsidRPr="000965F6" w:rsidRDefault="00926AD8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26AD8" w:rsidRPr="000965F6" w:rsidRDefault="00926AD8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26AD8" w:rsidRPr="000965F6" w:rsidRDefault="00926AD8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26AD8" w:rsidRPr="000965F6" w:rsidRDefault="00926AD8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926AD8" w:rsidRPr="000965F6" w:rsidRDefault="00926AD8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926AD8" w:rsidRPr="000965F6" w:rsidRDefault="00926AD8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926AD8" w:rsidRPr="000965F6" w:rsidRDefault="00926AD8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926AD8" w:rsidRPr="000965F6" w:rsidRDefault="00926AD8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926AD8" w:rsidRPr="000965F6" w:rsidRDefault="00926AD8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EE5" w:rsidRPr="000965F6" w:rsidTr="00926AD8">
        <w:tc>
          <w:tcPr>
            <w:tcW w:w="1951" w:type="dxa"/>
          </w:tcPr>
          <w:p w:rsidR="00C04EE5" w:rsidRPr="000965F6" w:rsidRDefault="00C04EE5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76" w:type="dxa"/>
          </w:tcPr>
          <w:p w:rsidR="00C04EE5" w:rsidRPr="000965F6" w:rsidRDefault="00C04EE5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C04EE5" w:rsidRPr="000965F6" w:rsidRDefault="00C04EE5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C04EE5" w:rsidRPr="000965F6" w:rsidRDefault="00C04EE5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C04EE5" w:rsidRPr="000965F6" w:rsidRDefault="00C04EE5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C04EE5" w:rsidRPr="000965F6" w:rsidRDefault="00C04EE5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C04EE5" w:rsidRPr="000965F6" w:rsidRDefault="00C04EE5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C04EE5" w:rsidRPr="000965F6" w:rsidRDefault="00C04EE5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C04EE5" w:rsidRPr="000965F6" w:rsidRDefault="00C04EE5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C04EE5" w:rsidRPr="000965F6" w:rsidRDefault="00C04EE5" w:rsidP="000965F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6AD8" w:rsidRPr="000965F6" w:rsidRDefault="00926AD8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>набор обучающихся в 1-е классы (за последние 3 года)</w:t>
      </w:r>
    </w:p>
    <w:tbl>
      <w:tblPr>
        <w:tblW w:w="8647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3119"/>
        <w:gridCol w:w="1134"/>
        <w:gridCol w:w="1134"/>
        <w:gridCol w:w="1134"/>
        <w:gridCol w:w="1134"/>
        <w:gridCol w:w="992"/>
      </w:tblGrid>
      <w:tr w:rsidR="00C04EE5" w:rsidRPr="000965F6" w:rsidTr="000965F6">
        <w:trPr>
          <w:trHeight w:val="31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E5" w:rsidRPr="000965F6" w:rsidRDefault="00C04EE5" w:rsidP="000965F6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EE5" w:rsidRPr="000965F6" w:rsidRDefault="00C04EE5" w:rsidP="000965F6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2019-2020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EE5" w:rsidRPr="000965F6" w:rsidRDefault="00C04EE5" w:rsidP="000965F6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2020-2021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EE5" w:rsidRPr="000965F6" w:rsidRDefault="00C04EE5" w:rsidP="000965F6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2021-2022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EE5" w:rsidRPr="000965F6" w:rsidRDefault="00C04EE5" w:rsidP="000965F6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2022-2023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E5" w:rsidRPr="000965F6" w:rsidRDefault="001541E9" w:rsidP="000965F6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2023-2024</w:t>
            </w:r>
          </w:p>
        </w:tc>
      </w:tr>
      <w:tr w:rsidR="00C04EE5" w:rsidRPr="000965F6" w:rsidTr="000965F6">
        <w:trPr>
          <w:trHeight w:val="6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E5" w:rsidRPr="000965F6" w:rsidRDefault="00C04EE5" w:rsidP="000965F6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учащихся 1 класса на 1 сентября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EE5" w:rsidRPr="000965F6" w:rsidRDefault="00C04EE5" w:rsidP="000965F6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EE5" w:rsidRPr="000965F6" w:rsidRDefault="00C04EE5" w:rsidP="000965F6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EE5" w:rsidRPr="000965F6" w:rsidRDefault="00C04EE5" w:rsidP="000965F6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EE5" w:rsidRPr="000965F6" w:rsidRDefault="00C04EE5" w:rsidP="000965F6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E5" w:rsidRPr="000965F6" w:rsidRDefault="001541E9" w:rsidP="000965F6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04EE5" w:rsidRPr="000965F6" w:rsidTr="000965F6">
        <w:trPr>
          <w:trHeight w:val="6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E5" w:rsidRPr="000965F6" w:rsidRDefault="00C04EE5" w:rsidP="000965F6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Переведено в следующий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EE5" w:rsidRPr="000965F6" w:rsidRDefault="00C844A3" w:rsidP="000965F6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EE5" w:rsidRPr="000965F6" w:rsidRDefault="00C844A3" w:rsidP="000965F6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EE5" w:rsidRPr="000965F6" w:rsidRDefault="00C844A3" w:rsidP="000965F6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EE5" w:rsidRPr="000965F6" w:rsidRDefault="00C04EE5" w:rsidP="000965F6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E5" w:rsidRPr="000965F6" w:rsidRDefault="00C04EE5" w:rsidP="000965F6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683607" w:rsidRDefault="00683607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F34" w:rsidRPr="000965F6" w:rsidRDefault="00866F34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5F6">
        <w:rPr>
          <w:rFonts w:ascii="Times New Roman" w:hAnsi="Times New Roman" w:cs="Times New Roman"/>
          <w:b/>
          <w:sz w:val="24"/>
          <w:szCs w:val="24"/>
        </w:rPr>
        <w:lastRenderedPageBreak/>
        <w:t>4. Условия обучения школьников с особыми образовательными потребностями</w:t>
      </w:r>
    </w:p>
    <w:p w:rsidR="00EF653E" w:rsidRPr="000965F6" w:rsidRDefault="00EF653E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>На конец 2022-2023 учебного года  в школе обучалось 106 учащихся  в 9  классных коллективах:</w:t>
      </w:r>
    </w:p>
    <w:p w:rsidR="00EF653E" w:rsidRPr="000965F6" w:rsidRDefault="00EF653E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>уровень начального общего образования (1-4 классы) – 4 класса (42 обучающихся);</w:t>
      </w:r>
    </w:p>
    <w:p w:rsidR="00EF653E" w:rsidRPr="000965F6" w:rsidRDefault="00EF653E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 xml:space="preserve">уровень основного общего образования  (5-9 классы) – 5 классов (64 обучающихся); </w:t>
      </w:r>
    </w:p>
    <w:p w:rsidR="00EF653E" w:rsidRPr="000965F6" w:rsidRDefault="00EF653E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 xml:space="preserve">из них по программе "Особый ребенок" обучается 2 человека (первый и четвертый год обучения) . </w:t>
      </w:r>
    </w:p>
    <w:p w:rsidR="00EF653E" w:rsidRPr="000965F6" w:rsidRDefault="00EF653E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>Организовано инклюзивное  обучение для 7 обучающихся с ОВЗ:</w:t>
      </w:r>
    </w:p>
    <w:tbl>
      <w:tblPr>
        <w:tblW w:w="8080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4678"/>
        <w:gridCol w:w="851"/>
        <w:gridCol w:w="850"/>
        <w:gridCol w:w="851"/>
        <w:gridCol w:w="850"/>
      </w:tblGrid>
      <w:tr w:rsidR="00EF653E" w:rsidRPr="000965F6" w:rsidTr="00035C41">
        <w:trPr>
          <w:trHeight w:val="4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3E" w:rsidRPr="000965F6" w:rsidRDefault="00EF653E" w:rsidP="000965F6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F96"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3E" w:rsidRPr="000965F6" w:rsidRDefault="00EF653E" w:rsidP="000965F6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3E" w:rsidRPr="000965F6" w:rsidRDefault="00EF653E" w:rsidP="000965F6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3E" w:rsidRPr="000965F6" w:rsidRDefault="00EF653E" w:rsidP="000965F6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3E" w:rsidRPr="000965F6" w:rsidRDefault="00EF653E" w:rsidP="000965F6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8 класс</w:t>
            </w:r>
          </w:p>
        </w:tc>
      </w:tr>
      <w:tr w:rsidR="00EF653E" w:rsidRPr="000965F6" w:rsidTr="00035C41">
        <w:trPr>
          <w:trHeight w:val="62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3E" w:rsidRPr="000965F6" w:rsidRDefault="00EF653E" w:rsidP="000965F6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учащихся</w:t>
            </w:r>
            <w:r w:rsidR="00387F96"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 инклюзивно по АООП для учащихся с ЗПР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3E" w:rsidRPr="000965F6" w:rsidRDefault="00EF653E" w:rsidP="000965F6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3E" w:rsidRPr="000965F6" w:rsidRDefault="00EF653E" w:rsidP="000965F6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3E" w:rsidRPr="000965F6" w:rsidRDefault="00EF653E" w:rsidP="000965F6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3E" w:rsidRPr="000965F6" w:rsidRDefault="00EF653E" w:rsidP="000965F6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F653E" w:rsidRPr="000965F6" w:rsidTr="00035C41">
        <w:trPr>
          <w:trHeight w:val="36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3E" w:rsidRPr="000965F6" w:rsidRDefault="00EF653E" w:rsidP="000965F6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Переведено в следующий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3E" w:rsidRPr="000965F6" w:rsidRDefault="00EF653E" w:rsidP="000965F6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3E" w:rsidRPr="000965F6" w:rsidRDefault="00EF653E" w:rsidP="000965F6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3E" w:rsidRPr="000965F6" w:rsidRDefault="00EF653E" w:rsidP="000965F6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3E" w:rsidRPr="000965F6" w:rsidRDefault="00EF653E" w:rsidP="000965F6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EF653E" w:rsidRPr="000965F6" w:rsidRDefault="00EF653E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66F34" w:rsidRPr="000965F6" w:rsidRDefault="00866F34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5F6">
        <w:rPr>
          <w:rFonts w:ascii="Times New Roman" w:hAnsi="Times New Roman" w:cs="Times New Roman"/>
          <w:b/>
          <w:sz w:val="24"/>
          <w:szCs w:val="24"/>
        </w:rPr>
        <w:t>5. Условия обучения школьников группы риска</w:t>
      </w:r>
    </w:p>
    <w:p w:rsidR="00387F96" w:rsidRPr="000965F6" w:rsidRDefault="006A0817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>В группе риска СОП  находится 12 обучающихся школы, из них 1</w:t>
      </w:r>
      <w:r w:rsidR="00387F96" w:rsidRPr="000965F6">
        <w:rPr>
          <w:rFonts w:ascii="Times New Roman" w:hAnsi="Times New Roman" w:cs="Times New Roman"/>
          <w:sz w:val="24"/>
          <w:szCs w:val="24"/>
        </w:rPr>
        <w:t xml:space="preserve"> обуча</w:t>
      </w:r>
      <w:r w:rsidRPr="000965F6">
        <w:rPr>
          <w:rFonts w:ascii="Times New Roman" w:hAnsi="Times New Roman" w:cs="Times New Roman"/>
          <w:sz w:val="24"/>
          <w:szCs w:val="24"/>
        </w:rPr>
        <w:t>ется</w:t>
      </w:r>
      <w:r w:rsidR="00387F96" w:rsidRPr="000965F6">
        <w:rPr>
          <w:rFonts w:ascii="Times New Roman" w:hAnsi="Times New Roman" w:cs="Times New Roman"/>
          <w:sz w:val="24"/>
          <w:szCs w:val="24"/>
        </w:rPr>
        <w:t xml:space="preserve"> инклюзивно </w:t>
      </w:r>
      <w:r w:rsidRPr="000965F6">
        <w:rPr>
          <w:rFonts w:ascii="Times New Roman" w:hAnsi="Times New Roman" w:cs="Times New Roman"/>
          <w:sz w:val="24"/>
          <w:szCs w:val="24"/>
        </w:rPr>
        <w:t>в 8 классе, остальные обучаются в общеобразовательных классах в обычных условиях</w:t>
      </w:r>
      <w:r w:rsidR="00D62CDE" w:rsidRPr="000965F6">
        <w:rPr>
          <w:rFonts w:ascii="Times New Roman" w:hAnsi="Times New Roman" w:cs="Times New Roman"/>
          <w:sz w:val="24"/>
          <w:szCs w:val="24"/>
        </w:rPr>
        <w:t>, но</w:t>
      </w:r>
      <w:r w:rsidRPr="000965F6">
        <w:rPr>
          <w:rFonts w:ascii="Times New Roman" w:hAnsi="Times New Roman" w:cs="Times New Roman"/>
          <w:sz w:val="24"/>
          <w:szCs w:val="24"/>
        </w:rPr>
        <w:t xml:space="preserve"> под более строгим контролем со стороны классных руководителей и социального педагога.</w:t>
      </w:r>
    </w:p>
    <w:p w:rsidR="000965F6" w:rsidRDefault="000965F6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F34" w:rsidRPr="000965F6" w:rsidRDefault="00866F34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5F6">
        <w:rPr>
          <w:rFonts w:ascii="Times New Roman" w:hAnsi="Times New Roman" w:cs="Times New Roman"/>
          <w:b/>
          <w:sz w:val="24"/>
          <w:szCs w:val="24"/>
        </w:rPr>
        <w:t>6. Реализация дополнительных образовательных услуг,</w:t>
      </w:r>
      <w:r w:rsidR="000965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65F6">
        <w:rPr>
          <w:rFonts w:ascii="Times New Roman" w:hAnsi="Times New Roman" w:cs="Times New Roman"/>
          <w:b/>
          <w:sz w:val="24"/>
          <w:szCs w:val="24"/>
        </w:rPr>
        <w:t>в том числе платных услуг</w:t>
      </w:r>
    </w:p>
    <w:p w:rsidR="00387F96" w:rsidRPr="000965F6" w:rsidRDefault="00387F96" w:rsidP="000965F6">
      <w:pPr>
        <w:pStyle w:val="10"/>
        <w:ind w:firstLine="284"/>
        <w:jc w:val="both"/>
        <w:rPr>
          <w:rFonts w:ascii="Times New Roman" w:hAnsi="Times New Roman"/>
          <w:sz w:val="24"/>
          <w:szCs w:val="24"/>
        </w:rPr>
      </w:pPr>
      <w:r w:rsidRPr="000965F6">
        <w:rPr>
          <w:rFonts w:ascii="Times New Roman" w:hAnsi="Times New Roman"/>
          <w:sz w:val="24"/>
          <w:szCs w:val="24"/>
        </w:rPr>
        <w:t xml:space="preserve">Учащиеся имеют возможность заниматься в различных кружках при школе («Шахматы», ЮИД "Перекресток", «Творческая мастерская», «Компьютерный клуб»,  "Спортивные игры", "Театральная студия "Зеркало""), велась работа кружков ОФП, секций баскетбола, волейбола. Дети посещали танцевальный,  драматический и вокальный кружки при </w:t>
      </w:r>
      <w:proofErr w:type="spellStart"/>
      <w:r w:rsidRPr="000965F6">
        <w:rPr>
          <w:rFonts w:ascii="Times New Roman" w:hAnsi="Times New Roman"/>
          <w:sz w:val="24"/>
          <w:szCs w:val="24"/>
        </w:rPr>
        <w:t>Медянско</w:t>
      </w:r>
      <w:r w:rsidR="005E661B" w:rsidRPr="000965F6">
        <w:rPr>
          <w:rFonts w:ascii="Times New Roman" w:hAnsi="Times New Roman"/>
          <w:sz w:val="24"/>
          <w:szCs w:val="24"/>
        </w:rPr>
        <w:t>м</w:t>
      </w:r>
      <w:proofErr w:type="spellEnd"/>
      <w:r w:rsidR="005E661B" w:rsidRPr="000965F6">
        <w:rPr>
          <w:rFonts w:ascii="Times New Roman" w:hAnsi="Times New Roman"/>
          <w:sz w:val="24"/>
          <w:szCs w:val="24"/>
        </w:rPr>
        <w:t xml:space="preserve"> ДК,</w:t>
      </w:r>
      <w:r w:rsidRPr="000965F6">
        <w:rPr>
          <w:rFonts w:ascii="Times New Roman" w:hAnsi="Times New Roman"/>
          <w:sz w:val="24"/>
          <w:szCs w:val="24"/>
        </w:rPr>
        <w:t xml:space="preserve"> с которым школа тесно сотрудничает много лет. </w:t>
      </w:r>
    </w:p>
    <w:p w:rsidR="00387F96" w:rsidRPr="000965F6" w:rsidRDefault="00387F96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 xml:space="preserve">В летнее время 2022 года было организовано оздоровление обучающихся в форме ЛТО, ЛДП и спортивного объединения с соблюдением  требований по </w:t>
      </w:r>
      <w:proofErr w:type="spellStart"/>
      <w:r w:rsidRPr="000965F6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0965F6">
        <w:rPr>
          <w:rFonts w:ascii="Times New Roman" w:hAnsi="Times New Roman" w:cs="Times New Roman"/>
          <w:sz w:val="24"/>
          <w:szCs w:val="24"/>
        </w:rPr>
        <w:t>,  дети  занимались  на стадионе,  реализовывали проекты по благоустройству территории школы, проводили исследования, писали проекты, участвовали в различных конкурсах</w:t>
      </w:r>
      <w:r w:rsidR="005E661B" w:rsidRPr="000965F6">
        <w:rPr>
          <w:rFonts w:ascii="Times New Roman" w:hAnsi="Times New Roman" w:cs="Times New Roman"/>
          <w:sz w:val="24"/>
          <w:szCs w:val="24"/>
        </w:rPr>
        <w:t>, совершали поездки в музей и на предприятия.</w:t>
      </w:r>
      <w:r w:rsidRPr="000965F6">
        <w:rPr>
          <w:rFonts w:ascii="Times New Roman" w:hAnsi="Times New Roman" w:cs="Times New Roman"/>
          <w:sz w:val="24"/>
          <w:szCs w:val="24"/>
        </w:rPr>
        <w:t>.</w:t>
      </w:r>
    </w:p>
    <w:p w:rsidR="00387F96" w:rsidRPr="000965F6" w:rsidRDefault="00387F96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 xml:space="preserve">Занятость дополнительным образованием  и внеурочной деятельностью в рамках школы </w:t>
      </w:r>
      <w:r w:rsidR="005E661B" w:rsidRPr="000965F6">
        <w:rPr>
          <w:rFonts w:ascii="Times New Roman" w:hAnsi="Times New Roman" w:cs="Times New Roman"/>
          <w:sz w:val="24"/>
          <w:szCs w:val="24"/>
        </w:rPr>
        <w:t xml:space="preserve">за последние 3 года </w:t>
      </w:r>
      <w:r w:rsidRPr="000965F6">
        <w:rPr>
          <w:rFonts w:ascii="Times New Roman" w:hAnsi="Times New Roman" w:cs="Times New Roman"/>
          <w:sz w:val="24"/>
          <w:szCs w:val="24"/>
        </w:rPr>
        <w:t>представлена в таблице: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701"/>
        <w:gridCol w:w="2977"/>
        <w:gridCol w:w="2126"/>
        <w:gridCol w:w="1276"/>
      </w:tblGrid>
      <w:tr w:rsidR="00387F96" w:rsidRPr="000965F6" w:rsidTr="00C04EE5">
        <w:tc>
          <w:tcPr>
            <w:tcW w:w="1526" w:type="dxa"/>
          </w:tcPr>
          <w:p w:rsidR="00387F96" w:rsidRPr="000965F6" w:rsidRDefault="00387F96" w:rsidP="000965F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01" w:type="dxa"/>
          </w:tcPr>
          <w:p w:rsidR="00387F96" w:rsidRPr="000965F6" w:rsidRDefault="00387F96" w:rsidP="000965F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Всего обучающихся</w:t>
            </w:r>
          </w:p>
        </w:tc>
        <w:tc>
          <w:tcPr>
            <w:tcW w:w="2977" w:type="dxa"/>
          </w:tcPr>
          <w:p w:rsidR="00387F96" w:rsidRPr="000965F6" w:rsidRDefault="00387F96" w:rsidP="000965F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Всего кружков</w:t>
            </w:r>
          </w:p>
        </w:tc>
        <w:tc>
          <w:tcPr>
            <w:tcW w:w="2126" w:type="dxa"/>
          </w:tcPr>
          <w:p w:rsidR="00387F96" w:rsidRPr="000965F6" w:rsidRDefault="00387F96" w:rsidP="000965F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Занятость дополнительным образованием</w:t>
            </w:r>
          </w:p>
        </w:tc>
        <w:tc>
          <w:tcPr>
            <w:tcW w:w="1276" w:type="dxa"/>
          </w:tcPr>
          <w:p w:rsidR="00387F96" w:rsidRPr="000965F6" w:rsidRDefault="00387F96" w:rsidP="000965F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87F96" w:rsidRPr="000965F6" w:rsidTr="00C04EE5">
        <w:trPr>
          <w:trHeight w:val="409"/>
        </w:trPr>
        <w:tc>
          <w:tcPr>
            <w:tcW w:w="1526" w:type="dxa"/>
          </w:tcPr>
          <w:p w:rsidR="00387F96" w:rsidRPr="000965F6" w:rsidRDefault="00387F96" w:rsidP="000965F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701" w:type="dxa"/>
          </w:tcPr>
          <w:p w:rsidR="00387F96" w:rsidRPr="000965F6" w:rsidRDefault="00387F96" w:rsidP="000965F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145</w:t>
            </w:r>
          </w:p>
        </w:tc>
        <w:tc>
          <w:tcPr>
            <w:tcW w:w="2977" w:type="dxa"/>
          </w:tcPr>
          <w:p w:rsidR="00387F96" w:rsidRPr="000965F6" w:rsidRDefault="00387F96" w:rsidP="000965F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 кружков и секций</w:t>
            </w:r>
          </w:p>
          <w:p w:rsidR="00387F96" w:rsidRPr="000965F6" w:rsidRDefault="00387F96" w:rsidP="000965F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Внеурочная деятельность 1-10 классы</w:t>
            </w:r>
          </w:p>
        </w:tc>
        <w:tc>
          <w:tcPr>
            <w:tcW w:w="2126" w:type="dxa"/>
          </w:tcPr>
          <w:p w:rsidR="00387F96" w:rsidRPr="000965F6" w:rsidRDefault="00387F96" w:rsidP="000965F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143</w:t>
            </w:r>
          </w:p>
        </w:tc>
        <w:tc>
          <w:tcPr>
            <w:tcW w:w="1276" w:type="dxa"/>
          </w:tcPr>
          <w:p w:rsidR="00387F96" w:rsidRPr="000965F6" w:rsidRDefault="00387F96" w:rsidP="000965F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99%</w:t>
            </w:r>
          </w:p>
        </w:tc>
      </w:tr>
      <w:tr w:rsidR="00387F96" w:rsidRPr="000965F6" w:rsidTr="00C04EE5">
        <w:trPr>
          <w:trHeight w:val="409"/>
        </w:trPr>
        <w:tc>
          <w:tcPr>
            <w:tcW w:w="1526" w:type="dxa"/>
          </w:tcPr>
          <w:p w:rsidR="00387F96" w:rsidRPr="000965F6" w:rsidRDefault="00387F96" w:rsidP="000965F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701" w:type="dxa"/>
          </w:tcPr>
          <w:p w:rsidR="00387F96" w:rsidRPr="000965F6" w:rsidRDefault="00387F96" w:rsidP="000965F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116</w:t>
            </w:r>
          </w:p>
        </w:tc>
        <w:tc>
          <w:tcPr>
            <w:tcW w:w="2977" w:type="dxa"/>
          </w:tcPr>
          <w:p w:rsidR="00387F96" w:rsidRPr="000965F6" w:rsidRDefault="00387F96" w:rsidP="000965F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 кружков и секций</w:t>
            </w:r>
          </w:p>
          <w:p w:rsidR="00387F96" w:rsidRPr="000965F6" w:rsidRDefault="00387F96" w:rsidP="000965F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Внеурочная деятельность 1-11 классы</w:t>
            </w:r>
          </w:p>
        </w:tc>
        <w:tc>
          <w:tcPr>
            <w:tcW w:w="2126" w:type="dxa"/>
          </w:tcPr>
          <w:p w:rsidR="00387F96" w:rsidRPr="000965F6" w:rsidRDefault="00387F96" w:rsidP="000965F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113</w:t>
            </w:r>
          </w:p>
        </w:tc>
        <w:tc>
          <w:tcPr>
            <w:tcW w:w="1276" w:type="dxa"/>
          </w:tcPr>
          <w:p w:rsidR="00387F96" w:rsidRPr="000965F6" w:rsidRDefault="00387F96" w:rsidP="000965F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98%</w:t>
            </w:r>
          </w:p>
        </w:tc>
      </w:tr>
      <w:tr w:rsidR="00387F96" w:rsidRPr="000965F6" w:rsidTr="00C04EE5">
        <w:trPr>
          <w:trHeight w:val="409"/>
        </w:trPr>
        <w:tc>
          <w:tcPr>
            <w:tcW w:w="1526" w:type="dxa"/>
          </w:tcPr>
          <w:p w:rsidR="00387F96" w:rsidRPr="000965F6" w:rsidRDefault="00387F96" w:rsidP="000965F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701" w:type="dxa"/>
          </w:tcPr>
          <w:p w:rsidR="00387F96" w:rsidRPr="000965F6" w:rsidRDefault="00387F96" w:rsidP="000965F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110</w:t>
            </w:r>
          </w:p>
        </w:tc>
        <w:tc>
          <w:tcPr>
            <w:tcW w:w="2977" w:type="dxa"/>
          </w:tcPr>
          <w:p w:rsidR="00387F96" w:rsidRPr="000965F6" w:rsidRDefault="00387F96" w:rsidP="000965F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 кружков и секций</w:t>
            </w:r>
          </w:p>
          <w:p w:rsidR="00387F96" w:rsidRPr="000965F6" w:rsidRDefault="00387F96" w:rsidP="000965F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Внеурочная деятельность 1-9 классы</w:t>
            </w:r>
          </w:p>
        </w:tc>
        <w:tc>
          <w:tcPr>
            <w:tcW w:w="2126" w:type="dxa"/>
          </w:tcPr>
          <w:p w:rsidR="00387F96" w:rsidRPr="000965F6" w:rsidRDefault="00387F96" w:rsidP="000965F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108</w:t>
            </w:r>
          </w:p>
        </w:tc>
        <w:tc>
          <w:tcPr>
            <w:tcW w:w="1276" w:type="dxa"/>
          </w:tcPr>
          <w:p w:rsidR="00387F96" w:rsidRPr="000965F6" w:rsidRDefault="00387F96" w:rsidP="000965F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98 %</w:t>
            </w:r>
          </w:p>
        </w:tc>
      </w:tr>
    </w:tbl>
    <w:p w:rsidR="00387F96" w:rsidRPr="000965F6" w:rsidRDefault="00387F96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>Платные услуги не предоставлялись</w:t>
      </w:r>
    </w:p>
    <w:p w:rsidR="000965F6" w:rsidRDefault="000965F6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7F96" w:rsidRPr="000965F6" w:rsidRDefault="00D903CE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5F6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6E5AAF" w:rsidRPr="000965F6">
        <w:rPr>
          <w:rFonts w:ascii="Times New Roman" w:hAnsi="Times New Roman" w:cs="Times New Roman"/>
          <w:b/>
          <w:sz w:val="24"/>
          <w:szCs w:val="24"/>
        </w:rPr>
        <w:t xml:space="preserve">Развитие регионального туризма, </w:t>
      </w:r>
    </w:p>
    <w:p w:rsidR="007523E5" w:rsidRPr="000965F6" w:rsidRDefault="006E5AAF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5F6">
        <w:rPr>
          <w:rFonts w:ascii="Times New Roman" w:hAnsi="Times New Roman" w:cs="Times New Roman"/>
          <w:b/>
          <w:sz w:val="24"/>
          <w:szCs w:val="24"/>
        </w:rPr>
        <w:t>краеведения и музейной деятельности</w:t>
      </w:r>
    </w:p>
    <w:p w:rsidR="00D62CDE" w:rsidRPr="000965F6" w:rsidRDefault="00D62CDE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 xml:space="preserve">- </w:t>
      </w:r>
      <w:r w:rsidR="00BF2780" w:rsidRPr="000965F6">
        <w:rPr>
          <w:rFonts w:ascii="Times New Roman" w:hAnsi="Times New Roman" w:cs="Times New Roman"/>
          <w:sz w:val="24"/>
          <w:szCs w:val="24"/>
        </w:rPr>
        <w:t>Организация туристических поездок</w:t>
      </w:r>
      <w:r w:rsidRPr="000965F6">
        <w:rPr>
          <w:rFonts w:ascii="Times New Roman" w:hAnsi="Times New Roman" w:cs="Times New Roman"/>
          <w:sz w:val="24"/>
          <w:szCs w:val="24"/>
        </w:rPr>
        <w:t xml:space="preserve">  по </w:t>
      </w:r>
      <w:proofErr w:type="spellStart"/>
      <w:r w:rsidRPr="000965F6">
        <w:rPr>
          <w:rFonts w:ascii="Times New Roman" w:hAnsi="Times New Roman" w:cs="Times New Roman"/>
          <w:sz w:val="24"/>
          <w:szCs w:val="24"/>
        </w:rPr>
        <w:t>Ординскому</w:t>
      </w:r>
      <w:proofErr w:type="spellEnd"/>
      <w:r w:rsidRPr="000965F6">
        <w:rPr>
          <w:rFonts w:ascii="Times New Roman" w:hAnsi="Times New Roman" w:cs="Times New Roman"/>
          <w:sz w:val="24"/>
          <w:szCs w:val="24"/>
        </w:rPr>
        <w:t xml:space="preserve">, Октябрьскому,  </w:t>
      </w:r>
      <w:proofErr w:type="spellStart"/>
      <w:r w:rsidRPr="000965F6">
        <w:rPr>
          <w:rFonts w:ascii="Times New Roman" w:hAnsi="Times New Roman" w:cs="Times New Roman"/>
          <w:sz w:val="24"/>
          <w:szCs w:val="24"/>
        </w:rPr>
        <w:t>Кунгурскому</w:t>
      </w:r>
      <w:proofErr w:type="spellEnd"/>
      <w:r w:rsidRPr="000965F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965F6">
        <w:rPr>
          <w:rFonts w:ascii="Times New Roman" w:hAnsi="Times New Roman" w:cs="Times New Roman"/>
          <w:sz w:val="24"/>
          <w:szCs w:val="24"/>
        </w:rPr>
        <w:t>Уинскому</w:t>
      </w:r>
      <w:proofErr w:type="spellEnd"/>
      <w:r w:rsidRPr="000965F6">
        <w:rPr>
          <w:rFonts w:ascii="Times New Roman" w:hAnsi="Times New Roman" w:cs="Times New Roman"/>
          <w:sz w:val="24"/>
          <w:szCs w:val="24"/>
        </w:rPr>
        <w:t xml:space="preserve"> округам. </w:t>
      </w:r>
    </w:p>
    <w:p w:rsidR="00D62CDE" w:rsidRPr="000965F6" w:rsidRDefault="00D62CDE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 xml:space="preserve">- </w:t>
      </w:r>
      <w:r w:rsidR="00BF2780" w:rsidRPr="000965F6">
        <w:rPr>
          <w:rFonts w:ascii="Times New Roman" w:hAnsi="Times New Roman" w:cs="Times New Roman"/>
          <w:sz w:val="24"/>
          <w:szCs w:val="24"/>
        </w:rPr>
        <w:t>работа летнег</w:t>
      </w:r>
      <w:r w:rsidRPr="000965F6">
        <w:rPr>
          <w:rFonts w:ascii="Times New Roman" w:hAnsi="Times New Roman" w:cs="Times New Roman"/>
          <w:sz w:val="24"/>
          <w:szCs w:val="24"/>
        </w:rPr>
        <w:t>о эколого-краеведческого лагеря,</w:t>
      </w:r>
    </w:p>
    <w:p w:rsidR="00BF2780" w:rsidRPr="000965F6" w:rsidRDefault="00D62CDE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>- культурно-просветительская экскурсия педагогов в "Каменный город"  и "</w:t>
      </w:r>
      <w:proofErr w:type="spellStart"/>
      <w:r w:rsidRPr="000965F6">
        <w:rPr>
          <w:rFonts w:ascii="Times New Roman" w:hAnsi="Times New Roman" w:cs="Times New Roman"/>
          <w:sz w:val="24"/>
          <w:szCs w:val="24"/>
        </w:rPr>
        <w:t>Чусовские</w:t>
      </w:r>
      <w:proofErr w:type="spellEnd"/>
      <w:r w:rsidRPr="000965F6">
        <w:rPr>
          <w:rFonts w:ascii="Times New Roman" w:hAnsi="Times New Roman" w:cs="Times New Roman"/>
          <w:sz w:val="24"/>
          <w:szCs w:val="24"/>
        </w:rPr>
        <w:t xml:space="preserve"> городки"</w:t>
      </w:r>
    </w:p>
    <w:p w:rsidR="00D62CDE" w:rsidRPr="000965F6" w:rsidRDefault="00D62CDE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lastRenderedPageBreak/>
        <w:t>- имеется школьный краеведческий музей (музейная комната, где более 2000 экспонатов), который используется при проведении уроков и мероприятий</w:t>
      </w:r>
    </w:p>
    <w:p w:rsidR="00387F96" w:rsidRPr="000965F6" w:rsidRDefault="00387F96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84435" w:rsidRPr="000965F6" w:rsidRDefault="00D903CE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5F6">
        <w:rPr>
          <w:rFonts w:ascii="Times New Roman" w:hAnsi="Times New Roman" w:cs="Times New Roman"/>
          <w:b/>
          <w:sz w:val="24"/>
          <w:szCs w:val="24"/>
        </w:rPr>
        <w:t xml:space="preserve">8. Открытие </w:t>
      </w:r>
      <w:r w:rsidR="006E5AAF" w:rsidRPr="000965F6">
        <w:rPr>
          <w:rFonts w:ascii="Times New Roman" w:hAnsi="Times New Roman" w:cs="Times New Roman"/>
          <w:b/>
          <w:sz w:val="24"/>
          <w:szCs w:val="24"/>
        </w:rPr>
        <w:t>первичны</w:t>
      </w:r>
      <w:r w:rsidRPr="000965F6">
        <w:rPr>
          <w:rFonts w:ascii="Times New Roman" w:hAnsi="Times New Roman" w:cs="Times New Roman"/>
          <w:b/>
          <w:sz w:val="24"/>
          <w:szCs w:val="24"/>
        </w:rPr>
        <w:t>х</w:t>
      </w:r>
      <w:r w:rsidR="006E5AAF" w:rsidRPr="000965F6">
        <w:rPr>
          <w:rFonts w:ascii="Times New Roman" w:hAnsi="Times New Roman" w:cs="Times New Roman"/>
          <w:b/>
          <w:sz w:val="24"/>
          <w:szCs w:val="24"/>
        </w:rPr>
        <w:t xml:space="preserve"> отделени</w:t>
      </w:r>
      <w:r w:rsidRPr="000965F6">
        <w:rPr>
          <w:rFonts w:ascii="Times New Roman" w:hAnsi="Times New Roman" w:cs="Times New Roman"/>
          <w:b/>
          <w:sz w:val="24"/>
          <w:szCs w:val="24"/>
        </w:rPr>
        <w:t>й</w:t>
      </w:r>
      <w:r w:rsidR="006E5AAF" w:rsidRPr="000965F6">
        <w:rPr>
          <w:rFonts w:ascii="Times New Roman" w:hAnsi="Times New Roman" w:cs="Times New Roman"/>
          <w:b/>
          <w:sz w:val="24"/>
          <w:szCs w:val="24"/>
        </w:rPr>
        <w:t xml:space="preserve"> (организации, осуществляющие работу с детьми и молодежью)</w:t>
      </w:r>
    </w:p>
    <w:p w:rsidR="001444A1" w:rsidRPr="000965F6" w:rsidRDefault="001444A1" w:rsidP="000965F6">
      <w:pPr>
        <w:pStyle w:val="a7"/>
        <w:shd w:val="clear" w:color="auto" w:fill="FFFFFF"/>
        <w:spacing w:before="0" w:beforeAutospacing="0" w:after="0" w:afterAutospacing="0"/>
        <w:ind w:firstLine="284"/>
        <w:jc w:val="both"/>
      </w:pPr>
      <w:r w:rsidRPr="000965F6">
        <w:t xml:space="preserve">В 2023 году  наша школа вступила в ряды РДДМ Движение Первых. Создано первичное отделение РДДМ.  Председатель первичного отделения  Токарева Надежда Юрьевна. </w:t>
      </w:r>
    </w:p>
    <w:p w:rsidR="001444A1" w:rsidRPr="000965F6" w:rsidRDefault="001444A1" w:rsidP="000965F6">
      <w:pPr>
        <w:tabs>
          <w:tab w:val="left" w:pos="2925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 xml:space="preserve">    Школа  принимает активное участие в Программе развития социальной активности учащихся начальных классов «Орлята России». Эта программа разработана с целью удовлетворения потребностей младших школьников в социальной активности, поддержания и развития интереса к учебным и внеурочным видам деятельности.  В школе так же открыто для обучающихся начальных классов  первичное отделение «Орлята России».</w:t>
      </w:r>
    </w:p>
    <w:p w:rsidR="001444A1" w:rsidRPr="000965F6" w:rsidRDefault="001444A1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F34" w:rsidRPr="000965F6" w:rsidRDefault="00D903CE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5F6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866F34" w:rsidRPr="000965F6">
        <w:rPr>
          <w:rFonts w:ascii="Times New Roman" w:hAnsi="Times New Roman" w:cs="Times New Roman"/>
          <w:b/>
          <w:sz w:val="24"/>
          <w:szCs w:val="24"/>
        </w:rPr>
        <w:t>Анализ сетевого взаимодействия с другими ОО, итоги социального партнерства и внешних связей</w:t>
      </w:r>
    </w:p>
    <w:p w:rsidR="00387F96" w:rsidRPr="000965F6" w:rsidRDefault="00387F96" w:rsidP="000965F6">
      <w:pPr>
        <w:pStyle w:val="2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0965F6">
        <w:rPr>
          <w:rFonts w:ascii="Times New Roman" w:hAnsi="Times New Roman"/>
          <w:sz w:val="24"/>
          <w:szCs w:val="24"/>
        </w:rPr>
        <w:t xml:space="preserve">Продолжаем активно сотрудничать с социальными партнерами </w:t>
      </w:r>
      <w:proofErr w:type="spellStart"/>
      <w:r w:rsidRPr="000965F6">
        <w:rPr>
          <w:rFonts w:ascii="Times New Roman" w:hAnsi="Times New Roman"/>
          <w:sz w:val="24"/>
          <w:szCs w:val="24"/>
        </w:rPr>
        <w:t>Ординского</w:t>
      </w:r>
      <w:proofErr w:type="spellEnd"/>
      <w:r w:rsidRPr="000965F6">
        <w:rPr>
          <w:rFonts w:ascii="Times New Roman" w:hAnsi="Times New Roman"/>
          <w:sz w:val="24"/>
          <w:szCs w:val="24"/>
        </w:rPr>
        <w:t xml:space="preserve"> муниципального округа: </w:t>
      </w:r>
      <w:r w:rsidR="00D62CDE" w:rsidRPr="000965F6">
        <w:rPr>
          <w:rFonts w:ascii="Times New Roman" w:hAnsi="Times New Roman"/>
          <w:sz w:val="24"/>
          <w:szCs w:val="24"/>
        </w:rPr>
        <w:t>"Точка роста МБОУ "</w:t>
      </w:r>
      <w:proofErr w:type="spellStart"/>
      <w:r w:rsidR="00D62CDE" w:rsidRPr="000965F6">
        <w:rPr>
          <w:rFonts w:ascii="Times New Roman" w:hAnsi="Times New Roman"/>
          <w:sz w:val="24"/>
          <w:szCs w:val="24"/>
        </w:rPr>
        <w:t>Ординская</w:t>
      </w:r>
      <w:proofErr w:type="spellEnd"/>
      <w:r w:rsidR="00D62CDE" w:rsidRPr="000965F6">
        <w:rPr>
          <w:rFonts w:ascii="Times New Roman" w:hAnsi="Times New Roman"/>
          <w:sz w:val="24"/>
          <w:szCs w:val="24"/>
        </w:rPr>
        <w:t xml:space="preserve"> СОШ", </w:t>
      </w:r>
      <w:r w:rsidRPr="000965F6">
        <w:rPr>
          <w:rFonts w:ascii="Times New Roman" w:hAnsi="Times New Roman"/>
          <w:sz w:val="24"/>
          <w:szCs w:val="24"/>
        </w:rPr>
        <w:t>районный краеведческий музей</w:t>
      </w:r>
      <w:r w:rsidR="005238CA" w:rsidRPr="000965F6">
        <w:rPr>
          <w:rFonts w:ascii="Times New Roman" w:hAnsi="Times New Roman"/>
          <w:sz w:val="24"/>
          <w:szCs w:val="24"/>
        </w:rPr>
        <w:t>,</w:t>
      </w:r>
      <w:r w:rsidRPr="000965F6">
        <w:rPr>
          <w:rFonts w:ascii="Times New Roman" w:hAnsi="Times New Roman"/>
          <w:sz w:val="24"/>
          <w:szCs w:val="24"/>
        </w:rPr>
        <w:t xml:space="preserve"> ФОК</w:t>
      </w:r>
      <w:r w:rsidR="005238CA" w:rsidRPr="000965F6">
        <w:rPr>
          <w:rFonts w:ascii="Times New Roman" w:hAnsi="Times New Roman"/>
          <w:sz w:val="24"/>
          <w:szCs w:val="24"/>
        </w:rPr>
        <w:t>,</w:t>
      </w:r>
      <w:r w:rsidRPr="000965F6">
        <w:rPr>
          <w:rFonts w:ascii="Times New Roman" w:hAnsi="Times New Roman"/>
          <w:sz w:val="24"/>
          <w:szCs w:val="24"/>
        </w:rPr>
        <w:t xml:space="preserve"> ОВД</w:t>
      </w:r>
      <w:r w:rsidR="005238CA" w:rsidRPr="000965F6">
        <w:rPr>
          <w:rFonts w:ascii="Times New Roman" w:hAnsi="Times New Roman"/>
          <w:sz w:val="24"/>
          <w:szCs w:val="24"/>
        </w:rPr>
        <w:t>,</w:t>
      </w:r>
      <w:r w:rsidRPr="000965F6">
        <w:rPr>
          <w:rFonts w:ascii="Times New Roman" w:hAnsi="Times New Roman"/>
          <w:sz w:val="24"/>
          <w:szCs w:val="24"/>
        </w:rPr>
        <w:t xml:space="preserve"> ГИБДД</w:t>
      </w:r>
      <w:r w:rsidR="005238CA" w:rsidRPr="000965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38CA" w:rsidRPr="000965F6">
        <w:rPr>
          <w:rFonts w:ascii="Times New Roman" w:hAnsi="Times New Roman"/>
          <w:sz w:val="24"/>
          <w:szCs w:val="24"/>
        </w:rPr>
        <w:t>Ординского</w:t>
      </w:r>
      <w:proofErr w:type="spellEnd"/>
      <w:r w:rsidR="005238CA" w:rsidRPr="000965F6">
        <w:rPr>
          <w:rFonts w:ascii="Times New Roman" w:hAnsi="Times New Roman"/>
          <w:sz w:val="24"/>
          <w:szCs w:val="24"/>
        </w:rPr>
        <w:t xml:space="preserve"> МО, </w:t>
      </w:r>
      <w:r w:rsidRPr="000965F6">
        <w:rPr>
          <w:rFonts w:ascii="Times New Roman" w:hAnsi="Times New Roman"/>
          <w:sz w:val="24"/>
          <w:szCs w:val="24"/>
        </w:rPr>
        <w:t xml:space="preserve">отдел </w:t>
      </w:r>
      <w:proofErr w:type="spellStart"/>
      <w:r w:rsidRPr="000965F6">
        <w:rPr>
          <w:rFonts w:ascii="Times New Roman" w:hAnsi="Times New Roman"/>
          <w:sz w:val="24"/>
          <w:szCs w:val="24"/>
        </w:rPr>
        <w:t>Медянского</w:t>
      </w:r>
      <w:proofErr w:type="spellEnd"/>
      <w:r w:rsidRPr="000965F6">
        <w:rPr>
          <w:rFonts w:ascii="Times New Roman" w:hAnsi="Times New Roman"/>
          <w:sz w:val="24"/>
          <w:szCs w:val="24"/>
        </w:rPr>
        <w:t xml:space="preserve"> территориального управления</w:t>
      </w:r>
      <w:r w:rsidR="005238CA" w:rsidRPr="000965F6">
        <w:rPr>
          <w:rFonts w:ascii="Times New Roman" w:hAnsi="Times New Roman"/>
          <w:sz w:val="24"/>
          <w:szCs w:val="24"/>
        </w:rPr>
        <w:t>,</w:t>
      </w:r>
      <w:r w:rsidRPr="000965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5F6">
        <w:rPr>
          <w:rFonts w:ascii="Times New Roman" w:hAnsi="Times New Roman"/>
          <w:sz w:val="24"/>
          <w:szCs w:val="24"/>
        </w:rPr>
        <w:t>Медянский</w:t>
      </w:r>
      <w:proofErr w:type="spellEnd"/>
      <w:r w:rsidRPr="000965F6">
        <w:rPr>
          <w:rFonts w:ascii="Times New Roman" w:hAnsi="Times New Roman"/>
          <w:sz w:val="24"/>
          <w:szCs w:val="24"/>
        </w:rPr>
        <w:t xml:space="preserve"> центр развития культуры</w:t>
      </w:r>
      <w:r w:rsidR="005238CA" w:rsidRPr="000965F6">
        <w:rPr>
          <w:rFonts w:ascii="Times New Roman" w:hAnsi="Times New Roman"/>
          <w:sz w:val="24"/>
          <w:szCs w:val="24"/>
        </w:rPr>
        <w:t>,</w:t>
      </w:r>
      <w:r w:rsidRPr="000965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5F6">
        <w:rPr>
          <w:rFonts w:ascii="Times New Roman" w:hAnsi="Times New Roman"/>
          <w:sz w:val="24"/>
          <w:szCs w:val="24"/>
        </w:rPr>
        <w:t>Медянская</w:t>
      </w:r>
      <w:proofErr w:type="spellEnd"/>
      <w:r w:rsidRPr="000965F6">
        <w:rPr>
          <w:rFonts w:ascii="Times New Roman" w:hAnsi="Times New Roman"/>
          <w:sz w:val="24"/>
          <w:szCs w:val="24"/>
        </w:rPr>
        <w:t xml:space="preserve"> сельская библиотека, </w:t>
      </w:r>
      <w:proofErr w:type="spellStart"/>
      <w:r w:rsidRPr="000965F6">
        <w:rPr>
          <w:rFonts w:ascii="Times New Roman" w:hAnsi="Times New Roman"/>
          <w:sz w:val="24"/>
          <w:szCs w:val="24"/>
        </w:rPr>
        <w:t>Медянский</w:t>
      </w:r>
      <w:proofErr w:type="spellEnd"/>
      <w:r w:rsidRPr="000965F6">
        <w:rPr>
          <w:rFonts w:ascii="Times New Roman" w:hAnsi="Times New Roman"/>
          <w:sz w:val="24"/>
          <w:szCs w:val="24"/>
        </w:rPr>
        <w:t xml:space="preserve"> ФАП</w:t>
      </w:r>
      <w:r w:rsidR="005238CA" w:rsidRPr="000965F6">
        <w:rPr>
          <w:rFonts w:ascii="Times New Roman" w:hAnsi="Times New Roman"/>
          <w:sz w:val="24"/>
          <w:szCs w:val="24"/>
        </w:rPr>
        <w:t>,</w:t>
      </w:r>
      <w:r w:rsidRPr="000965F6">
        <w:rPr>
          <w:rFonts w:ascii="Times New Roman" w:hAnsi="Times New Roman"/>
          <w:sz w:val="24"/>
          <w:szCs w:val="24"/>
        </w:rPr>
        <w:t xml:space="preserve"> Совет ветеранов с. Медянка, ГБУЗ "</w:t>
      </w:r>
      <w:proofErr w:type="spellStart"/>
      <w:r w:rsidRPr="000965F6">
        <w:rPr>
          <w:rFonts w:ascii="Times New Roman" w:hAnsi="Times New Roman"/>
          <w:sz w:val="24"/>
          <w:szCs w:val="24"/>
        </w:rPr>
        <w:t>Ординская</w:t>
      </w:r>
      <w:proofErr w:type="spellEnd"/>
      <w:r w:rsidRPr="000965F6">
        <w:rPr>
          <w:rFonts w:ascii="Times New Roman" w:hAnsi="Times New Roman"/>
          <w:sz w:val="24"/>
          <w:szCs w:val="24"/>
        </w:rPr>
        <w:t xml:space="preserve"> ЦРБ", </w:t>
      </w:r>
      <w:proofErr w:type="spellStart"/>
      <w:r w:rsidRPr="000965F6">
        <w:rPr>
          <w:rFonts w:ascii="Times New Roman" w:hAnsi="Times New Roman"/>
          <w:sz w:val="24"/>
          <w:szCs w:val="24"/>
        </w:rPr>
        <w:t>Ординский</w:t>
      </w:r>
      <w:proofErr w:type="spellEnd"/>
      <w:r w:rsidRPr="000965F6">
        <w:rPr>
          <w:rFonts w:ascii="Times New Roman" w:hAnsi="Times New Roman"/>
          <w:sz w:val="24"/>
          <w:szCs w:val="24"/>
        </w:rPr>
        <w:t xml:space="preserve"> филиал ГБУ ПК "Центр психолого-педагогической и социальной помощи", отдел по социальной политике администрации </w:t>
      </w:r>
      <w:proofErr w:type="spellStart"/>
      <w:r w:rsidRPr="000965F6">
        <w:rPr>
          <w:rFonts w:ascii="Times New Roman" w:hAnsi="Times New Roman"/>
          <w:sz w:val="24"/>
          <w:szCs w:val="24"/>
        </w:rPr>
        <w:t>Ординского</w:t>
      </w:r>
      <w:proofErr w:type="spellEnd"/>
      <w:r w:rsidRPr="000965F6">
        <w:rPr>
          <w:rFonts w:ascii="Times New Roman" w:hAnsi="Times New Roman"/>
          <w:sz w:val="24"/>
          <w:szCs w:val="24"/>
        </w:rPr>
        <w:t xml:space="preserve"> муниципального округа, ЦЗН </w:t>
      </w:r>
      <w:proofErr w:type="spellStart"/>
      <w:r w:rsidRPr="000965F6">
        <w:rPr>
          <w:rFonts w:ascii="Times New Roman" w:hAnsi="Times New Roman"/>
          <w:sz w:val="24"/>
          <w:szCs w:val="24"/>
        </w:rPr>
        <w:t>Ординского</w:t>
      </w:r>
      <w:proofErr w:type="spellEnd"/>
      <w:r w:rsidRPr="000965F6">
        <w:rPr>
          <w:rFonts w:ascii="Times New Roman" w:hAnsi="Times New Roman"/>
          <w:sz w:val="24"/>
          <w:szCs w:val="24"/>
        </w:rPr>
        <w:t xml:space="preserve"> МО.</w:t>
      </w:r>
    </w:p>
    <w:p w:rsidR="00387F96" w:rsidRPr="000965F6" w:rsidRDefault="00387F96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66F34" w:rsidRPr="000965F6" w:rsidRDefault="00D903CE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5F6">
        <w:rPr>
          <w:rFonts w:ascii="Times New Roman" w:hAnsi="Times New Roman" w:cs="Times New Roman"/>
          <w:b/>
          <w:sz w:val="24"/>
          <w:szCs w:val="24"/>
        </w:rPr>
        <w:t>10</w:t>
      </w:r>
      <w:r w:rsidR="00866F34" w:rsidRPr="000965F6">
        <w:rPr>
          <w:rFonts w:ascii="Times New Roman" w:hAnsi="Times New Roman" w:cs="Times New Roman"/>
          <w:b/>
          <w:sz w:val="24"/>
          <w:szCs w:val="24"/>
        </w:rPr>
        <w:t>. Анализ промежуточной и итоговой аттестацииобучающихся в сравнении с результатами прошлых лет</w:t>
      </w:r>
      <w:r w:rsidR="008A43F9" w:rsidRPr="000965F6">
        <w:rPr>
          <w:rFonts w:ascii="Times New Roman" w:hAnsi="Times New Roman" w:cs="Times New Roman"/>
          <w:b/>
          <w:sz w:val="24"/>
          <w:szCs w:val="24"/>
        </w:rPr>
        <w:t xml:space="preserve"> (за последние 3 года)</w:t>
      </w:r>
    </w:p>
    <w:p w:rsidR="001444A1" w:rsidRPr="000965F6" w:rsidRDefault="001444A1" w:rsidP="000965F6">
      <w:pPr>
        <w:pStyle w:val="ConsPlusNonformat"/>
        <w:widowControl/>
        <w:ind w:left="72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5F6">
        <w:rPr>
          <w:rFonts w:ascii="Times New Roman" w:hAnsi="Times New Roman" w:cs="Times New Roman"/>
          <w:b/>
          <w:sz w:val="24"/>
          <w:szCs w:val="24"/>
        </w:rPr>
        <w:t xml:space="preserve">Итоги работы за последние 3  </w:t>
      </w:r>
      <w:r w:rsidR="005238CA" w:rsidRPr="000965F6">
        <w:rPr>
          <w:rFonts w:ascii="Times New Roman" w:hAnsi="Times New Roman" w:cs="Times New Roman"/>
          <w:b/>
          <w:sz w:val="24"/>
          <w:szCs w:val="24"/>
        </w:rPr>
        <w:t>года</w:t>
      </w:r>
      <w:r w:rsidRPr="000965F6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1072"/>
        <w:gridCol w:w="1072"/>
        <w:gridCol w:w="1072"/>
        <w:gridCol w:w="1072"/>
      </w:tblGrid>
      <w:tr w:rsidR="001444A1" w:rsidRPr="000965F6" w:rsidTr="00992D0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2020-2021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2021-2022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2022-2023</w:t>
            </w:r>
          </w:p>
        </w:tc>
      </w:tr>
      <w:tr w:rsidR="001444A1" w:rsidRPr="000965F6" w:rsidTr="00992D0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% успеваемости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99.2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</w:tr>
      <w:tr w:rsidR="001444A1" w:rsidRPr="000965F6" w:rsidTr="00992D0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</w:tr>
      <w:tr w:rsidR="001444A1" w:rsidRPr="000965F6" w:rsidTr="00992D0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на 4 и 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1444A1" w:rsidRPr="000965F6" w:rsidTr="00992D0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Переведено условно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A1" w:rsidRPr="000965F6" w:rsidRDefault="001444A1" w:rsidP="000965F6">
            <w:pPr>
              <w:spacing w:after="0" w:line="240" w:lineRule="auto"/>
              <w:ind w:left="-10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A1" w:rsidRPr="000965F6" w:rsidRDefault="001444A1" w:rsidP="000965F6">
            <w:pPr>
              <w:spacing w:after="0" w:line="240" w:lineRule="auto"/>
              <w:ind w:left="-10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A1" w:rsidRPr="000965F6" w:rsidRDefault="001444A1" w:rsidP="000965F6">
            <w:pPr>
              <w:spacing w:after="0" w:line="240" w:lineRule="auto"/>
              <w:ind w:left="-10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444A1" w:rsidRPr="000965F6" w:rsidTr="00992D0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Оставлены на повторный год обучения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444A1" w:rsidRPr="000965F6" w:rsidRDefault="001444A1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66F34" w:rsidRPr="000965F6" w:rsidRDefault="00866F34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44A1" w:rsidRPr="000965F6" w:rsidRDefault="001444A1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5F6">
        <w:rPr>
          <w:rFonts w:ascii="Times New Roman" w:hAnsi="Times New Roman" w:cs="Times New Roman"/>
          <w:b/>
          <w:sz w:val="24"/>
          <w:szCs w:val="24"/>
        </w:rPr>
        <w:t xml:space="preserve">11. Результаты </w:t>
      </w:r>
      <w:proofErr w:type="spellStart"/>
      <w:r w:rsidRPr="000965F6">
        <w:rPr>
          <w:rFonts w:ascii="Times New Roman" w:hAnsi="Times New Roman" w:cs="Times New Roman"/>
          <w:b/>
          <w:sz w:val="24"/>
          <w:szCs w:val="24"/>
        </w:rPr>
        <w:t>внутришкольного</w:t>
      </w:r>
      <w:proofErr w:type="spellEnd"/>
      <w:r w:rsidRPr="000965F6">
        <w:rPr>
          <w:rFonts w:ascii="Times New Roman" w:hAnsi="Times New Roman" w:cs="Times New Roman"/>
          <w:b/>
          <w:sz w:val="24"/>
          <w:szCs w:val="24"/>
        </w:rPr>
        <w:t xml:space="preserve"> мониторинга образовательных достижений. Подтверждение результатов </w:t>
      </w:r>
      <w:proofErr w:type="spellStart"/>
      <w:r w:rsidRPr="000965F6">
        <w:rPr>
          <w:rFonts w:ascii="Times New Roman" w:hAnsi="Times New Roman" w:cs="Times New Roman"/>
          <w:b/>
          <w:sz w:val="24"/>
          <w:szCs w:val="24"/>
        </w:rPr>
        <w:t>внутришкольного</w:t>
      </w:r>
      <w:proofErr w:type="spellEnd"/>
      <w:r w:rsidRPr="000965F6">
        <w:rPr>
          <w:rFonts w:ascii="Times New Roman" w:hAnsi="Times New Roman" w:cs="Times New Roman"/>
          <w:b/>
          <w:sz w:val="24"/>
          <w:szCs w:val="24"/>
        </w:rPr>
        <w:t xml:space="preserve"> мониторинга муниципальными или региональными мониторингами, или федеральным государственным контролем качества образования.</w:t>
      </w:r>
    </w:p>
    <w:p w:rsidR="001444A1" w:rsidRPr="000965F6" w:rsidRDefault="001444A1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 xml:space="preserve">В рамках выполнения плана </w:t>
      </w:r>
      <w:proofErr w:type="spellStart"/>
      <w:r w:rsidRPr="000965F6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0965F6">
        <w:rPr>
          <w:rFonts w:ascii="Times New Roman" w:hAnsi="Times New Roman" w:cs="Times New Roman"/>
          <w:sz w:val="24"/>
          <w:szCs w:val="24"/>
        </w:rPr>
        <w:t xml:space="preserve"> контроля ответственным за организацию УВР проводились мероприятия по организации контроля за учебно-воспитательным процессом, контроля уровня преподавания, прохождения и усвоения программы обучающимися, своевременному выявлению и предупреждению проблем и причин неуспеваемости. Это посещения уроков и занятий, проведение мониторингов знаний, в том числе анализ результатов диагностических работ в форматах ОГЭ и ЕГЭ и службы мониторинга, проверка ведения документации (журналов, тетрадей), работы педагогов в кабинетах, организация конкурсов и олимпиад, индивидуальная работа с педагогами, родителями и обучающимися.</w:t>
      </w:r>
    </w:p>
    <w:p w:rsidR="001444A1" w:rsidRPr="000965F6" w:rsidRDefault="001444A1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 xml:space="preserve">Анализ результатов ВПР, проведенных в 2022-2023 </w:t>
      </w:r>
      <w:proofErr w:type="spellStart"/>
      <w:r w:rsidRPr="000965F6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0965F6">
        <w:rPr>
          <w:rFonts w:ascii="Times New Roman" w:hAnsi="Times New Roman" w:cs="Times New Roman"/>
          <w:sz w:val="24"/>
          <w:szCs w:val="24"/>
        </w:rPr>
        <w:t>. году года, показал, что 82 % обучающихся подтвердили свои оценки по предметам. 7 % повысили, 11% понизили отметку по предметам по сравнению с четвертной оценкой.</w:t>
      </w:r>
    </w:p>
    <w:p w:rsidR="001444A1" w:rsidRPr="000965F6" w:rsidRDefault="001444A1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F34" w:rsidRPr="000965F6" w:rsidRDefault="00866F34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5F6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8A43F9" w:rsidRPr="000965F6">
        <w:rPr>
          <w:rFonts w:ascii="Times New Roman" w:hAnsi="Times New Roman" w:cs="Times New Roman"/>
          <w:b/>
          <w:sz w:val="24"/>
          <w:szCs w:val="24"/>
        </w:rPr>
        <w:t>2</w:t>
      </w:r>
      <w:r w:rsidRPr="000965F6">
        <w:rPr>
          <w:rFonts w:ascii="Times New Roman" w:hAnsi="Times New Roman" w:cs="Times New Roman"/>
          <w:b/>
          <w:sz w:val="24"/>
          <w:szCs w:val="24"/>
        </w:rPr>
        <w:t>. Анализ работы с учащимися, имеющими повышенную учебную мотивацию</w:t>
      </w:r>
    </w:p>
    <w:p w:rsidR="005238CA" w:rsidRPr="000965F6" w:rsidRDefault="005238CA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>Учащиеся, имеющие повышенную учебную мотивацию, принимали участие в олимпиадах и конкурсах различного уровня и направленности, оказывали помощь и поддержку другим учащимся, поощрялись за свои достижения и хорошую учебу благодарностями и грамотами, призами, экскурсионными поездками.</w:t>
      </w:r>
    </w:p>
    <w:p w:rsidR="005238CA" w:rsidRPr="000965F6" w:rsidRDefault="005238CA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66F34" w:rsidRPr="000965F6" w:rsidRDefault="00866F34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5F6">
        <w:rPr>
          <w:rFonts w:ascii="Times New Roman" w:hAnsi="Times New Roman" w:cs="Times New Roman"/>
          <w:b/>
          <w:sz w:val="24"/>
          <w:szCs w:val="24"/>
        </w:rPr>
        <w:t>1</w:t>
      </w:r>
      <w:r w:rsidR="008A43F9" w:rsidRPr="000965F6">
        <w:rPr>
          <w:rFonts w:ascii="Times New Roman" w:hAnsi="Times New Roman" w:cs="Times New Roman"/>
          <w:b/>
          <w:sz w:val="24"/>
          <w:szCs w:val="24"/>
        </w:rPr>
        <w:t>3</w:t>
      </w:r>
      <w:r w:rsidRPr="000965F6">
        <w:rPr>
          <w:rFonts w:ascii="Times New Roman" w:hAnsi="Times New Roman" w:cs="Times New Roman"/>
          <w:b/>
          <w:sz w:val="24"/>
          <w:szCs w:val="24"/>
        </w:rPr>
        <w:t>. Анализ работы с учащимися, имеющими низкую учебную мотивацию</w:t>
      </w:r>
    </w:p>
    <w:p w:rsidR="00387F96" w:rsidRPr="000965F6" w:rsidRDefault="00387F96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>В течение года проводится  подготовка выпускников к государственной  итоговой аттестации в таких формах как: информирование всех участников образовательного процесса  о нормативно-правовой базе ГИА,  анализ готовности обучающихся к экзаменам,  участие педагогов и обучающихся в региональных мониторингах и тестировании, консультации и дополнительные занятия по предметам.</w:t>
      </w:r>
    </w:p>
    <w:p w:rsidR="00387F96" w:rsidRPr="000965F6" w:rsidRDefault="00387F96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66F34" w:rsidRPr="000965F6" w:rsidRDefault="008A43F9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5F6">
        <w:rPr>
          <w:rFonts w:ascii="Times New Roman" w:hAnsi="Times New Roman" w:cs="Times New Roman"/>
          <w:b/>
          <w:sz w:val="24"/>
          <w:szCs w:val="24"/>
        </w:rPr>
        <w:t>14</w:t>
      </w:r>
      <w:r w:rsidR="00866F34" w:rsidRPr="000965F6">
        <w:rPr>
          <w:rFonts w:ascii="Times New Roman" w:hAnsi="Times New Roman" w:cs="Times New Roman"/>
          <w:b/>
          <w:sz w:val="24"/>
          <w:szCs w:val="24"/>
        </w:rPr>
        <w:t>. Результаты мониторинговых исследований качества обучения муниципального и регионального уровней</w:t>
      </w:r>
    </w:p>
    <w:p w:rsidR="001444A1" w:rsidRPr="000965F6" w:rsidRDefault="001444A1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>Для учеников 5–8-х классов были проведены всероссийские проверочные работы, чтобы определить уровень и качество знаний за текущий год обучения. ВПР-2023 проведены по заявленному расписанию. Ученики  в целом справились с предложенными работами и продемонстрировали средний уровень достижения учебных результатов. Анализ результатов ВПР, проведенных весной 2023 года, показал, что 82  %  обучающихся подтвердили свои отметки за 3-ю четверть. Анализ результатов по отдельным предметам и заданиям показал необходимость корректировки работы. Руководителям школьных методических объединений было рекомендовано:</w:t>
      </w:r>
    </w:p>
    <w:p w:rsidR="001444A1" w:rsidRPr="000965F6" w:rsidRDefault="001444A1" w:rsidP="000965F6">
      <w:pPr>
        <w:numPr>
          <w:ilvl w:val="0"/>
          <w:numId w:val="6"/>
        </w:numPr>
        <w:spacing w:after="0" w:line="240" w:lineRule="auto"/>
        <w:ind w:left="780" w:right="18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>спланировать коррекционную работу, чтобы устранить пробелы;</w:t>
      </w:r>
    </w:p>
    <w:p w:rsidR="001444A1" w:rsidRPr="000965F6" w:rsidRDefault="001444A1" w:rsidP="000965F6">
      <w:pPr>
        <w:numPr>
          <w:ilvl w:val="0"/>
          <w:numId w:val="6"/>
        </w:numPr>
        <w:spacing w:after="0" w:line="240" w:lineRule="auto"/>
        <w:ind w:left="780" w:right="18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>организовать повторение по темам, проблемным для класса в целом;</w:t>
      </w:r>
    </w:p>
    <w:p w:rsidR="001444A1" w:rsidRPr="000965F6" w:rsidRDefault="001444A1" w:rsidP="000965F6">
      <w:pPr>
        <w:numPr>
          <w:ilvl w:val="0"/>
          <w:numId w:val="6"/>
        </w:numPr>
        <w:spacing w:after="0" w:line="240" w:lineRule="auto"/>
        <w:ind w:left="780" w:right="18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>провести индивидуальные тренировочные упражнения по разделам учебного курса, которые вызвали наибольшие затруднения;</w:t>
      </w:r>
    </w:p>
    <w:p w:rsidR="001444A1" w:rsidRPr="000965F6" w:rsidRDefault="001444A1" w:rsidP="000965F6">
      <w:pPr>
        <w:numPr>
          <w:ilvl w:val="0"/>
          <w:numId w:val="6"/>
        </w:numPr>
        <w:spacing w:after="0" w:line="240" w:lineRule="auto"/>
        <w:ind w:left="780" w:right="18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 xml:space="preserve">организовать на уроках работу с текстовой информацией, что должно сформировать коммуникативную компетентность школьника: учить грамотно интерпретировать текст, выделять и использовать разные виды </w:t>
      </w:r>
    </w:p>
    <w:p w:rsidR="001444A1" w:rsidRPr="000965F6" w:rsidRDefault="001444A1" w:rsidP="000965F6">
      <w:pPr>
        <w:numPr>
          <w:ilvl w:val="0"/>
          <w:numId w:val="6"/>
        </w:numPr>
        <w:spacing w:after="0" w:line="240" w:lineRule="auto"/>
        <w:ind w:left="780" w:right="18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>совершенствовать навыки работы учеников со справочной литературой.</w:t>
      </w:r>
    </w:p>
    <w:p w:rsidR="001444A1" w:rsidRDefault="001444A1" w:rsidP="000965F6">
      <w:pPr>
        <w:spacing w:after="0" w:line="240" w:lineRule="auto"/>
        <w:ind w:right="18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 xml:space="preserve">В целях проведения итогового контроля качества обучения учащихся был проведён региональный мониторинг  качества знаний  по математике  у 7 и 8 класса, и по </w:t>
      </w:r>
      <w:proofErr w:type="spellStart"/>
      <w:r w:rsidRPr="000965F6">
        <w:rPr>
          <w:rFonts w:ascii="Times New Roman" w:hAnsi="Times New Roman" w:cs="Times New Roman"/>
          <w:sz w:val="24"/>
          <w:szCs w:val="24"/>
        </w:rPr>
        <w:t>метапредмету</w:t>
      </w:r>
      <w:proofErr w:type="spellEnd"/>
      <w:r w:rsidRPr="000965F6">
        <w:rPr>
          <w:rFonts w:ascii="Times New Roman" w:hAnsi="Times New Roman" w:cs="Times New Roman"/>
          <w:sz w:val="24"/>
          <w:szCs w:val="24"/>
        </w:rPr>
        <w:t xml:space="preserve">   в 9 классе.</w:t>
      </w:r>
    </w:p>
    <w:p w:rsidR="00683607" w:rsidRPr="000965F6" w:rsidRDefault="00683607" w:rsidP="000965F6">
      <w:pPr>
        <w:spacing w:after="0" w:line="240" w:lineRule="auto"/>
        <w:ind w:right="180" w:firstLine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49" w:type="dxa"/>
        <w:tblInd w:w="93" w:type="dxa"/>
        <w:tblLayout w:type="fixed"/>
        <w:tblLook w:val="04A0"/>
      </w:tblPr>
      <w:tblGrid>
        <w:gridCol w:w="403"/>
        <w:gridCol w:w="1597"/>
        <w:gridCol w:w="606"/>
        <w:gridCol w:w="778"/>
        <w:gridCol w:w="980"/>
        <w:gridCol w:w="1225"/>
        <w:gridCol w:w="778"/>
        <w:gridCol w:w="778"/>
        <w:gridCol w:w="908"/>
        <w:gridCol w:w="648"/>
        <w:gridCol w:w="648"/>
      </w:tblGrid>
      <w:tr w:rsidR="001444A1" w:rsidRPr="000965F6" w:rsidTr="00683607">
        <w:trPr>
          <w:trHeight w:val="239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</w:p>
        </w:tc>
      </w:tr>
      <w:tr w:rsidR="001444A1" w:rsidRPr="00683607" w:rsidTr="00683607">
        <w:trPr>
          <w:trHeight w:val="376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444A1" w:rsidRPr="00683607" w:rsidRDefault="001444A1" w:rsidP="000965F6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3607">
              <w:rPr>
                <w:rFonts w:ascii="Times New Roman" w:eastAsia="Times New Roman" w:hAnsi="Times New Roman" w:cs="Times New Roman"/>
                <w:bCs/>
                <w:lang w:eastAsia="ru-RU"/>
              </w:rPr>
              <w:t>№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444A1" w:rsidRPr="00683607" w:rsidRDefault="001444A1" w:rsidP="000965F6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3607">
              <w:rPr>
                <w:rFonts w:ascii="Times New Roman" w:eastAsia="Times New Roman" w:hAnsi="Times New Roman" w:cs="Times New Roman"/>
                <w:bCs/>
                <w:lang w:eastAsia="ru-RU"/>
              </w:rPr>
              <w:t>Предмет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444A1" w:rsidRPr="00683607" w:rsidRDefault="001444A1" w:rsidP="00683607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3607">
              <w:rPr>
                <w:rFonts w:ascii="Times New Roman" w:eastAsia="Times New Roman" w:hAnsi="Times New Roman" w:cs="Times New Roman"/>
                <w:bCs/>
                <w:lang w:eastAsia="ru-RU"/>
              </w:rPr>
              <w:t>Класс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444A1" w:rsidRPr="00683607" w:rsidRDefault="001444A1" w:rsidP="000965F6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3607">
              <w:rPr>
                <w:rFonts w:ascii="Times New Roman" w:eastAsia="Times New Roman" w:hAnsi="Times New Roman" w:cs="Times New Roman"/>
                <w:bCs/>
                <w:lang w:eastAsia="ru-RU"/>
              </w:rPr>
              <w:t>Кол-во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444A1" w:rsidRPr="00683607" w:rsidRDefault="001444A1" w:rsidP="000965F6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3607">
              <w:rPr>
                <w:rFonts w:ascii="Times New Roman" w:eastAsia="Times New Roman" w:hAnsi="Times New Roman" w:cs="Times New Roman"/>
                <w:bCs/>
                <w:lang w:eastAsia="ru-RU"/>
              </w:rPr>
              <w:t>Ср. балл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444A1" w:rsidRPr="00683607" w:rsidRDefault="001444A1" w:rsidP="000965F6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3607">
              <w:rPr>
                <w:rFonts w:ascii="Times New Roman" w:eastAsia="Times New Roman" w:hAnsi="Times New Roman" w:cs="Times New Roman"/>
                <w:bCs/>
                <w:lang w:eastAsia="ru-RU"/>
              </w:rPr>
              <w:t>Тестовый балл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444A1" w:rsidRPr="00683607" w:rsidRDefault="001444A1" w:rsidP="000965F6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3607">
              <w:rPr>
                <w:rFonts w:ascii="Times New Roman" w:eastAsia="Times New Roman" w:hAnsi="Times New Roman" w:cs="Times New Roman"/>
                <w:bCs/>
                <w:lang w:eastAsia="ru-RU"/>
              </w:rPr>
              <w:t>Кол-во 100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444A1" w:rsidRPr="00683607" w:rsidRDefault="001444A1" w:rsidP="000965F6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3607">
              <w:rPr>
                <w:rFonts w:ascii="Times New Roman" w:eastAsia="Times New Roman" w:hAnsi="Times New Roman" w:cs="Times New Roman"/>
                <w:bCs/>
                <w:lang w:eastAsia="ru-RU"/>
              </w:rPr>
              <w:t>Низкий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444A1" w:rsidRPr="00683607" w:rsidRDefault="001444A1" w:rsidP="000965F6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3607">
              <w:rPr>
                <w:rFonts w:ascii="Times New Roman" w:eastAsia="Times New Roman" w:hAnsi="Times New Roman" w:cs="Times New Roman"/>
                <w:bCs/>
                <w:lang w:eastAsia="ru-RU"/>
              </w:rPr>
              <w:t>Ниже среднего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444A1" w:rsidRPr="00683607" w:rsidRDefault="001444A1" w:rsidP="000965F6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3607">
              <w:rPr>
                <w:rFonts w:ascii="Times New Roman" w:eastAsia="Times New Roman" w:hAnsi="Times New Roman" w:cs="Times New Roman"/>
                <w:bCs/>
                <w:lang w:eastAsia="ru-RU"/>
              </w:rPr>
              <w:t>Средний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444A1" w:rsidRPr="00683607" w:rsidRDefault="001444A1" w:rsidP="000965F6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3607">
              <w:rPr>
                <w:rFonts w:ascii="Times New Roman" w:eastAsia="Times New Roman" w:hAnsi="Times New Roman" w:cs="Times New Roman"/>
                <w:bCs/>
                <w:lang w:eastAsia="ru-RU"/>
              </w:rPr>
              <w:t>Высокий</w:t>
            </w:r>
          </w:p>
        </w:tc>
      </w:tr>
      <w:tr w:rsidR="001444A1" w:rsidRPr="000965F6" w:rsidTr="00683607">
        <w:trPr>
          <w:trHeight w:val="239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683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683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683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683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683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683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683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683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444A1" w:rsidRPr="000965F6" w:rsidTr="00683607">
        <w:trPr>
          <w:trHeight w:val="239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683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683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683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683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683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683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683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683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444A1" w:rsidRPr="000965F6" w:rsidTr="00683607">
        <w:trPr>
          <w:trHeight w:val="239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683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683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683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56,92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683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683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683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683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683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444A1" w:rsidRPr="000965F6" w:rsidTr="00683607">
        <w:trPr>
          <w:trHeight w:val="239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683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683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683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683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683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683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683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44A1" w:rsidRPr="000965F6" w:rsidTr="00683607">
        <w:trPr>
          <w:trHeight w:val="239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12,05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46,28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</w:tbl>
    <w:p w:rsidR="001444A1" w:rsidRDefault="001444A1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>В апреле 2023 года было проведено тестирование по финансовой грамотности в 7 классе и читательская грамотность в 8 классе.</w:t>
      </w:r>
    </w:p>
    <w:tbl>
      <w:tblPr>
        <w:tblW w:w="9411" w:type="dxa"/>
        <w:tblInd w:w="93" w:type="dxa"/>
        <w:tblLayout w:type="fixed"/>
        <w:tblLook w:val="04A0"/>
      </w:tblPr>
      <w:tblGrid>
        <w:gridCol w:w="441"/>
        <w:gridCol w:w="1701"/>
        <w:gridCol w:w="613"/>
        <w:gridCol w:w="783"/>
        <w:gridCol w:w="1044"/>
        <w:gridCol w:w="1174"/>
        <w:gridCol w:w="914"/>
        <w:gridCol w:w="522"/>
        <w:gridCol w:w="783"/>
        <w:gridCol w:w="653"/>
        <w:gridCol w:w="783"/>
      </w:tblGrid>
      <w:tr w:rsidR="001444A1" w:rsidRPr="000965F6" w:rsidTr="00683607">
        <w:trPr>
          <w:trHeight w:val="21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</w:p>
        </w:tc>
      </w:tr>
      <w:tr w:rsidR="001444A1" w:rsidRPr="00683607" w:rsidTr="00683607">
        <w:trPr>
          <w:trHeight w:val="33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444A1" w:rsidRPr="00683607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36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444A1" w:rsidRPr="00683607" w:rsidRDefault="001444A1" w:rsidP="00683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36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444A1" w:rsidRPr="00683607" w:rsidRDefault="001444A1" w:rsidP="00683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36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444A1" w:rsidRPr="00683607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36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Ср. балл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444A1" w:rsidRPr="00683607" w:rsidRDefault="001444A1" w:rsidP="00683607">
            <w:pPr>
              <w:spacing w:after="0" w:line="240" w:lineRule="auto"/>
              <w:ind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36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Тестовый балл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444A1" w:rsidRPr="00683607" w:rsidRDefault="001444A1" w:rsidP="00683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36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100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444A1" w:rsidRPr="00683607" w:rsidRDefault="001444A1" w:rsidP="00683607">
            <w:pPr>
              <w:spacing w:after="0" w:line="240" w:lineRule="auto"/>
              <w:ind w:hanging="10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36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Низкий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444A1" w:rsidRPr="00683607" w:rsidRDefault="001444A1" w:rsidP="00683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36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Ниже среднего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444A1" w:rsidRPr="00683607" w:rsidRDefault="001444A1" w:rsidP="00683607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36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444A1" w:rsidRPr="00683607" w:rsidRDefault="001444A1" w:rsidP="00683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36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Высокий</w:t>
            </w:r>
          </w:p>
        </w:tc>
      </w:tr>
      <w:tr w:rsidR="001444A1" w:rsidRPr="000965F6" w:rsidTr="00683607">
        <w:trPr>
          <w:trHeight w:val="2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683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683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грамотность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683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683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683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683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54,65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683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683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683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683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683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444A1" w:rsidRPr="000965F6" w:rsidTr="00683607">
        <w:trPr>
          <w:trHeight w:val="2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683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683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Читательская грамотность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683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683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683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683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63,20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683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683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683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683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683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444A1" w:rsidRPr="000965F6" w:rsidTr="00683607">
        <w:trPr>
          <w:trHeight w:val="21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683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683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683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683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683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9,73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683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57,50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683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683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683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683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4A1" w:rsidRPr="000965F6" w:rsidRDefault="001444A1" w:rsidP="00683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</w:tbl>
    <w:p w:rsidR="001444A1" w:rsidRPr="000965F6" w:rsidRDefault="001444A1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44A3" w:rsidRPr="000965F6" w:rsidRDefault="00C844A3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lastRenderedPageBreak/>
        <w:t xml:space="preserve">В рамках выполнения плана </w:t>
      </w:r>
      <w:proofErr w:type="spellStart"/>
      <w:r w:rsidRPr="000965F6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0965F6">
        <w:rPr>
          <w:rFonts w:ascii="Times New Roman" w:hAnsi="Times New Roman" w:cs="Times New Roman"/>
          <w:sz w:val="24"/>
          <w:szCs w:val="24"/>
        </w:rPr>
        <w:t xml:space="preserve"> контроля ответственным за организацию УВР проводились мероприятия по организации контроля за учебно-воспитательным процессом, контроля уровня преподавания, прохождения и усвоения программы обучающимися, своевременному выявлению и предупреждению проблем и причин неуспеваемости. Это посещения уроков и занятий, проведение мониторингов знаний, в том числе анализ результатов диагностических работ в форматах ОГЭ и ЕГЭ и службы мониторинга, проверка ведения документации (журналов, тетрадей), работы педагогов в кабинетах, организация конкурсов и олимпиад, индивидуальная работа с педагогами, родителями и обучающимися.</w:t>
      </w:r>
    </w:p>
    <w:p w:rsidR="00C844A3" w:rsidRDefault="00C844A3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 xml:space="preserve">Анализ результатов ВПР, проведенных в 2022-2023 </w:t>
      </w:r>
      <w:proofErr w:type="spellStart"/>
      <w:r w:rsidRPr="000965F6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0965F6">
        <w:rPr>
          <w:rFonts w:ascii="Times New Roman" w:hAnsi="Times New Roman" w:cs="Times New Roman"/>
          <w:sz w:val="24"/>
          <w:szCs w:val="24"/>
        </w:rPr>
        <w:t>. году года, показал, что 82 % обучающихся подтвердили свои оценки по предметам. 7 % повысили, 11% понизили отметку по предметам по сравнению с четвертной оценкой.</w:t>
      </w:r>
    </w:p>
    <w:p w:rsidR="00683607" w:rsidRPr="000965F6" w:rsidRDefault="00683607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8369E" w:rsidRDefault="0048369E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5F6">
        <w:rPr>
          <w:rFonts w:ascii="Times New Roman" w:hAnsi="Times New Roman" w:cs="Times New Roman"/>
          <w:b/>
          <w:sz w:val="24"/>
          <w:szCs w:val="24"/>
        </w:rPr>
        <w:t>1</w:t>
      </w:r>
      <w:r w:rsidR="008A43F9" w:rsidRPr="000965F6">
        <w:rPr>
          <w:rFonts w:ascii="Times New Roman" w:hAnsi="Times New Roman" w:cs="Times New Roman"/>
          <w:b/>
          <w:sz w:val="24"/>
          <w:szCs w:val="24"/>
        </w:rPr>
        <w:t>5</w:t>
      </w:r>
      <w:r w:rsidRPr="000965F6">
        <w:rPr>
          <w:rFonts w:ascii="Times New Roman" w:hAnsi="Times New Roman" w:cs="Times New Roman"/>
          <w:b/>
          <w:sz w:val="24"/>
          <w:szCs w:val="24"/>
        </w:rPr>
        <w:t>. Оценка качества подготовки выпускников основного общего и среднего общего образования</w:t>
      </w:r>
    </w:p>
    <w:p w:rsidR="00683607" w:rsidRPr="000965F6" w:rsidRDefault="00683607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369E" w:rsidRPr="000965F6" w:rsidRDefault="0048369E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5F6">
        <w:rPr>
          <w:rFonts w:ascii="Times New Roman" w:hAnsi="Times New Roman" w:cs="Times New Roman"/>
          <w:b/>
          <w:sz w:val="24"/>
          <w:szCs w:val="24"/>
        </w:rPr>
        <w:t>1</w:t>
      </w:r>
      <w:r w:rsidR="008A43F9" w:rsidRPr="000965F6">
        <w:rPr>
          <w:rFonts w:ascii="Times New Roman" w:hAnsi="Times New Roman" w:cs="Times New Roman"/>
          <w:b/>
          <w:sz w:val="24"/>
          <w:szCs w:val="24"/>
        </w:rPr>
        <w:t>6</w:t>
      </w:r>
      <w:r w:rsidRPr="000965F6">
        <w:rPr>
          <w:rFonts w:ascii="Times New Roman" w:hAnsi="Times New Roman" w:cs="Times New Roman"/>
          <w:b/>
          <w:sz w:val="24"/>
          <w:szCs w:val="24"/>
        </w:rPr>
        <w:t>. Результаты государственной итоговой аттестации</w:t>
      </w:r>
      <w:r w:rsidR="00086FD8" w:rsidRPr="000965F6">
        <w:rPr>
          <w:rFonts w:ascii="Times New Roman" w:hAnsi="Times New Roman" w:cs="Times New Roman"/>
          <w:b/>
          <w:bCs/>
          <w:sz w:val="24"/>
          <w:szCs w:val="24"/>
        </w:rPr>
        <w:t xml:space="preserve"> в 9 классе за последние 3 года</w:t>
      </w:r>
    </w:p>
    <w:tbl>
      <w:tblPr>
        <w:tblpPr w:leftFromText="180" w:rightFromText="180" w:vertAnchor="text" w:horzAnchor="margin" w:tblpY="119"/>
        <w:tblW w:w="7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1873"/>
        <w:gridCol w:w="142"/>
        <w:gridCol w:w="1417"/>
        <w:gridCol w:w="709"/>
        <w:gridCol w:w="851"/>
        <w:gridCol w:w="566"/>
        <w:gridCol w:w="993"/>
        <w:gridCol w:w="709"/>
      </w:tblGrid>
      <w:tr w:rsidR="001444A1" w:rsidRPr="000965F6" w:rsidTr="00683607">
        <w:trPr>
          <w:trHeight w:val="362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1" w:rsidRPr="000965F6" w:rsidRDefault="001444A1" w:rsidP="000965F6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1" w:rsidRPr="000965F6" w:rsidRDefault="001444A1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2020-2021 </w:t>
            </w:r>
            <w:proofErr w:type="spellStart"/>
            <w:r w:rsidRPr="000965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A1" w:rsidRPr="000965F6" w:rsidRDefault="001444A1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2021-2022 </w:t>
            </w:r>
            <w:proofErr w:type="spellStart"/>
            <w:r w:rsidRPr="000965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A1" w:rsidRPr="000965F6" w:rsidRDefault="001444A1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2022-2023 </w:t>
            </w:r>
            <w:proofErr w:type="spellStart"/>
            <w:r w:rsidRPr="000965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уч.год</w:t>
            </w:r>
            <w:proofErr w:type="spellEnd"/>
          </w:p>
        </w:tc>
      </w:tr>
      <w:tr w:rsidR="001444A1" w:rsidRPr="000965F6" w:rsidTr="00683607">
        <w:trPr>
          <w:trHeight w:val="362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4A1" w:rsidRPr="000965F6" w:rsidRDefault="001444A1" w:rsidP="000965F6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1" w:rsidRPr="000965F6" w:rsidRDefault="001444A1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1" w:rsidRPr="000965F6" w:rsidRDefault="001444A1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сдавали экзамен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1" w:rsidRPr="000965F6" w:rsidRDefault="001444A1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A1" w:rsidRPr="000965F6" w:rsidRDefault="001444A1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сдавали экзамен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A1" w:rsidRPr="000965F6" w:rsidRDefault="001444A1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A1" w:rsidRPr="000965F6" w:rsidRDefault="001444A1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сдавали экзамен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A1" w:rsidRPr="000965F6" w:rsidRDefault="001444A1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1444A1" w:rsidRPr="000965F6" w:rsidTr="00683607">
        <w:trPr>
          <w:trHeight w:val="269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1" w:rsidRPr="000965F6" w:rsidRDefault="001444A1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1" w:rsidRPr="000965F6" w:rsidRDefault="001444A1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1" w:rsidRPr="000965F6" w:rsidRDefault="001444A1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1" w:rsidRPr="000965F6" w:rsidRDefault="001444A1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43.1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A1" w:rsidRPr="000965F6" w:rsidRDefault="001444A1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A1" w:rsidRPr="000965F6" w:rsidRDefault="001444A1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A1" w:rsidRPr="000965F6" w:rsidRDefault="001444A1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A1" w:rsidRPr="000965F6" w:rsidRDefault="001444A1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46,6</w:t>
            </w:r>
          </w:p>
        </w:tc>
      </w:tr>
      <w:tr w:rsidR="001444A1" w:rsidRPr="000965F6" w:rsidTr="00683607">
        <w:trPr>
          <w:trHeight w:val="245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1" w:rsidRPr="000965F6" w:rsidRDefault="001444A1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1" w:rsidRPr="000965F6" w:rsidRDefault="001444A1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1" w:rsidRPr="000965F6" w:rsidRDefault="001444A1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1" w:rsidRPr="000965F6" w:rsidRDefault="001444A1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42.8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A1" w:rsidRPr="000965F6" w:rsidRDefault="001444A1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A1" w:rsidRPr="000965F6" w:rsidRDefault="001444A1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A1" w:rsidRPr="000965F6" w:rsidRDefault="001444A1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A1" w:rsidRPr="000965F6" w:rsidRDefault="001444A1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55,86</w:t>
            </w:r>
          </w:p>
        </w:tc>
      </w:tr>
      <w:tr w:rsidR="001444A1" w:rsidRPr="000965F6" w:rsidTr="00683607">
        <w:trPr>
          <w:trHeight w:val="245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1" w:rsidRPr="000965F6" w:rsidRDefault="001444A1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1" w:rsidRPr="000965F6" w:rsidRDefault="001444A1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1" w:rsidRPr="000965F6" w:rsidRDefault="001444A1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2(</w:t>
            </w:r>
            <w:proofErr w:type="spellStart"/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гвэ</w:t>
            </w:r>
            <w:proofErr w:type="spellEnd"/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1" w:rsidRPr="000965F6" w:rsidRDefault="001444A1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A1" w:rsidRPr="000965F6" w:rsidRDefault="001444A1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A1" w:rsidRPr="000965F6" w:rsidRDefault="001444A1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A1" w:rsidRPr="000965F6" w:rsidRDefault="001444A1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A1" w:rsidRPr="000965F6" w:rsidRDefault="001444A1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48,00</w:t>
            </w:r>
          </w:p>
        </w:tc>
      </w:tr>
      <w:tr w:rsidR="001444A1" w:rsidRPr="000965F6" w:rsidTr="00683607">
        <w:trPr>
          <w:trHeight w:val="245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1" w:rsidRPr="000965F6" w:rsidRDefault="001444A1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1" w:rsidRPr="000965F6" w:rsidRDefault="001444A1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1" w:rsidRPr="000965F6" w:rsidRDefault="001444A1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3(</w:t>
            </w:r>
            <w:proofErr w:type="spellStart"/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гвэ</w:t>
            </w:r>
            <w:proofErr w:type="spellEnd"/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1" w:rsidRPr="000965F6" w:rsidRDefault="001444A1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38.7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A1" w:rsidRPr="000965F6" w:rsidRDefault="001444A1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A1" w:rsidRPr="000965F6" w:rsidRDefault="001444A1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A1" w:rsidRPr="000965F6" w:rsidRDefault="001444A1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A1" w:rsidRPr="000965F6" w:rsidRDefault="001444A1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444A1" w:rsidRPr="000965F6" w:rsidTr="00683607">
        <w:trPr>
          <w:trHeight w:val="245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1" w:rsidRPr="000965F6" w:rsidRDefault="001444A1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1" w:rsidRPr="000965F6" w:rsidRDefault="001444A1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1" w:rsidRPr="000965F6" w:rsidRDefault="001444A1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11(</w:t>
            </w:r>
            <w:proofErr w:type="spellStart"/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гвэ</w:t>
            </w:r>
            <w:proofErr w:type="spellEnd"/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1" w:rsidRPr="000965F6" w:rsidRDefault="001444A1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47.5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A1" w:rsidRPr="000965F6" w:rsidRDefault="001444A1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A1" w:rsidRPr="000965F6" w:rsidRDefault="001444A1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A1" w:rsidRPr="000965F6" w:rsidRDefault="001444A1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A1" w:rsidRPr="000965F6" w:rsidRDefault="001444A1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50,22</w:t>
            </w:r>
          </w:p>
        </w:tc>
      </w:tr>
      <w:tr w:rsidR="001444A1" w:rsidRPr="000965F6" w:rsidTr="00683607">
        <w:trPr>
          <w:trHeight w:val="245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1" w:rsidRPr="000965F6" w:rsidRDefault="001444A1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1" w:rsidRPr="000965F6" w:rsidRDefault="001444A1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1" w:rsidRPr="000965F6" w:rsidRDefault="001444A1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1" w:rsidRPr="000965F6" w:rsidRDefault="001444A1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A1" w:rsidRPr="000965F6" w:rsidRDefault="001444A1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A1" w:rsidRPr="000965F6" w:rsidRDefault="001444A1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A1" w:rsidRPr="000965F6" w:rsidRDefault="001444A1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A1" w:rsidRPr="000965F6" w:rsidRDefault="001444A1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77,00</w:t>
            </w:r>
          </w:p>
        </w:tc>
      </w:tr>
    </w:tbl>
    <w:p w:rsidR="001444A1" w:rsidRPr="000965F6" w:rsidRDefault="001444A1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44A1" w:rsidRPr="000965F6" w:rsidRDefault="001444A1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44A1" w:rsidRPr="000965F6" w:rsidRDefault="001444A1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444A1" w:rsidRPr="000965F6" w:rsidRDefault="001444A1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444A1" w:rsidRPr="000965F6" w:rsidRDefault="001444A1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5008D" w:rsidRPr="000965F6" w:rsidRDefault="001444A1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5008D" w:rsidRPr="000965F6" w:rsidRDefault="0095008D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83607" w:rsidRDefault="00683607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83607" w:rsidRDefault="00683607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83607" w:rsidRDefault="00683607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83607" w:rsidRDefault="00683607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83607" w:rsidRDefault="00683607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83607" w:rsidRDefault="00683607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83607" w:rsidRDefault="00683607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8369E" w:rsidRPr="000965F6" w:rsidRDefault="0048369E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5F6">
        <w:rPr>
          <w:rFonts w:ascii="Times New Roman" w:hAnsi="Times New Roman" w:cs="Times New Roman"/>
          <w:b/>
          <w:sz w:val="24"/>
          <w:szCs w:val="24"/>
        </w:rPr>
        <w:t>1</w:t>
      </w:r>
      <w:r w:rsidR="008A43F9" w:rsidRPr="000965F6">
        <w:rPr>
          <w:rFonts w:ascii="Times New Roman" w:hAnsi="Times New Roman" w:cs="Times New Roman"/>
          <w:b/>
          <w:sz w:val="24"/>
          <w:szCs w:val="24"/>
        </w:rPr>
        <w:t>7</w:t>
      </w:r>
      <w:r w:rsidRPr="000965F6">
        <w:rPr>
          <w:rFonts w:ascii="Times New Roman" w:hAnsi="Times New Roman" w:cs="Times New Roman"/>
          <w:b/>
          <w:sz w:val="24"/>
          <w:szCs w:val="24"/>
        </w:rPr>
        <w:t>. Анализ результатов ВПР и итогового собеседования по русскому языку в 9-х классах</w:t>
      </w:r>
    </w:p>
    <w:p w:rsidR="002F7FCA" w:rsidRPr="000965F6" w:rsidRDefault="002F7FCA" w:rsidP="000965F6">
      <w:pPr>
        <w:pStyle w:val="c13"/>
        <w:shd w:val="clear" w:color="auto" w:fill="FFFFFF"/>
        <w:spacing w:before="0" w:beforeAutospacing="0" w:after="0" w:afterAutospacing="0"/>
        <w:ind w:firstLine="284"/>
        <w:jc w:val="both"/>
      </w:pPr>
      <w:r w:rsidRPr="000965F6">
        <w:rPr>
          <w:rStyle w:val="c3"/>
        </w:rPr>
        <w:t xml:space="preserve">8 февраля 2023 г. обучающиеся 9 класса приняли участие в итоговом собеседовании по русскому языку, из них 100% участников присутствовали на экзамене. </w:t>
      </w:r>
    </w:p>
    <w:p w:rsidR="002F7FCA" w:rsidRPr="000965F6" w:rsidRDefault="002F7FCA" w:rsidP="000965F6">
      <w:pPr>
        <w:pStyle w:val="c36"/>
        <w:shd w:val="clear" w:color="auto" w:fill="FFFFFF"/>
        <w:spacing w:before="0" w:beforeAutospacing="0" w:after="0" w:afterAutospacing="0"/>
        <w:ind w:firstLine="284"/>
        <w:jc w:val="both"/>
      </w:pPr>
      <w:r w:rsidRPr="000965F6">
        <w:rPr>
          <w:rStyle w:val="c22"/>
        </w:rPr>
        <w:t>Форма протокола содержит 19 критериев, по каждому из них выставляется 0 или 1 балл, по критерию П 1 – 2 балла. За работу ученик может получить максимум 20 баллов. Минимум для зачета составляет 10 баллов. Все обучающиеся получили зачет по итоговому собеседованию,  минимальное количество баллов получили 2 человека (11 баллов), 1 обучающийся получил максимальное количество баллов ( 20 баллов), который подтвердил свои знания на ОГЭ по русскому языку, набрав 94 бала.</w:t>
      </w:r>
    </w:p>
    <w:p w:rsidR="002F7FCA" w:rsidRPr="000965F6" w:rsidRDefault="002F7FCA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 xml:space="preserve"> В сентябре 2022 г. в 9 классе были проведены всероссийские проверочные работы, чтобы определить уровень и качество знаний за предыдущий год обучения. Ученики  в целом справились с предложенными работами и продемонстрировали средний уровень достижения учебных результатов. ВПР-2023  в 9 классе не проводились.</w:t>
      </w:r>
    </w:p>
    <w:p w:rsidR="00683607" w:rsidRDefault="00683607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369E" w:rsidRPr="000965F6" w:rsidRDefault="0048369E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5F6">
        <w:rPr>
          <w:rFonts w:ascii="Times New Roman" w:hAnsi="Times New Roman" w:cs="Times New Roman"/>
          <w:b/>
          <w:sz w:val="24"/>
          <w:szCs w:val="24"/>
        </w:rPr>
        <w:t>1</w:t>
      </w:r>
      <w:r w:rsidR="008A43F9" w:rsidRPr="000965F6">
        <w:rPr>
          <w:rFonts w:ascii="Times New Roman" w:hAnsi="Times New Roman" w:cs="Times New Roman"/>
          <w:b/>
          <w:sz w:val="24"/>
          <w:szCs w:val="24"/>
        </w:rPr>
        <w:t>8</w:t>
      </w:r>
      <w:r w:rsidRPr="000965F6">
        <w:rPr>
          <w:rFonts w:ascii="Times New Roman" w:hAnsi="Times New Roman" w:cs="Times New Roman"/>
          <w:b/>
          <w:sz w:val="24"/>
          <w:szCs w:val="24"/>
        </w:rPr>
        <w:t>. Анализ профессионального самоопределения выпускников</w:t>
      </w:r>
    </w:p>
    <w:tbl>
      <w:tblPr>
        <w:tblW w:w="8923" w:type="dxa"/>
        <w:tblInd w:w="791" w:type="dxa"/>
        <w:tblLayout w:type="fixed"/>
        <w:tblLook w:val="0600"/>
      </w:tblPr>
      <w:tblGrid>
        <w:gridCol w:w="1173"/>
        <w:gridCol w:w="868"/>
        <w:gridCol w:w="2063"/>
        <w:gridCol w:w="2126"/>
        <w:gridCol w:w="2693"/>
      </w:tblGrid>
      <w:tr w:rsidR="0095008D" w:rsidRPr="000965F6" w:rsidTr="00683607"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08D" w:rsidRPr="000965F6" w:rsidRDefault="0095008D" w:rsidP="00683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Pr="000965F6">
              <w:rPr>
                <w:rFonts w:ascii="Times New Roman" w:hAnsi="Times New Roman" w:cs="Times New Roman"/>
                <w:sz w:val="24"/>
                <w:szCs w:val="24"/>
              </w:rPr>
              <w:br/>
              <w:t>выпуска</w:t>
            </w:r>
          </w:p>
        </w:tc>
        <w:tc>
          <w:tcPr>
            <w:tcW w:w="77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08D" w:rsidRPr="000965F6" w:rsidRDefault="0095008D" w:rsidP="006836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школа</w:t>
            </w:r>
          </w:p>
        </w:tc>
      </w:tr>
      <w:tr w:rsidR="0095008D" w:rsidRPr="000965F6" w:rsidTr="00683607">
        <w:trPr>
          <w:trHeight w:val="680"/>
        </w:trPr>
        <w:tc>
          <w:tcPr>
            <w:tcW w:w="11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08D" w:rsidRPr="000965F6" w:rsidRDefault="0095008D" w:rsidP="00683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08D" w:rsidRPr="000965F6" w:rsidRDefault="0095008D" w:rsidP="00683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08D" w:rsidRPr="000965F6" w:rsidRDefault="0095008D" w:rsidP="00683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Пришли в 10-й класс Школы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08D" w:rsidRPr="000965F6" w:rsidRDefault="0095008D" w:rsidP="00683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Перешли в 10-й класс  другой ОО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08D" w:rsidRPr="000965F6" w:rsidRDefault="0095008D" w:rsidP="00683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Поступили в</w:t>
            </w:r>
            <w:r w:rsidRPr="000965F6">
              <w:rPr>
                <w:rFonts w:ascii="Times New Roman" w:hAnsi="Times New Roman" w:cs="Times New Roman"/>
                <w:sz w:val="24"/>
                <w:szCs w:val="24"/>
              </w:rPr>
              <w:br/>
              <w:t>профессиональную ОО</w:t>
            </w:r>
          </w:p>
        </w:tc>
      </w:tr>
      <w:tr w:rsidR="0095008D" w:rsidRPr="000965F6" w:rsidTr="00683607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08D" w:rsidRPr="000965F6" w:rsidRDefault="0095008D" w:rsidP="00683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08D" w:rsidRPr="000965F6" w:rsidRDefault="0095008D" w:rsidP="00683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08D" w:rsidRPr="000965F6" w:rsidRDefault="0095008D" w:rsidP="00683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08D" w:rsidRPr="000965F6" w:rsidRDefault="0095008D" w:rsidP="00683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08D" w:rsidRPr="000965F6" w:rsidRDefault="0095008D" w:rsidP="00683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5008D" w:rsidRPr="000965F6" w:rsidTr="00683607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08D" w:rsidRPr="000965F6" w:rsidRDefault="0095008D" w:rsidP="00683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08D" w:rsidRPr="000965F6" w:rsidRDefault="0095008D" w:rsidP="00683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08D" w:rsidRPr="000965F6" w:rsidRDefault="0095008D" w:rsidP="00683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08D" w:rsidRPr="000965F6" w:rsidRDefault="0095008D" w:rsidP="00683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08D" w:rsidRPr="000965F6" w:rsidRDefault="0095008D" w:rsidP="00683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5008D" w:rsidRPr="000965F6" w:rsidTr="00683607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08D" w:rsidRPr="000965F6" w:rsidRDefault="0095008D" w:rsidP="00683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08D" w:rsidRPr="000965F6" w:rsidRDefault="0095008D" w:rsidP="00683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08D" w:rsidRPr="000965F6" w:rsidRDefault="0095008D" w:rsidP="00683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08D" w:rsidRPr="000965F6" w:rsidRDefault="0095008D" w:rsidP="00683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08D" w:rsidRPr="000965F6" w:rsidRDefault="0095008D" w:rsidP="00683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5008D" w:rsidRPr="000965F6" w:rsidTr="00683607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08D" w:rsidRPr="000965F6" w:rsidRDefault="0095008D" w:rsidP="00683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08D" w:rsidRPr="000965F6" w:rsidRDefault="0095008D" w:rsidP="00683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08D" w:rsidRPr="000965F6" w:rsidRDefault="0095008D" w:rsidP="00683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08D" w:rsidRPr="000965F6" w:rsidRDefault="0095008D" w:rsidP="00683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08D" w:rsidRPr="000965F6" w:rsidRDefault="0095008D" w:rsidP="00683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5008D" w:rsidRPr="000965F6" w:rsidTr="00683607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08D" w:rsidRPr="000965F6" w:rsidRDefault="0095008D" w:rsidP="00683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08D" w:rsidRPr="000965F6" w:rsidRDefault="0095008D" w:rsidP="00683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08D" w:rsidRPr="000965F6" w:rsidRDefault="0095008D" w:rsidP="00683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08D" w:rsidRPr="000965F6" w:rsidRDefault="0095008D" w:rsidP="00683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008D" w:rsidRPr="000965F6" w:rsidRDefault="0095008D" w:rsidP="00683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683607" w:rsidRDefault="00683607" w:rsidP="000965F6">
      <w:pPr>
        <w:pStyle w:val="a5"/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5008D" w:rsidRPr="000965F6" w:rsidRDefault="0095008D" w:rsidP="000965F6">
      <w:pPr>
        <w:pStyle w:val="a5"/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0965F6">
        <w:rPr>
          <w:rFonts w:ascii="Times New Roman" w:hAnsi="Times New Roman" w:cs="Times New Roman"/>
          <w:b/>
          <w:sz w:val="24"/>
          <w:szCs w:val="24"/>
          <w:u w:val="single"/>
        </w:rPr>
        <w:t>Профессиональное</w:t>
      </w:r>
      <w:proofErr w:type="spellEnd"/>
      <w:r w:rsidRPr="000965F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965F6">
        <w:rPr>
          <w:rFonts w:ascii="Times New Roman" w:hAnsi="Times New Roman" w:cs="Times New Roman"/>
          <w:b/>
          <w:sz w:val="24"/>
          <w:szCs w:val="24"/>
          <w:u w:val="single"/>
        </w:rPr>
        <w:t>самоопределение</w:t>
      </w:r>
      <w:proofErr w:type="spellEnd"/>
      <w:r w:rsidRPr="000965F6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proofErr w:type="spellStart"/>
      <w:r w:rsidRPr="000965F6">
        <w:rPr>
          <w:rFonts w:ascii="Times New Roman" w:hAnsi="Times New Roman" w:cs="Times New Roman"/>
          <w:b/>
          <w:sz w:val="24"/>
          <w:szCs w:val="24"/>
          <w:u w:val="single"/>
        </w:rPr>
        <w:t>выпускников</w:t>
      </w:r>
      <w:proofErr w:type="spellEnd"/>
      <w:r w:rsidRPr="000965F6">
        <w:rPr>
          <w:rFonts w:ascii="Times New Roman" w:hAnsi="Times New Roman" w:cs="Times New Roman"/>
          <w:b/>
          <w:sz w:val="24"/>
          <w:szCs w:val="24"/>
          <w:u w:val="single"/>
        </w:rPr>
        <w:t xml:space="preserve"> 11 </w:t>
      </w:r>
      <w:proofErr w:type="spellStart"/>
      <w:r w:rsidRPr="000965F6">
        <w:rPr>
          <w:rFonts w:ascii="Times New Roman" w:hAnsi="Times New Roman" w:cs="Times New Roman"/>
          <w:b/>
          <w:sz w:val="24"/>
          <w:szCs w:val="24"/>
          <w:u w:val="single"/>
        </w:rPr>
        <w:t>класса</w:t>
      </w:r>
      <w:proofErr w:type="spellEnd"/>
    </w:p>
    <w:p w:rsidR="0095008D" w:rsidRPr="000965F6" w:rsidRDefault="0095008D" w:rsidP="000965F6">
      <w:pPr>
        <w:pStyle w:val="a5"/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7"/>
        <w:tblW w:w="8614" w:type="dxa"/>
        <w:tblLayout w:type="fixed"/>
        <w:tblLook w:val="04A0"/>
      </w:tblPr>
      <w:tblGrid>
        <w:gridCol w:w="426"/>
        <w:gridCol w:w="2092"/>
        <w:gridCol w:w="709"/>
        <w:gridCol w:w="142"/>
        <w:gridCol w:w="850"/>
        <w:gridCol w:w="992"/>
        <w:gridCol w:w="851"/>
        <w:gridCol w:w="850"/>
        <w:gridCol w:w="851"/>
        <w:gridCol w:w="851"/>
      </w:tblGrid>
      <w:tr w:rsidR="0095008D" w:rsidRPr="000965F6" w:rsidTr="00683607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95008D" w:rsidRPr="000965F6" w:rsidRDefault="0095008D" w:rsidP="000965F6">
            <w:pPr>
              <w:snapToGri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008D" w:rsidRPr="000965F6" w:rsidRDefault="0095008D" w:rsidP="0068360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Распределение выпускников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8D" w:rsidRPr="000965F6" w:rsidRDefault="0095008D" w:rsidP="0068360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2015- 2016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8D" w:rsidRPr="000965F6" w:rsidRDefault="0095008D" w:rsidP="0068360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8D" w:rsidRPr="000965F6" w:rsidRDefault="0095008D" w:rsidP="0068360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8D" w:rsidRPr="000965F6" w:rsidRDefault="0095008D" w:rsidP="0068360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8D" w:rsidRPr="000965F6" w:rsidRDefault="0095008D" w:rsidP="0068360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8D" w:rsidRPr="000965F6" w:rsidRDefault="0095008D" w:rsidP="0068360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8D" w:rsidRPr="000965F6" w:rsidRDefault="0095008D" w:rsidP="0068360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</w:tr>
      <w:tr w:rsidR="0095008D" w:rsidRPr="000965F6" w:rsidTr="00683607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95008D" w:rsidRPr="000965F6" w:rsidRDefault="0095008D" w:rsidP="000965F6">
            <w:pPr>
              <w:snapToGri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008D" w:rsidRPr="000965F6" w:rsidRDefault="0095008D" w:rsidP="0068360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Всего выпускников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8D" w:rsidRPr="000965F6" w:rsidRDefault="0095008D" w:rsidP="000965F6">
            <w:pPr>
              <w:snapToGri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8D" w:rsidRPr="000965F6" w:rsidRDefault="0095008D" w:rsidP="000965F6">
            <w:pPr>
              <w:snapToGri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8D" w:rsidRPr="000965F6" w:rsidRDefault="0095008D" w:rsidP="000965F6">
            <w:pPr>
              <w:snapToGri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8D" w:rsidRPr="000965F6" w:rsidRDefault="0095008D" w:rsidP="000965F6">
            <w:pPr>
              <w:snapToGri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8D" w:rsidRPr="000965F6" w:rsidRDefault="0095008D" w:rsidP="000965F6">
            <w:pPr>
              <w:snapToGri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8D" w:rsidRPr="000965F6" w:rsidRDefault="0095008D" w:rsidP="000965F6">
            <w:pPr>
              <w:snapToGri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8D" w:rsidRPr="000965F6" w:rsidRDefault="0095008D" w:rsidP="000965F6">
            <w:pPr>
              <w:snapToGri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95008D" w:rsidRPr="000965F6" w:rsidTr="00683607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95008D" w:rsidRPr="000965F6" w:rsidRDefault="0095008D" w:rsidP="000965F6">
            <w:pPr>
              <w:snapToGri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008D" w:rsidRPr="000965F6" w:rsidRDefault="0095008D" w:rsidP="0068360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В ВУЗы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8D" w:rsidRPr="000965F6" w:rsidRDefault="0095008D" w:rsidP="000965F6">
            <w:pPr>
              <w:snapToGri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8D" w:rsidRPr="000965F6" w:rsidRDefault="0095008D" w:rsidP="000965F6">
            <w:pPr>
              <w:snapToGri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8D" w:rsidRPr="000965F6" w:rsidRDefault="0095008D" w:rsidP="000965F6">
            <w:pPr>
              <w:snapToGri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8D" w:rsidRPr="000965F6" w:rsidRDefault="0095008D" w:rsidP="000965F6">
            <w:pPr>
              <w:snapToGri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8D" w:rsidRPr="000965F6" w:rsidRDefault="0095008D" w:rsidP="000965F6">
            <w:pPr>
              <w:snapToGri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8D" w:rsidRPr="000965F6" w:rsidRDefault="0095008D" w:rsidP="000965F6">
            <w:pPr>
              <w:snapToGri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8D" w:rsidRPr="000965F6" w:rsidRDefault="0095008D" w:rsidP="000965F6">
            <w:pPr>
              <w:snapToGri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5008D" w:rsidRPr="000965F6" w:rsidTr="00683607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95008D" w:rsidRPr="000965F6" w:rsidRDefault="0095008D" w:rsidP="000965F6">
            <w:pPr>
              <w:snapToGri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008D" w:rsidRPr="000965F6" w:rsidRDefault="0095008D" w:rsidP="0068360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Колледжи, лицеи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8D" w:rsidRPr="000965F6" w:rsidRDefault="0095008D" w:rsidP="000965F6">
            <w:pPr>
              <w:snapToGri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8D" w:rsidRPr="000965F6" w:rsidRDefault="0095008D" w:rsidP="000965F6">
            <w:pPr>
              <w:snapToGri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8D" w:rsidRPr="000965F6" w:rsidRDefault="0095008D" w:rsidP="000965F6">
            <w:pPr>
              <w:snapToGri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8D" w:rsidRPr="000965F6" w:rsidRDefault="0095008D" w:rsidP="000965F6">
            <w:pPr>
              <w:snapToGri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8D" w:rsidRPr="000965F6" w:rsidRDefault="0095008D" w:rsidP="000965F6">
            <w:pPr>
              <w:snapToGri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8D" w:rsidRPr="000965F6" w:rsidRDefault="0095008D" w:rsidP="000965F6">
            <w:pPr>
              <w:snapToGri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8D" w:rsidRPr="000965F6" w:rsidRDefault="0095008D" w:rsidP="000965F6">
            <w:pPr>
              <w:snapToGri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95008D" w:rsidRPr="000965F6" w:rsidTr="00683607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95008D" w:rsidRPr="000965F6" w:rsidRDefault="0095008D" w:rsidP="000965F6">
            <w:pPr>
              <w:snapToGri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008D" w:rsidRPr="000965F6" w:rsidRDefault="0095008D" w:rsidP="0068360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ПТУ, техникумы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8D" w:rsidRPr="000965F6" w:rsidRDefault="0095008D" w:rsidP="000965F6">
            <w:pPr>
              <w:snapToGri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8D" w:rsidRPr="000965F6" w:rsidRDefault="0095008D" w:rsidP="000965F6">
            <w:pPr>
              <w:snapToGri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8D" w:rsidRPr="000965F6" w:rsidRDefault="0095008D" w:rsidP="000965F6">
            <w:pPr>
              <w:snapToGri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8D" w:rsidRPr="000965F6" w:rsidRDefault="0095008D" w:rsidP="000965F6">
            <w:pPr>
              <w:snapToGri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8D" w:rsidRPr="000965F6" w:rsidRDefault="0095008D" w:rsidP="000965F6">
            <w:pPr>
              <w:snapToGri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8D" w:rsidRPr="000965F6" w:rsidRDefault="0095008D" w:rsidP="000965F6">
            <w:pPr>
              <w:snapToGri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8D" w:rsidRPr="000965F6" w:rsidRDefault="0095008D" w:rsidP="000965F6">
            <w:pPr>
              <w:snapToGri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5008D" w:rsidRPr="000965F6" w:rsidTr="00683607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95008D" w:rsidRPr="000965F6" w:rsidRDefault="0095008D" w:rsidP="000965F6">
            <w:pPr>
              <w:snapToGri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008D" w:rsidRPr="000965F6" w:rsidRDefault="0095008D" w:rsidP="0068360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Работают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8D" w:rsidRPr="000965F6" w:rsidRDefault="0095008D" w:rsidP="000965F6">
            <w:pPr>
              <w:snapToGri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8D" w:rsidRPr="000965F6" w:rsidRDefault="0095008D" w:rsidP="000965F6">
            <w:pPr>
              <w:snapToGri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8D" w:rsidRPr="000965F6" w:rsidRDefault="0095008D" w:rsidP="000965F6">
            <w:pPr>
              <w:snapToGri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8D" w:rsidRPr="000965F6" w:rsidRDefault="0095008D" w:rsidP="000965F6">
            <w:pPr>
              <w:snapToGri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8D" w:rsidRPr="000965F6" w:rsidRDefault="0095008D" w:rsidP="000965F6">
            <w:pPr>
              <w:snapToGri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8D" w:rsidRPr="000965F6" w:rsidRDefault="0095008D" w:rsidP="000965F6">
            <w:pPr>
              <w:snapToGri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8D" w:rsidRPr="000965F6" w:rsidRDefault="0095008D" w:rsidP="000965F6">
            <w:pPr>
              <w:snapToGri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95008D" w:rsidRPr="000965F6" w:rsidRDefault="0095008D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008D" w:rsidRPr="000965F6" w:rsidRDefault="0095008D" w:rsidP="000965F6">
      <w:pPr>
        <w:pStyle w:val="1"/>
        <w:ind w:firstLine="284"/>
        <w:jc w:val="both"/>
        <w:rPr>
          <w:b/>
          <w:bCs/>
          <w:sz w:val="24"/>
          <w:szCs w:val="24"/>
        </w:rPr>
      </w:pPr>
    </w:p>
    <w:p w:rsidR="0095008D" w:rsidRPr="000965F6" w:rsidRDefault="0095008D" w:rsidP="000965F6">
      <w:pPr>
        <w:pStyle w:val="1"/>
        <w:ind w:firstLine="284"/>
        <w:jc w:val="both"/>
        <w:rPr>
          <w:b/>
          <w:bCs/>
          <w:sz w:val="24"/>
          <w:szCs w:val="24"/>
        </w:rPr>
      </w:pPr>
    </w:p>
    <w:p w:rsidR="0095008D" w:rsidRPr="000965F6" w:rsidRDefault="0095008D" w:rsidP="000965F6">
      <w:pPr>
        <w:pStyle w:val="1"/>
        <w:ind w:firstLine="284"/>
        <w:jc w:val="both"/>
        <w:rPr>
          <w:b/>
          <w:bCs/>
          <w:sz w:val="24"/>
          <w:szCs w:val="24"/>
        </w:rPr>
      </w:pPr>
    </w:p>
    <w:p w:rsidR="0095008D" w:rsidRPr="000965F6" w:rsidRDefault="0095008D" w:rsidP="000965F6">
      <w:pPr>
        <w:pStyle w:val="1"/>
        <w:ind w:firstLine="284"/>
        <w:jc w:val="both"/>
        <w:rPr>
          <w:b/>
          <w:bCs/>
          <w:sz w:val="24"/>
          <w:szCs w:val="24"/>
        </w:rPr>
      </w:pPr>
    </w:p>
    <w:p w:rsidR="0095008D" w:rsidRPr="000965F6" w:rsidRDefault="0095008D" w:rsidP="000965F6">
      <w:pPr>
        <w:pStyle w:val="1"/>
        <w:ind w:firstLine="284"/>
        <w:jc w:val="both"/>
        <w:rPr>
          <w:b/>
          <w:bCs/>
          <w:sz w:val="24"/>
          <w:szCs w:val="24"/>
        </w:rPr>
      </w:pPr>
    </w:p>
    <w:p w:rsidR="0095008D" w:rsidRPr="000965F6" w:rsidRDefault="0095008D" w:rsidP="000965F6">
      <w:pPr>
        <w:pStyle w:val="1"/>
        <w:ind w:firstLine="284"/>
        <w:jc w:val="both"/>
        <w:rPr>
          <w:b/>
          <w:bCs/>
          <w:sz w:val="24"/>
          <w:szCs w:val="24"/>
        </w:rPr>
      </w:pPr>
    </w:p>
    <w:p w:rsidR="0095008D" w:rsidRPr="000965F6" w:rsidRDefault="0095008D" w:rsidP="000965F6">
      <w:pPr>
        <w:pStyle w:val="1"/>
        <w:ind w:firstLine="284"/>
        <w:jc w:val="both"/>
        <w:rPr>
          <w:b/>
          <w:bCs/>
          <w:sz w:val="24"/>
          <w:szCs w:val="24"/>
        </w:rPr>
      </w:pPr>
    </w:p>
    <w:p w:rsidR="0095008D" w:rsidRPr="000965F6" w:rsidRDefault="0095008D" w:rsidP="000965F6">
      <w:pPr>
        <w:pStyle w:val="1"/>
        <w:ind w:firstLine="284"/>
        <w:jc w:val="both"/>
        <w:rPr>
          <w:b/>
          <w:bCs/>
          <w:sz w:val="24"/>
          <w:szCs w:val="24"/>
        </w:rPr>
      </w:pPr>
    </w:p>
    <w:p w:rsidR="0048369E" w:rsidRPr="000965F6" w:rsidRDefault="008A43F9" w:rsidP="000965F6">
      <w:pPr>
        <w:pStyle w:val="1"/>
        <w:ind w:firstLine="284"/>
        <w:jc w:val="both"/>
        <w:rPr>
          <w:b/>
          <w:bCs/>
          <w:sz w:val="24"/>
          <w:szCs w:val="24"/>
        </w:rPr>
      </w:pPr>
      <w:r w:rsidRPr="000965F6">
        <w:rPr>
          <w:b/>
          <w:bCs/>
          <w:sz w:val="24"/>
          <w:szCs w:val="24"/>
        </w:rPr>
        <w:t xml:space="preserve">19. </w:t>
      </w:r>
      <w:r w:rsidR="0048369E" w:rsidRPr="000965F6">
        <w:rPr>
          <w:b/>
          <w:bCs/>
          <w:sz w:val="24"/>
          <w:szCs w:val="24"/>
        </w:rPr>
        <w:t>Перезагрузка профессионального самоопределения и профильного обучения</w:t>
      </w:r>
    </w:p>
    <w:p w:rsidR="0095008D" w:rsidRPr="000965F6" w:rsidRDefault="0095008D" w:rsidP="000965F6">
      <w:pPr>
        <w:pStyle w:val="1"/>
        <w:ind w:firstLine="284"/>
        <w:jc w:val="both"/>
        <w:rPr>
          <w:bCs/>
          <w:sz w:val="24"/>
          <w:szCs w:val="24"/>
        </w:rPr>
      </w:pPr>
      <w:r w:rsidRPr="000965F6">
        <w:rPr>
          <w:bCs/>
          <w:sz w:val="24"/>
          <w:szCs w:val="24"/>
        </w:rPr>
        <w:t>В 2022-2023 учебном году в школе в рамках внеурочной деятельности были организованы занятия курса "</w:t>
      </w:r>
      <w:r w:rsidR="008911B0" w:rsidRPr="000965F6">
        <w:rPr>
          <w:bCs/>
          <w:sz w:val="24"/>
          <w:szCs w:val="24"/>
        </w:rPr>
        <w:t xml:space="preserve">Моя будущая профессия", для  </w:t>
      </w:r>
      <w:r w:rsidRPr="000965F6">
        <w:rPr>
          <w:bCs/>
          <w:sz w:val="24"/>
          <w:szCs w:val="24"/>
        </w:rPr>
        <w:t>обучающихся 9 класс</w:t>
      </w:r>
      <w:r w:rsidR="008911B0" w:rsidRPr="000965F6">
        <w:rPr>
          <w:bCs/>
          <w:sz w:val="24"/>
          <w:szCs w:val="24"/>
        </w:rPr>
        <w:t>а, в рамках которого совершались виртуальные и реальные экскурсии на предприятия края и округа.</w:t>
      </w:r>
      <w:r w:rsidRPr="000965F6">
        <w:rPr>
          <w:bCs/>
          <w:sz w:val="24"/>
          <w:szCs w:val="24"/>
        </w:rPr>
        <w:t xml:space="preserve"> </w:t>
      </w:r>
    </w:p>
    <w:p w:rsidR="00683607" w:rsidRDefault="00683607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3E5" w:rsidRPr="000965F6" w:rsidRDefault="008A43F9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5F6">
        <w:rPr>
          <w:rFonts w:ascii="Times New Roman" w:hAnsi="Times New Roman" w:cs="Times New Roman"/>
          <w:b/>
          <w:sz w:val="24"/>
          <w:szCs w:val="24"/>
        </w:rPr>
        <w:t>20. Цифровизация: т</w:t>
      </w:r>
      <w:r w:rsidR="006E5AAF" w:rsidRPr="000965F6">
        <w:rPr>
          <w:rFonts w:ascii="Times New Roman" w:hAnsi="Times New Roman" w:cs="Times New Roman"/>
          <w:b/>
          <w:sz w:val="24"/>
          <w:szCs w:val="24"/>
        </w:rPr>
        <w:t xml:space="preserve">иражирование услуги </w:t>
      </w:r>
      <w:r w:rsidR="006E5AAF" w:rsidRPr="000965F6">
        <w:rPr>
          <w:rFonts w:ascii="Times New Roman" w:hAnsi="Times New Roman" w:cs="Times New Roman"/>
          <w:b/>
          <w:bCs/>
          <w:sz w:val="24"/>
          <w:szCs w:val="24"/>
        </w:rPr>
        <w:t>записив 1 класс</w:t>
      </w:r>
      <w:r w:rsidR="006E5AAF" w:rsidRPr="000965F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B1FB6" w:rsidRPr="000965F6">
        <w:rPr>
          <w:rFonts w:ascii="Times New Roman" w:hAnsi="Times New Roman" w:cs="Times New Roman"/>
          <w:b/>
          <w:sz w:val="24"/>
          <w:szCs w:val="24"/>
        </w:rPr>
        <w:t>и</w:t>
      </w:r>
      <w:r w:rsidR="006E5AAF" w:rsidRPr="000965F6">
        <w:rPr>
          <w:rFonts w:ascii="Times New Roman" w:hAnsi="Times New Roman" w:cs="Times New Roman"/>
          <w:b/>
          <w:sz w:val="24"/>
          <w:szCs w:val="24"/>
        </w:rPr>
        <w:t>нтегрированной с ЕПГУ</w:t>
      </w:r>
      <w:r w:rsidRPr="000965F6">
        <w:rPr>
          <w:rFonts w:ascii="Times New Roman" w:hAnsi="Times New Roman" w:cs="Times New Roman"/>
          <w:b/>
          <w:sz w:val="24"/>
          <w:szCs w:val="24"/>
        </w:rPr>
        <w:t>; р</w:t>
      </w:r>
      <w:r w:rsidR="006E5AAF" w:rsidRPr="000965F6">
        <w:rPr>
          <w:rFonts w:ascii="Times New Roman" w:hAnsi="Times New Roman" w:cs="Times New Roman"/>
          <w:b/>
          <w:sz w:val="24"/>
          <w:szCs w:val="24"/>
        </w:rPr>
        <w:t xml:space="preserve">еализация сопровождения услуги по </w:t>
      </w:r>
      <w:r w:rsidR="006E5AAF" w:rsidRPr="000965F6">
        <w:rPr>
          <w:rFonts w:ascii="Times New Roman" w:hAnsi="Times New Roman" w:cs="Times New Roman"/>
          <w:b/>
          <w:bCs/>
          <w:sz w:val="24"/>
          <w:szCs w:val="24"/>
        </w:rPr>
        <w:t xml:space="preserve">аттестации педагогов </w:t>
      </w:r>
      <w:r w:rsidR="006E5AAF" w:rsidRPr="000965F6">
        <w:rPr>
          <w:rFonts w:ascii="Times New Roman" w:hAnsi="Times New Roman" w:cs="Times New Roman"/>
          <w:b/>
          <w:sz w:val="24"/>
          <w:szCs w:val="24"/>
        </w:rPr>
        <w:t>в ПОС в связке с ЕПГУ</w:t>
      </w:r>
      <w:r w:rsidRPr="000965F6">
        <w:rPr>
          <w:rFonts w:ascii="Times New Roman" w:hAnsi="Times New Roman" w:cs="Times New Roman"/>
          <w:b/>
          <w:sz w:val="24"/>
          <w:szCs w:val="24"/>
        </w:rPr>
        <w:t>; р</w:t>
      </w:r>
      <w:r w:rsidR="006E5AAF" w:rsidRPr="000965F6">
        <w:rPr>
          <w:rFonts w:ascii="Times New Roman" w:hAnsi="Times New Roman" w:cs="Times New Roman"/>
          <w:b/>
          <w:sz w:val="24"/>
          <w:szCs w:val="24"/>
        </w:rPr>
        <w:t xml:space="preserve">еализация сопровождения услуги по </w:t>
      </w:r>
      <w:r w:rsidR="006E5AAF" w:rsidRPr="000965F6">
        <w:rPr>
          <w:rFonts w:ascii="Times New Roman" w:hAnsi="Times New Roman" w:cs="Times New Roman"/>
          <w:b/>
          <w:bCs/>
          <w:sz w:val="24"/>
          <w:szCs w:val="24"/>
        </w:rPr>
        <w:t xml:space="preserve">компенсации части родительской платы </w:t>
      </w:r>
      <w:r w:rsidR="006E5AAF" w:rsidRPr="000965F6">
        <w:rPr>
          <w:rFonts w:ascii="Times New Roman" w:hAnsi="Times New Roman" w:cs="Times New Roman"/>
          <w:b/>
          <w:sz w:val="24"/>
          <w:szCs w:val="24"/>
        </w:rPr>
        <w:t>в ЭПОС в связке с ЕПГУ</w:t>
      </w:r>
      <w:r w:rsidRPr="000965F6">
        <w:rPr>
          <w:rFonts w:ascii="Times New Roman" w:hAnsi="Times New Roman" w:cs="Times New Roman"/>
          <w:b/>
          <w:sz w:val="24"/>
          <w:szCs w:val="24"/>
        </w:rPr>
        <w:t>; р</w:t>
      </w:r>
      <w:r w:rsidR="006E5AAF" w:rsidRPr="000965F6">
        <w:rPr>
          <w:rFonts w:ascii="Times New Roman" w:hAnsi="Times New Roman" w:cs="Times New Roman"/>
          <w:b/>
          <w:sz w:val="24"/>
          <w:szCs w:val="24"/>
        </w:rPr>
        <w:t xml:space="preserve">еализация услуги </w:t>
      </w:r>
      <w:r w:rsidR="006E5AAF" w:rsidRPr="000965F6">
        <w:rPr>
          <w:rFonts w:ascii="Times New Roman" w:hAnsi="Times New Roman" w:cs="Times New Roman"/>
          <w:b/>
          <w:bCs/>
          <w:sz w:val="24"/>
          <w:szCs w:val="24"/>
        </w:rPr>
        <w:t>записи на олимпиады</w:t>
      </w:r>
      <w:r w:rsidR="006E5AAF" w:rsidRPr="000965F6">
        <w:rPr>
          <w:rFonts w:ascii="Times New Roman" w:hAnsi="Times New Roman" w:cs="Times New Roman"/>
          <w:b/>
          <w:sz w:val="24"/>
          <w:szCs w:val="24"/>
        </w:rPr>
        <w:t xml:space="preserve"> в ЭПОС</w:t>
      </w:r>
      <w:r w:rsidRPr="000965F6">
        <w:rPr>
          <w:rFonts w:ascii="Times New Roman" w:hAnsi="Times New Roman" w:cs="Times New Roman"/>
          <w:b/>
          <w:sz w:val="24"/>
          <w:szCs w:val="24"/>
        </w:rPr>
        <w:t>; р</w:t>
      </w:r>
      <w:r w:rsidR="006E5AAF" w:rsidRPr="000965F6">
        <w:rPr>
          <w:rFonts w:ascii="Times New Roman" w:hAnsi="Times New Roman" w:cs="Times New Roman"/>
          <w:b/>
          <w:sz w:val="24"/>
          <w:szCs w:val="24"/>
        </w:rPr>
        <w:t>азработка и включение</w:t>
      </w:r>
      <w:r w:rsidR="006E5AAF" w:rsidRPr="000965F6">
        <w:rPr>
          <w:rFonts w:ascii="Times New Roman" w:hAnsi="Times New Roman" w:cs="Times New Roman"/>
          <w:b/>
          <w:bCs/>
          <w:sz w:val="24"/>
          <w:szCs w:val="24"/>
        </w:rPr>
        <w:t xml:space="preserve">ЭУП «Мой Пермский край» </w:t>
      </w:r>
      <w:r w:rsidR="006E5AAF" w:rsidRPr="000965F6">
        <w:rPr>
          <w:rFonts w:ascii="Times New Roman" w:hAnsi="Times New Roman" w:cs="Times New Roman"/>
          <w:b/>
          <w:sz w:val="24"/>
          <w:szCs w:val="24"/>
        </w:rPr>
        <w:t>в библиотеку ЭПОС</w:t>
      </w:r>
      <w:r w:rsidRPr="000965F6">
        <w:rPr>
          <w:rFonts w:ascii="Times New Roman" w:hAnsi="Times New Roman" w:cs="Times New Roman"/>
          <w:b/>
          <w:sz w:val="24"/>
          <w:szCs w:val="24"/>
        </w:rPr>
        <w:t xml:space="preserve">; дальнейшее развитие модулей  </w:t>
      </w:r>
      <w:proofErr w:type="spellStart"/>
      <w:r w:rsidRPr="000965F6">
        <w:rPr>
          <w:rFonts w:ascii="Times New Roman" w:hAnsi="Times New Roman" w:cs="Times New Roman"/>
          <w:b/>
          <w:sz w:val="24"/>
          <w:szCs w:val="24"/>
        </w:rPr>
        <w:t>ЭПОС.Траектория</w:t>
      </w:r>
      <w:proofErr w:type="spellEnd"/>
      <w:r w:rsidRPr="000965F6">
        <w:rPr>
          <w:rFonts w:ascii="Times New Roman" w:hAnsi="Times New Roman" w:cs="Times New Roman"/>
          <w:b/>
          <w:sz w:val="24"/>
          <w:szCs w:val="24"/>
        </w:rPr>
        <w:t>, функционала по внеурочной деятельности; и т.п.</w:t>
      </w:r>
    </w:p>
    <w:p w:rsidR="008911B0" w:rsidRPr="000965F6" w:rsidRDefault="008911B0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369E" w:rsidRPr="000965F6" w:rsidRDefault="008A43F9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5F6">
        <w:rPr>
          <w:rFonts w:ascii="Times New Roman" w:hAnsi="Times New Roman" w:cs="Times New Roman"/>
          <w:b/>
          <w:sz w:val="24"/>
          <w:szCs w:val="24"/>
        </w:rPr>
        <w:t>21.</w:t>
      </w:r>
      <w:r w:rsidR="0048369E" w:rsidRPr="000965F6">
        <w:rPr>
          <w:rFonts w:ascii="Times New Roman" w:hAnsi="Times New Roman" w:cs="Times New Roman"/>
          <w:b/>
          <w:sz w:val="24"/>
          <w:szCs w:val="24"/>
        </w:rPr>
        <w:t>Анализ итоговых результатов выпускников 9</w:t>
      </w:r>
      <w:r w:rsidR="00086FD8" w:rsidRPr="000965F6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086FD8" w:rsidRPr="000965F6" w:rsidRDefault="00086FD8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>В 2022-23 учебном году в 9 классе обучалось 12 учеников. Допущены к итоговой аттестации все обучающиеся.</w:t>
      </w:r>
    </w:p>
    <w:p w:rsidR="00086FD8" w:rsidRPr="000965F6" w:rsidRDefault="00086FD8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>Выпускники сдавали два обязательных экзамена – по русскому языку и математике. Кроме того, обучающиеся сдавали ОГЭ по двум предметам по выбору:</w:t>
      </w:r>
    </w:p>
    <w:p w:rsidR="00086FD8" w:rsidRPr="000965F6" w:rsidRDefault="00086FD8" w:rsidP="000965F6">
      <w:pPr>
        <w:numPr>
          <w:ilvl w:val="0"/>
          <w:numId w:val="5"/>
        </w:numPr>
        <w:spacing w:after="0" w:line="240" w:lineRule="auto"/>
        <w:ind w:left="780" w:right="18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 xml:space="preserve">обществознание выбрали 8 обучающихся; </w:t>
      </w:r>
    </w:p>
    <w:p w:rsidR="00086FD8" w:rsidRPr="000965F6" w:rsidRDefault="00086FD8" w:rsidP="000965F6">
      <w:pPr>
        <w:numPr>
          <w:ilvl w:val="0"/>
          <w:numId w:val="5"/>
        </w:numPr>
        <w:spacing w:after="0" w:line="240" w:lineRule="auto"/>
        <w:ind w:left="780" w:right="18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 xml:space="preserve">биологию – 9 обучающихся; </w:t>
      </w:r>
    </w:p>
    <w:p w:rsidR="00086FD8" w:rsidRPr="000965F6" w:rsidRDefault="00086FD8" w:rsidP="000965F6">
      <w:pPr>
        <w:numPr>
          <w:ilvl w:val="0"/>
          <w:numId w:val="5"/>
        </w:numPr>
        <w:spacing w:after="0" w:line="240" w:lineRule="auto"/>
        <w:ind w:left="780" w:right="18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>географию – 6 обучающихся;</w:t>
      </w:r>
    </w:p>
    <w:p w:rsidR="00086FD8" w:rsidRPr="000965F6" w:rsidRDefault="00086FD8" w:rsidP="000965F6">
      <w:pPr>
        <w:numPr>
          <w:ilvl w:val="0"/>
          <w:numId w:val="5"/>
        </w:numPr>
        <w:spacing w:after="0" w:line="240" w:lineRule="auto"/>
        <w:ind w:left="780" w:right="18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 xml:space="preserve">информатику – 1 обучающийся. </w:t>
      </w:r>
    </w:p>
    <w:p w:rsidR="00086FD8" w:rsidRPr="000965F6" w:rsidRDefault="00086FD8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>При этом в МБОУ «</w:t>
      </w:r>
      <w:proofErr w:type="spellStart"/>
      <w:r w:rsidRPr="000965F6">
        <w:rPr>
          <w:rFonts w:ascii="Times New Roman" w:hAnsi="Times New Roman" w:cs="Times New Roman"/>
          <w:sz w:val="24"/>
          <w:szCs w:val="24"/>
        </w:rPr>
        <w:t>Медянская</w:t>
      </w:r>
      <w:proofErr w:type="spellEnd"/>
      <w:r w:rsidRPr="000965F6">
        <w:rPr>
          <w:rFonts w:ascii="Times New Roman" w:hAnsi="Times New Roman" w:cs="Times New Roman"/>
          <w:sz w:val="24"/>
          <w:szCs w:val="24"/>
        </w:rPr>
        <w:t xml:space="preserve"> СОШ»  не было особой категории выпускников, для которых в 2023 году действовали Особенности проведения ГИА. </w:t>
      </w:r>
    </w:p>
    <w:p w:rsidR="00086FD8" w:rsidRPr="000965F6" w:rsidRDefault="00086FD8" w:rsidP="000965F6">
      <w:pPr>
        <w:pStyle w:val="a5"/>
        <w:shd w:val="clear" w:color="auto" w:fill="FFFFFF"/>
        <w:autoSpaceDE w:val="0"/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965F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Результаты ГИА в 9 классе: </w:t>
      </w:r>
    </w:p>
    <w:tbl>
      <w:tblPr>
        <w:tblpPr w:leftFromText="180" w:rightFromText="180" w:vertAnchor="text" w:horzAnchor="margin" w:tblpY="119"/>
        <w:tblW w:w="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2015"/>
        <w:gridCol w:w="1276"/>
        <w:gridCol w:w="1559"/>
      </w:tblGrid>
      <w:tr w:rsidR="00086FD8" w:rsidRPr="000965F6" w:rsidTr="00683607">
        <w:trPr>
          <w:trHeight w:val="362"/>
        </w:trPr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8" w:rsidRPr="000965F6" w:rsidRDefault="00086FD8" w:rsidP="000965F6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8" w:rsidRPr="000965F6" w:rsidRDefault="00086FD8" w:rsidP="000965F6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2022-2023 </w:t>
            </w:r>
            <w:proofErr w:type="spellStart"/>
            <w:r w:rsidRPr="000965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уч.год</w:t>
            </w:r>
            <w:proofErr w:type="spellEnd"/>
          </w:p>
        </w:tc>
      </w:tr>
      <w:tr w:rsidR="00086FD8" w:rsidRPr="000965F6" w:rsidTr="00683607">
        <w:trPr>
          <w:trHeight w:val="362"/>
        </w:trPr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FD8" w:rsidRPr="000965F6" w:rsidRDefault="00086FD8" w:rsidP="000965F6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8" w:rsidRPr="000965F6" w:rsidRDefault="00086FD8" w:rsidP="000965F6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сдавали экзамен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8" w:rsidRPr="000965F6" w:rsidRDefault="00086FD8" w:rsidP="000965F6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086FD8" w:rsidRPr="000965F6" w:rsidTr="00683607">
        <w:trPr>
          <w:trHeight w:val="269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8" w:rsidRPr="000965F6" w:rsidRDefault="00086FD8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8" w:rsidRPr="000965F6" w:rsidRDefault="00086FD8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8" w:rsidRPr="000965F6" w:rsidRDefault="00086FD8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46,6</w:t>
            </w:r>
          </w:p>
        </w:tc>
      </w:tr>
      <w:tr w:rsidR="00086FD8" w:rsidRPr="000965F6" w:rsidTr="00683607">
        <w:trPr>
          <w:trHeight w:val="245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8" w:rsidRPr="000965F6" w:rsidRDefault="00086FD8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8" w:rsidRPr="000965F6" w:rsidRDefault="00086FD8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8" w:rsidRPr="000965F6" w:rsidRDefault="00086FD8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55,86</w:t>
            </w:r>
          </w:p>
        </w:tc>
      </w:tr>
      <w:tr w:rsidR="00086FD8" w:rsidRPr="000965F6" w:rsidTr="00683607">
        <w:trPr>
          <w:trHeight w:val="245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8" w:rsidRPr="000965F6" w:rsidRDefault="00086FD8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8" w:rsidRPr="000965F6" w:rsidRDefault="00086FD8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8" w:rsidRPr="000965F6" w:rsidRDefault="00086FD8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48,00</w:t>
            </w:r>
          </w:p>
        </w:tc>
      </w:tr>
      <w:tr w:rsidR="00086FD8" w:rsidRPr="000965F6" w:rsidTr="00683607">
        <w:trPr>
          <w:trHeight w:val="245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8" w:rsidRPr="000965F6" w:rsidRDefault="00086FD8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8" w:rsidRPr="000965F6" w:rsidRDefault="00086FD8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8" w:rsidRPr="000965F6" w:rsidRDefault="00086FD8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086FD8" w:rsidRPr="000965F6" w:rsidTr="00683607">
        <w:trPr>
          <w:trHeight w:val="245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8" w:rsidRPr="000965F6" w:rsidRDefault="00086FD8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8" w:rsidRPr="000965F6" w:rsidRDefault="00086FD8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8" w:rsidRPr="000965F6" w:rsidRDefault="00086FD8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50,22</w:t>
            </w:r>
          </w:p>
        </w:tc>
      </w:tr>
      <w:tr w:rsidR="00086FD8" w:rsidRPr="000965F6" w:rsidTr="00683607">
        <w:trPr>
          <w:trHeight w:val="245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8" w:rsidRPr="000965F6" w:rsidRDefault="00086FD8" w:rsidP="0068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8" w:rsidRPr="000965F6" w:rsidRDefault="00086FD8" w:rsidP="00683607">
            <w:pPr>
              <w:autoSpaceDE w:val="0"/>
              <w:autoSpaceDN w:val="0"/>
              <w:adjustRightInd w:val="0"/>
              <w:spacing w:after="0" w:line="240" w:lineRule="auto"/>
              <w:ind w:hanging="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8" w:rsidRPr="000965F6" w:rsidRDefault="00086FD8" w:rsidP="00683607">
            <w:pPr>
              <w:autoSpaceDE w:val="0"/>
              <w:autoSpaceDN w:val="0"/>
              <w:adjustRightInd w:val="0"/>
              <w:spacing w:after="0" w:line="240" w:lineRule="auto"/>
              <w:ind w:hanging="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eastAsia="Calibri" w:hAnsi="Times New Roman" w:cs="Times New Roman"/>
                <w:sz w:val="24"/>
                <w:szCs w:val="24"/>
              </w:rPr>
              <w:t>77,00</w:t>
            </w:r>
          </w:p>
        </w:tc>
      </w:tr>
    </w:tbl>
    <w:p w:rsidR="00086FD8" w:rsidRPr="000965F6" w:rsidRDefault="00086FD8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6FD8" w:rsidRPr="000965F6" w:rsidRDefault="00086FD8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6FD8" w:rsidRPr="000965F6" w:rsidRDefault="00086FD8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86FD8" w:rsidRPr="000965F6" w:rsidRDefault="00086FD8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86FD8" w:rsidRPr="000965F6" w:rsidRDefault="00086FD8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83607" w:rsidRDefault="00683607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83607" w:rsidRDefault="00683607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83607" w:rsidRDefault="00683607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83607" w:rsidRDefault="00683607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83607" w:rsidRDefault="00683607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83607" w:rsidRDefault="00683607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86FD8" w:rsidRPr="000965F6" w:rsidRDefault="00086FD8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 xml:space="preserve">  Результаты экзаменов в 2023 году выявили в целом хорошую успеваемость учеников, все учащиеся успешно сдали экзамены, трое пересдавали экзамен по математике один по географии в июльский период. </w:t>
      </w:r>
    </w:p>
    <w:p w:rsidR="00086FD8" w:rsidRPr="000965F6" w:rsidRDefault="00086FD8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369E" w:rsidRPr="000965F6" w:rsidRDefault="008A43F9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5F6">
        <w:rPr>
          <w:rFonts w:ascii="Times New Roman" w:hAnsi="Times New Roman" w:cs="Times New Roman"/>
          <w:b/>
          <w:sz w:val="24"/>
          <w:szCs w:val="24"/>
        </w:rPr>
        <w:t>22</w:t>
      </w:r>
      <w:r w:rsidR="0048369E" w:rsidRPr="000965F6">
        <w:rPr>
          <w:rFonts w:ascii="Times New Roman" w:hAnsi="Times New Roman" w:cs="Times New Roman"/>
          <w:b/>
          <w:sz w:val="24"/>
          <w:szCs w:val="24"/>
        </w:rPr>
        <w:t xml:space="preserve">. Достижения обучающихся и </w:t>
      </w:r>
      <w:r w:rsidR="009B1FB6" w:rsidRPr="000965F6">
        <w:rPr>
          <w:rFonts w:ascii="Times New Roman" w:hAnsi="Times New Roman" w:cs="Times New Roman"/>
          <w:b/>
          <w:sz w:val="24"/>
          <w:szCs w:val="24"/>
        </w:rPr>
        <w:t xml:space="preserve">их </w:t>
      </w:r>
      <w:bookmarkStart w:id="0" w:name="_GoBack"/>
      <w:bookmarkEnd w:id="0"/>
      <w:r w:rsidR="0048369E" w:rsidRPr="000965F6">
        <w:rPr>
          <w:rFonts w:ascii="Times New Roman" w:hAnsi="Times New Roman" w:cs="Times New Roman"/>
          <w:b/>
          <w:sz w:val="24"/>
          <w:szCs w:val="24"/>
        </w:rPr>
        <w:t xml:space="preserve">коллективов (объединений, команд) в </w:t>
      </w:r>
      <w:r w:rsidRPr="000965F6">
        <w:rPr>
          <w:rFonts w:ascii="Times New Roman" w:hAnsi="Times New Roman" w:cs="Times New Roman"/>
          <w:b/>
          <w:sz w:val="24"/>
          <w:szCs w:val="24"/>
        </w:rPr>
        <w:t>муниципальных</w:t>
      </w:r>
      <w:r w:rsidR="0048369E" w:rsidRPr="000965F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965F6">
        <w:rPr>
          <w:rFonts w:ascii="Times New Roman" w:hAnsi="Times New Roman" w:cs="Times New Roman"/>
          <w:b/>
          <w:sz w:val="24"/>
          <w:szCs w:val="24"/>
        </w:rPr>
        <w:t>краевых</w:t>
      </w:r>
      <w:r w:rsidR="0048369E" w:rsidRPr="000965F6">
        <w:rPr>
          <w:rFonts w:ascii="Times New Roman" w:hAnsi="Times New Roman" w:cs="Times New Roman"/>
          <w:b/>
          <w:sz w:val="24"/>
          <w:szCs w:val="24"/>
        </w:rPr>
        <w:t>, федеральных конкурсах, соревнованиях и т. п.</w:t>
      </w:r>
    </w:p>
    <w:p w:rsidR="002F7FCA" w:rsidRPr="000965F6" w:rsidRDefault="002F7FCA" w:rsidP="000965F6">
      <w:pPr>
        <w:pStyle w:val="11"/>
        <w:widowControl/>
        <w:suppressAutoHyphens w:val="0"/>
        <w:ind w:left="0" w:firstLine="284"/>
        <w:contextualSpacing/>
        <w:jc w:val="both"/>
        <w:rPr>
          <w:lang w:val="ru-RU"/>
        </w:rPr>
      </w:pPr>
      <w:r w:rsidRPr="000965F6">
        <w:rPr>
          <w:lang w:val="ru-RU"/>
        </w:rPr>
        <w:t>- Региональный конкурс «Мое зеленое лето» (диплом победителя 2 место, руководитель Токарева Т.И.)</w:t>
      </w:r>
    </w:p>
    <w:p w:rsidR="002F7FCA" w:rsidRPr="000965F6" w:rsidRDefault="002F7FCA" w:rsidP="000965F6">
      <w:pPr>
        <w:pStyle w:val="11"/>
        <w:widowControl/>
        <w:suppressAutoHyphens w:val="0"/>
        <w:ind w:left="0" w:firstLine="284"/>
        <w:contextualSpacing/>
        <w:jc w:val="both"/>
        <w:rPr>
          <w:lang w:val="ru-RU"/>
        </w:rPr>
      </w:pPr>
      <w:r w:rsidRPr="000965F6">
        <w:rPr>
          <w:lang w:val="ru-RU"/>
        </w:rPr>
        <w:t>- Региональный конкурс «Моя малая родина» (сертификат, руководитель – Токарева Т.И.);</w:t>
      </w:r>
    </w:p>
    <w:p w:rsidR="002F7FCA" w:rsidRPr="000965F6" w:rsidRDefault="002F7FCA" w:rsidP="000965F6">
      <w:pPr>
        <w:pStyle w:val="11"/>
        <w:widowControl/>
        <w:suppressAutoHyphens w:val="0"/>
        <w:ind w:left="0" w:firstLine="284"/>
        <w:contextualSpacing/>
        <w:jc w:val="both"/>
        <w:rPr>
          <w:lang w:val="ru-RU"/>
        </w:rPr>
      </w:pPr>
      <w:r w:rsidRPr="000965F6">
        <w:rPr>
          <w:lang w:val="ru-RU"/>
        </w:rPr>
        <w:t>- Региональный конкурс «Чистая вода» (диплом победителя 2 место, руководитель Токарева Т.И.);</w:t>
      </w:r>
    </w:p>
    <w:p w:rsidR="002F7FCA" w:rsidRPr="000965F6" w:rsidRDefault="002F7FCA" w:rsidP="000965F6">
      <w:pPr>
        <w:pStyle w:val="11"/>
        <w:widowControl/>
        <w:suppressAutoHyphens w:val="0"/>
        <w:ind w:left="0" w:firstLine="284"/>
        <w:contextualSpacing/>
        <w:jc w:val="both"/>
        <w:rPr>
          <w:lang w:val="ru-RU"/>
        </w:rPr>
      </w:pPr>
      <w:r w:rsidRPr="000965F6">
        <w:rPr>
          <w:lang w:val="ru-RU"/>
        </w:rPr>
        <w:t>Конкурс для школьников сельских поселений и малых городов «АгроНТРИ-2023» (диплом победителя, руководитель Токарева Т.И.);</w:t>
      </w:r>
    </w:p>
    <w:p w:rsidR="002F7FCA" w:rsidRPr="000965F6" w:rsidRDefault="002F7FCA" w:rsidP="000965F6">
      <w:pPr>
        <w:pStyle w:val="11"/>
        <w:widowControl/>
        <w:suppressAutoHyphens w:val="0"/>
        <w:ind w:left="0" w:firstLine="284"/>
        <w:contextualSpacing/>
        <w:jc w:val="both"/>
        <w:rPr>
          <w:lang w:val="ru-RU"/>
        </w:rPr>
      </w:pPr>
      <w:r w:rsidRPr="000965F6">
        <w:rPr>
          <w:lang w:val="ru-RU"/>
        </w:rPr>
        <w:t xml:space="preserve">- Краевой конкурс «Стиль жизни- здоровье» (сертификат, руководитель – </w:t>
      </w:r>
      <w:proofErr w:type="spellStart"/>
      <w:r w:rsidRPr="000965F6">
        <w:rPr>
          <w:lang w:val="ru-RU"/>
        </w:rPr>
        <w:t>Шарлаимова</w:t>
      </w:r>
      <w:proofErr w:type="spellEnd"/>
      <w:r w:rsidRPr="000965F6">
        <w:rPr>
          <w:lang w:val="ru-RU"/>
        </w:rPr>
        <w:t xml:space="preserve"> Л.И.);</w:t>
      </w:r>
    </w:p>
    <w:p w:rsidR="002F7FCA" w:rsidRPr="000965F6" w:rsidRDefault="002F7FCA" w:rsidP="000965F6">
      <w:pPr>
        <w:pStyle w:val="11"/>
        <w:widowControl/>
        <w:suppressAutoHyphens w:val="0"/>
        <w:ind w:left="0" w:firstLine="284"/>
        <w:contextualSpacing/>
        <w:jc w:val="both"/>
        <w:rPr>
          <w:lang w:val="ru-RU"/>
        </w:rPr>
      </w:pPr>
      <w:r w:rsidRPr="000965F6">
        <w:rPr>
          <w:lang w:val="ru-RU"/>
        </w:rPr>
        <w:t xml:space="preserve">Краевой конкурс «Танцующая школа»» (сертификат,  диплом победителя 3 место, руководитель – </w:t>
      </w:r>
      <w:proofErr w:type="spellStart"/>
      <w:r w:rsidRPr="000965F6">
        <w:rPr>
          <w:lang w:val="ru-RU"/>
        </w:rPr>
        <w:t>Шарлаимова</w:t>
      </w:r>
      <w:proofErr w:type="spellEnd"/>
      <w:r w:rsidRPr="000965F6">
        <w:rPr>
          <w:lang w:val="ru-RU"/>
        </w:rPr>
        <w:t xml:space="preserve"> Л.И.);</w:t>
      </w:r>
    </w:p>
    <w:p w:rsidR="002F7FCA" w:rsidRPr="000965F6" w:rsidRDefault="002F7FCA" w:rsidP="000965F6">
      <w:pPr>
        <w:pStyle w:val="11"/>
        <w:widowControl/>
        <w:suppressAutoHyphens w:val="0"/>
        <w:ind w:left="0" w:firstLine="284"/>
        <w:contextualSpacing/>
        <w:jc w:val="both"/>
        <w:rPr>
          <w:lang w:val="ru-RU"/>
        </w:rPr>
      </w:pPr>
      <w:r w:rsidRPr="000965F6">
        <w:rPr>
          <w:lang w:val="ru-RU"/>
        </w:rPr>
        <w:t xml:space="preserve">Краевой исторический  конкурс «Дорогой чести и отваги Уральский танковый прошел» (сертификат, руководитель- </w:t>
      </w:r>
      <w:proofErr w:type="spellStart"/>
      <w:r w:rsidRPr="000965F6">
        <w:rPr>
          <w:lang w:val="ru-RU"/>
        </w:rPr>
        <w:t>Шудегова</w:t>
      </w:r>
      <w:proofErr w:type="spellEnd"/>
      <w:r w:rsidRPr="000965F6">
        <w:rPr>
          <w:lang w:val="ru-RU"/>
        </w:rPr>
        <w:t xml:space="preserve"> Л.М.);</w:t>
      </w:r>
    </w:p>
    <w:p w:rsidR="002F7FCA" w:rsidRPr="000965F6" w:rsidRDefault="002F7FCA" w:rsidP="000965F6">
      <w:pPr>
        <w:pStyle w:val="11"/>
        <w:widowControl/>
        <w:suppressAutoHyphens w:val="0"/>
        <w:ind w:left="0" w:firstLine="284"/>
        <w:contextualSpacing/>
        <w:jc w:val="both"/>
        <w:rPr>
          <w:lang w:val="ru-RU"/>
        </w:rPr>
      </w:pPr>
      <w:r w:rsidRPr="000965F6">
        <w:rPr>
          <w:lang w:val="ru-RU"/>
        </w:rPr>
        <w:t xml:space="preserve">Осенний кросс (сертификат, руководитель – </w:t>
      </w:r>
      <w:proofErr w:type="spellStart"/>
      <w:r w:rsidRPr="000965F6">
        <w:rPr>
          <w:lang w:val="ru-RU"/>
        </w:rPr>
        <w:t>Аветисян</w:t>
      </w:r>
      <w:proofErr w:type="spellEnd"/>
      <w:r w:rsidRPr="000965F6">
        <w:rPr>
          <w:lang w:val="ru-RU"/>
        </w:rPr>
        <w:t xml:space="preserve"> С.Г.);</w:t>
      </w:r>
    </w:p>
    <w:p w:rsidR="002F7FCA" w:rsidRPr="000965F6" w:rsidRDefault="002F7FCA" w:rsidP="000965F6">
      <w:pPr>
        <w:pStyle w:val="11"/>
        <w:widowControl/>
        <w:suppressAutoHyphens w:val="0"/>
        <w:ind w:left="0" w:firstLine="284"/>
        <w:contextualSpacing/>
        <w:jc w:val="both"/>
        <w:rPr>
          <w:lang w:val="ru-RU"/>
        </w:rPr>
      </w:pPr>
      <w:r w:rsidRPr="000965F6">
        <w:rPr>
          <w:lang w:val="ru-RU"/>
        </w:rPr>
        <w:t xml:space="preserve">Лыжная эстафета (сертификат, руководитель – </w:t>
      </w:r>
      <w:proofErr w:type="spellStart"/>
      <w:r w:rsidRPr="000965F6">
        <w:rPr>
          <w:lang w:val="ru-RU"/>
        </w:rPr>
        <w:t>Аветисян</w:t>
      </w:r>
      <w:proofErr w:type="spellEnd"/>
      <w:r w:rsidRPr="000965F6">
        <w:rPr>
          <w:lang w:val="ru-RU"/>
        </w:rPr>
        <w:t xml:space="preserve"> С.Г.);</w:t>
      </w:r>
    </w:p>
    <w:p w:rsidR="002F7FCA" w:rsidRPr="000965F6" w:rsidRDefault="002F7FCA" w:rsidP="000965F6">
      <w:pPr>
        <w:pStyle w:val="11"/>
        <w:widowControl/>
        <w:suppressAutoHyphens w:val="0"/>
        <w:ind w:left="0" w:firstLine="284"/>
        <w:contextualSpacing/>
        <w:jc w:val="both"/>
        <w:rPr>
          <w:lang w:val="ru-RU"/>
        </w:rPr>
      </w:pPr>
      <w:r w:rsidRPr="000965F6">
        <w:rPr>
          <w:lang w:val="ru-RU"/>
        </w:rPr>
        <w:t xml:space="preserve">Соревнования по баскетболу (диплом 1 место, руководитель – </w:t>
      </w:r>
      <w:proofErr w:type="spellStart"/>
      <w:r w:rsidRPr="000965F6">
        <w:rPr>
          <w:lang w:val="ru-RU"/>
        </w:rPr>
        <w:t>Аветисян</w:t>
      </w:r>
      <w:proofErr w:type="spellEnd"/>
      <w:r w:rsidRPr="000965F6">
        <w:rPr>
          <w:lang w:val="ru-RU"/>
        </w:rPr>
        <w:t xml:space="preserve"> С.Г.);</w:t>
      </w:r>
    </w:p>
    <w:p w:rsidR="002F7FCA" w:rsidRPr="000965F6" w:rsidRDefault="002F7FCA" w:rsidP="000965F6">
      <w:pPr>
        <w:pStyle w:val="11"/>
        <w:widowControl/>
        <w:suppressAutoHyphens w:val="0"/>
        <w:ind w:left="0" w:firstLine="284"/>
        <w:contextualSpacing/>
        <w:jc w:val="both"/>
        <w:rPr>
          <w:lang w:val="ru-RU"/>
        </w:rPr>
      </w:pPr>
      <w:r w:rsidRPr="000965F6">
        <w:rPr>
          <w:lang w:val="ru-RU"/>
        </w:rPr>
        <w:t xml:space="preserve">Соревнования по волейболу (1 место, руководитель – </w:t>
      </w:r>
      <w:proofErr w:type="spellStart"/>
      <w:r w:rsidRPr="000965F6">
        <w:rPr>
          <w:lang w:val="ru-RU"/>
        </w:rPr>
        <w:t>Аветисян</w:t>
      </w:r>
      <w:proofErr w:type="spellEnd"/>
      <w:r w:rsidRPr="000965F6">
        <w:rPr>
          <w:lang w:val="ru-RU"/>
        </w:rPr>
        <w:t xml:space="preserve"> С.Г.);</w:t>
      </w:r>
    </w:p>
    <w:p w:rsidR="002F7FCA" w:rsidRPr="000965F6" w:rsidRDefault="002F7FCA" w:rsidP="000965F6">
      <w:pPr>
        <w:pStyle w:val="11"/>
        <w:widowControl/>
        <w:suppressAutoHyphens w:val="0"/>
        <w:ind w:left="0" w:firstLine="284"/>
        <w:contextualSpacing/>
        <w:jc w:val="both"/>
        <w:rPr>
          <w:lang w:val="ru-RU"/>
        </w:rPr>
      </w:pPr>
      <w:r w:rsidRPr="000965F6">
        <w:rPr>
          <w:lang w:val="ru-RU"/>
        </w:rPr>
        <w:t xml:space="preserve">Военно-спортивная игра «Зарница» (сертификат, руководитель – </w:t>
      </w:r>
      <w:proofErr w:type="spellStart"/>
      <w:r w:rsidRPr="000965F6">
        <w:rPr>
          <w:lang w:val="ru-RU"/>
        </w:rPr>
        <w:t>Аветисян</w:t>
      </w:r>
      <w:proofErr w:type="spellEnd"/>
      <w:r w:rsidRPr="000965F6">
        <w:rPr>
          <w:lang w:val="ru-RU"/>
        </w:rPr>
        <w:t xml:space="preserve"> С.Г.);</w:t>
      </w:r>
    </w:p>
    <w:p w:rsidR="002F7FCA" w:rsidRPr="000965F6" w:rsidRDefault="002F7FCA" w:rsidP="000965F6">
      <w:pPr>
        <w:pStyle w:val="11"/>
        <w:widowControl/>
        <w:suppressAutoHyphens w:val="0"/>
        <w:ind w:left="0" w:firstLine="284"/>
        <w:contextualSpacing/>
        <w:jc w:val="both"/>
        <w:rPr>
          <w:lang w:val="ru-RU"/>
        </w:rPr>
      </w:pPr>
      <w:r w:rsidRPr="000965F6">
        <w:rPr>
          <w:lang w:val="ru-RU"/>
        </w:rPr>
        <w:t xml:space="preserve">Легкая атлетика (диплом победителя 1 место, руководитель – </w:t>
      </w:r>
      <w:proofErr w:type="spellStart"/>
      <w:r w:rsidRPr="000965F6">
        <w:rPr>
          <w:lang w:val="ru-RU"/>
        </w:rPr>
        <w:t>Аветисян</w:t>
      </w:r>
      <w:proofErr w:type="spellEnd"/>
      <w:r w:rsidRPr="000965F6">
        <w:rPr>
          <w:lang w:val="ru-RU"/>
        </w:rPr>
        <w:t xml:space="preserve"> С.Г.);</w:t>
      </w:r>
    </w:p>
    <w:p w:rsidR="00710948" w:rsidRPr="000965F6" w:rsidRDefault="002F7FCA" w:rsidP="000965F6">
      <w:pPr>
        <w:pStyle w:val="11"/>
        <w:widowControl/>
        <w:suppressAutoHyphens w:val="0"/>
        <w:ind w:left="0" w:firstLine="284"/>
        <w:contextualSpacing/>
        <w:jc w:val="both"/>
        <w:rPr>
          <w:lang w:val="ru-RU"/>
        </w:rPr>
      </w:pPr>
      <w:r w:rsidRPr="000965F6">
        <w:rPr>
          <w:lang w:val="ru-RU"/>
        </w:rPr>
        <w:t xml:space="preserve">«Шиповка юных» (диплом победителя 1 место, руководитель – </w:t>
      </w:r>
      <w:proofErr w:type="spellStart"/>
      <w:r w:rsidRPr="000965F6">
        <w:rPr>
          <w:lang w:val="ru-RU"/>
        </w:rPr>
        <w:t>Аветисян</w:t>
      </w:r>
      <w:proofErr w:type="spellEnd"/>
      <w:r w:rsidRPr="000965F6">
        <w:rPr>
          <w:lang w:val="ru-RU"/>
        </w:rPr>
        <w:t xml:space="preserve"> С.Г.);</w:t>
      </w:r>
    </w:p>
    <w:p w:rsidR="00710948" w:rsidRPr="000965F6" w:rsidRDefault="00710948" w:rsidP="000965F6">
      <w:pPr>
        <w:pStyle w:val="11"/>
        <w:widowControl/>
        <w:suppressAutoHyphens w:val="0"/>
        <w:ind w:left="0" w:firstLine="284"/>
        <w:contextualSpacing/>
        <w:jc w:val="both"/>
        <w:rPr>
          <w:lang w:val="ru-RU"/>
        </w:rPr>
      </w:pPr>
      <w:r w:rsidRPr="000965F6">
        <w:rPr>
          <w:lang w:val="ru-RU"/>
        </w:rPr>
        <w:t>- Краевая олимпиада лидеров ШСП, - 2 место (руководитель Ладейщикова М.П.)</w:t>
      </w:r>
    </w:p>
    <w:p w:rsidR="00710948" w:rsidRPr="000965F6" w:rsidRDefault="00710948" w:rsidP="000965F6">
      <w:pPr>
        <w:pStyle w:val="11"/>
        <w:widowControl/>
        <w:suppressAutoHyphens w:val="0"/>
        <w:ind w:left="0" w:firstLine="284"/>
        <w:contextualSpacing/>
        <w:jc w:val="both"/>
        <w:rPr>
          <w:lang w:val="ru-RU"/>
        </w:rPr>
      </w:pPr>
      <w:r w:rsidRPr="000965F6">
        <w:rPr>
          <w:lang w:val="ru-RU"/>
        </w:rPr>
        <w:t xml:space="preserve">- всероссийская олимпиада «Безопасный интернет" (руководитель </w:t>
      </w:r>
      <w:proofErr w:type="spellStart"/>
      <w:r w:rsidRPr="000965F6">
        <w:rPr>
          <w:lang w:val="ru-RU"/>
        </w:rPr>
        <w:t>Рюхова</w:t>
      </w:r>
      <w:proofErr w:type="spellEnd"/>
      <w:r w:rsidRPr="000965F6">
        <w:rPr>
          <w:lang w:val="ru-RU"/>
        </w:rPr>
        <w:t xml:space="preserve"> Л.Я. </w:t>
      </w:r>
    </w:p>
    <w:p w:rsidR="00710948" w:rsidRPr="000965F6" w:rsidRDefault="00710948" w:rsidP="000965F6">
      <w:pPr>
        <w:pStyle w:val="11"/>
        <w:widowControl/>
        <w:suppressAutoHyphens w:val="0"/>
        <w:ind w:left="0" w:firstLine="284"/>
        <w:contextualSpacing/>
        <w:jc w:val="both"/>
        <w:rPr>
          <w:lang w:val="ru-RU"/>
        </w:rPr>
      </w:pPr>
      <w:r w:rsidRPr="000965F6">
        <w:rPr>
          <w:lang w:val="ru-RU"/>
        </w:rPr>
        <w:t xml:space="preserve">- всероссийская </w:t>
      </w:r>
      <w:proofErr w:type="spellStart"/>
      <w:r w:rsidRPr="000965F6">
        <w:rPr>
          <w:lang w:val="ru-RU"/>
        </w:rPr>
        <w:t>онлайн-олимпиада</w:t>
      </w:r>
      <w:proofErr w:type="spellEnd"/>
      <w:r w:rsidRPr="000965F6">
        <w:rPr>
          <w:lang w:val="ru-RU"/>
        </w:rPr>
        <w:t xml:space="preserve"> по шахматам (2 место, руководитель Токарева Т.И),</w:t>
      </w:r>
    </w:p>
    <w:p w:rsidR="00710948" w:rsidRPr="000965F6" w:rsidRDefault="00710948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 xml:space="preserve">- всероссийская олимпиада по экологии (Диплом победителя, похвальная грамота), </w:t>
      </w:r>
    </w:p>
    <w:p w:rsidR="00710948" w:rsidRPr="000965F6" w:rsidRDefault="00710948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 xml:space="preserve">-муниципальный конкурс «Самая оригинальная игрушка» (1 место), </w:t>
      </w:r>
    </w:p>
    <w:p w:rsidR="00710948" w:rsidRPr="000965F6" w:rsidRDefault="00710948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>- всероссийская Олимпиада «День победы в войне» (2 место)</w:t>
      </w:r>
    </w:p>
    <w:p w:rsidR="00710948" w:rsidRPr="000965F6" w:rsidRDefault="00710948" w:rsidP="000965F6">
      <w:pPr>
        <w:pStyle w:val="11"/>
        <w:widowControl/>
        <w:suppressAutoHyphens w:val="0"/>
        <w:ind w:left="0" w:firstLine="284"/>
        <w:contextualSpacing/>
        <w:jc w:val="both"/>
        <w:rPr>
          <w:lang w:val="ru-RU"/>
        </w:rPr>
      </w:pPr>
      <w:r w:rsidRPr="000965F6">
        <w:rPr>
          <w:lang w:val="ru-RU"/>
        </w:rPr>
        <w:t>-  Муниципальный конкурс «Марафон знаний» (1 м., руководитель – Молчанова Т.А.)</w:t>
      </w:r>
    </w:p>
    <w:p w:rsidR="00710948" w:rsidRPr="000965F6" w:rsidRDefault="00710948" w:rsidP="000965F6">
      <w:pPr>
        <w:pStyle w:val="11"/>
        <w:widowControl/>
        <w:suppressAutoHyphens w:val="0"/>
        <w:ind w:left="0" w:firstLine="284"/>
        <w:contextualSpacing/>
        <w:jc w:val="both"/>
        <w:rPr>
          <w:lang w:val="ru-RU"/>
        </w:rPr>
      </w:pPr>
      <w:r w:rsidRPr="000965F6">
        <w:rPr>
          <w:lang w:val="ru-RU"/>
        </w:rPr>
        <w:t xml:space="preserve">- Муниципальный конкурс «Грамотей» ( грамота 2 место, руководитель </w:t>
      </w:r>
      <w:proofErr w:type="spellStart"/>
      <w:r w:rsidRPr="000965F6">
        <w:rPr>
          <w:lang w:val="ru-RU"/>
        </w:rPr>
        <w:t>Шарлаимова</w:t>
      </w:r>
      <w:proofErr w:type="spellEnd"/>
      <w:r w:rsidRPr="000965F6">
        <w:rPr>
          <w:lang w:val="ru-RU"/>
        </w:rPr>
        <w:t xml:space="preserve"> Ю.Н., сертификат, руководитель – Запивалова Т.М..)</w:t>
      </w:r>
    </w:p>
    <w:p w:rsidR="00710948" w:rsidRPr="000965F6" w:rsidRDefault="00710948" w:rsidP="000965F6">
      <w:pPr>
        <w:pStyle w:val="11"/>
        <w:widowControl/>
        <w:suppressAutoHyphens w:val="0"/>
        <w:ind w:left="0" w:firstLine="284"/>
        <w:contextualSpacing/>
        <w:jc w:val="both"/>
        <w:rPr>
          <w:lang w:val="ru-RU"/>
        </w:rPr>
      </w:pPr>
      <w:r w:rsidRPr="000965F6">
        <w:rPr>
          <w:lang w:val="ru-RU"/>
        </w:rPr>
        <w:t>- Участие в районной олимпиаде по литературе  (грамота за лучший результат,  руководитель – Запивалова Т.М.)</w:t>
      </w:r>
    </w:p>
    <w:p w:rsidR="00710948" w:rsidRPr="000965F6" w:rsidRDefault="00710948" w:rsidP="000965F6">
      <w:pPr>
        <w:pStyle w:val="11"/>
        <w:widowControl/>
        <w:suppressAutoHyphens w:val="0"/>
        <w:ind w:left="0" w:firstLine="284"/>
        <w:contextualSpacing/>
        <w:jc w:val="both"/>
        <w:rPr>
          <w:lang w:val="ru-RU"/>
        </w:rPr>
      </w:pPr>
      <w:r w:rsidRPr="000965F6">
        <w:rPr>
          <w:lang w:val="ru-RU"/>
        </w:rPr>
        <w:t xml:space="preserve">- Районная </w:t>
      </w:r>
      <w:proofErr w:type="spellStart"/>
      <w:r w:rsidRPr="000965F6">
        <w:rPr>
          <w:lang w:val="ru-RU"/>
        </w:rPr>
        <w:t>метапредметная</w:t>
      </w:r>
      <w:proofErr w:type="spellEnd"/>
      <w:r w:rsidRPr="000965F6">
        <w:rPr>
          <w:lang w:val="ru-RU"/>
        </w:rPr>
        <w:t xml:space="preserve"> олимпиада среди 4 классов (сертификат, руководитель – Молчанова Т.А..)</w:t>
      </w:r>
    </w:p>
    <w:p w:rsidR="00710948" w:rsidRPr="000965F6" w:rsidRDefault="00710948" w:rsidP="000965F6">
      <w:pPr>
        <w:pStyle w:val="11"/>
        <w:widowControl/>
        <w:suppressAutoHyphens w:val="0"/>
        <w:ind w:left="0" w:firstLine="284"/>
        <w:contextualSpacing/>
        <w:jc w:val="both"/>
        <w:rPr>
          <w:lang w:val="ru-RU"/>
        </w:rPr>
      </w:pPr>
    </w:p>
    <w:p w:rsidR="002F7FCA" w:rsidRPr="000965F6" w:rsidRDefault="002F7FCA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369E" w:rsidRPr="000965F6" w:rsidRDefault="008A43F9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5F6">
        <w:rPr>
          <w:rFonts w:ascii="Times New Roman" w:hAnsi="Times New Roman" w:cs="Times New Roman"/>
          <w:b/>
          <w:sz w:val="24"/>
          <w:szCs w:val="24"/>
        </w:rPr>
        <w:t>23.</w:t>
      </w:r>
      <w:r w:rsidR="0048369E" w:rsidRPr="000965F6">
        <w:rPr>
          <w:rFonts w:ascii="Times New Roman" w:hAnsi="Times New Roman" w:cs="Times New Roman"/>
          <w:b/>
          <w:sz w:val="24"/>
          <w:szCs w:val="24"/>
        </w:rPr>
        <w:t>Итоги работы по предупреждению безнадзорности и правонарушениям несовершеннолетних</w:t>
      </w:r>
    </w:p>
    <w:p w:rsidR="00710948" w:rsidRPr="00683607" w:rsidRDefault="00710948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3607">
        <w:rPr>
          <w:rFonts w:ascii="Times New Roman" w:hAnsi="Times New Roman" w:cs="Times New Roman"/>
          <w:sz w:val="24"/>
          <w:szCs w:val="24"/>
        </w:rPr>
        <w:t xml:space="preserve">за 2022-2023 учебный год  учащимися совершено 1 правонарушение </w:t>
      </w:r>
    </w:p>
    <w:p w:rsidR="00683607" w:rsidRDefault="00683607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369E" w:rsidRPr="000965F6" w:rsidRDefault="0048369E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5F6">
        <w:rPr>
          <w:rFonts w:ascii="Times New Roman" w:hAnsi="Times New Roman" w:cs="Times New Roman"/>
          <w:b/>
          <w:sz w:val="24"/>
          <w:szCs w:val="24"/>
        </w:rPr>
        <w:t>2</w:t>
      </w:r>
      <w:r w:rsidR="008A43F9" w:rsidRPr="000965F6">
        <w:rPr>
          <w:rFonts w:ascii="Times New Roman" w:hAnsi="Times New Roman" w:cs="Times New Roman"/>
          <w:b/>
          <w:sz w:val="24"/>
          <w:szCs w:val="24"/>
        </w:rPr>
        <w:t>4</w:t>
      </w:r>
      <w:r w:rsidRPr="000965F6">
        <w:rPr>
          <w:rFonts w:ascii="Times New Roman" w:hAnsi="Times New Roman" w:cs="Times New Roman"/>
          <w:b/>
          <w:sz w:val="24"/>
          <w:szCs w:val="24"/>
        </w:rPr>
        <w:t xml:space="preserve">. Анализ занятости </w:t>
      </w:r>
      <w:r w:rsidR="008A43F9" w:rsidRPr="000965F6">
        <w:rPr>
          <w:rFonts w:ascii="Times New Roman" w:hAnsi="Times New Roman" w:cs="Times New Roman"/>
          <w:b/>
          <w:sz w:val="24"/>
          <w:szCs w:val="24"/>
        </w:rPr>
        <w:t>об</w:t>
      </w:r>
      <w:r w:rsidRPr="000965F6">
        <w:rPr>
          <w:rFonts w:ascii="Times New Roman" w:hAnsi="Times New Roman" w:cs="Times New Roman"/>
          <w:b/>
          <w:sz w:val="24"/>
          <w:szCs w:val="24"/>
        </w:rPr>
        <w:t>уча</w:t>
      </w:r>
      <w:r w:rsidR="008A43F9" w:rsidRPr="000965F6">
        <w:rPr>
          <w:rFonts w:ascii="Times New Roman" w:hAnsi="Times New Roman" w:cs="Times New Roman"/>
          <w:b/>
          <w:sz w:val="24"/>
          <w:szCs w:val="24"/>
        </w:rPr>
        <w:t>ю</w:t>
      </w:r>
      <w:r w:rsidRPr="000965F6">
        <w:rPr>
          <w:rFonts w:ascii="Times New Roman" w:hAnsi="Times New Roman" w:cs="Times New Roman"/>
          <w:b/>
          <w:sz w:val="24"/>
          <w:szCs w:val="24"/>
        </w:rPr>
        <w:t>щихся в каникулярное время</w:t>
      </w:r>
    </w:p>
    <w:p w:rsidR="00BF2780" w:rsidRPr="000965F6" w:rsidRDefault="00BF2780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>Посещение ЛДП</w:t>
      </w:r>
      <w:r w:rsidR="00710948" w:rsidRPr="000965F6">
        <w:rPr>
          <w:rFonts w:ascii="Times New Roman" w:hAnsi="Times New Roman" w:cs="Times New Roman"/>
          <w:sz w:val="24"/>
          <w:szCs w:val="24"/>
        </w:rPr>
        <w:t xml:space="preserve">, </w:t>
      </w:r>
      <w:r w:rsidRPr="000965F6">
        <w:rPr>
          <w:rFonts w:ascii="Times New Roman" w:hAnsi="Times New Roman" w:cs="Times New Roman"/>
          <w:sz w:val="24"/>
          <w:szCs w:val="24"/>
        </w:rPr>
        <w:t>загородных лагерей</w:t>
      </w:r>
      <w:r w:rsidR="00710948" w:rsidRPr="000965F6">
        <w:rPr>
          <w:rFonts w:ascii="Times New Roman" w:hAnsi="Times New Roman" w:cs="Times New Roman"/>
          <w:sz w:val="24"/>
          <w:szCs w:val="24"/>
        </w:rPr>
        <w:t xml:space="preserve">  и трудоустройство от ЦЗН 89% обучающихся</w:t>
      </w:r>
      <w:r w:rsidRPr="000965F6">
        <w:rPr>
          <w:rFonts w:ascii="Times New Roman" w:hAnsi="Times New Roman" w:cs="Times New Roman"/>
          <w:sz w:val="24"/>
          <w:szCs w:val="24"/>
        </w:rPr>
        <w:t>.</w:t>
      </w:r>
    </w:p>
    <w:p w:rsidR="00683607" w:rsidRDefault="00683607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369E" w:rsidRPr="000965F6" w:rsidRDefault="0048369E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5F6">
        <w:rPr>
          <w:rFonts w:ascii="Times New Roman" w:hAnsi="Times New Roman" w:cs="Times New Roman"/>
          <w:b/>
          <w:sz w:val="24"/>
          <w:szCs w:val="24"/>
        </w:rPr>
        <w:t>2</w:t>
      </w:r>
      <w:r w:rsidR="008A43F9" w:rsidRPr="000965F6">
        <w:rPr>
          <w:rFonts w:ascii="Times New Roman" w:hAnsi="Times New Roman" w:cs="Times New Roman"/>
          <w:b/>
          <w:sz w:val="24"/>
          <w:szCs w:val="24"/>
        </w:rPr>
        <w:t>5</w:t>
      </w:r>
      <w:r w:rsidRPr="000965F6">
        <w:rPr>
          <w:rFonts w:ascii="Times New Roman" w:hAnsi="Times New Roman" w:cs="Times New Roman"/>
          <w:b/>
          <w:sz w:val="24"/>
          <w:szCs w:val="24"/>
        </w:rPr>
        <w:t>. Анализ работы по воспитанию у учащихся устойчивого сопротивления к употреблению наркотических и других психотропных веществ</w:t>
      </w:r>
    </w:p>
    <w:p w:rsidR="00BF2780" w:rsidRPr="000965F6" w:rsidRDefault="00BF2780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>Проведение классных часов, просмотр видеороликов, профилактические беседы, встречи с работниками ЦРБ</w:t>
      </w:r>
      <w:r w:rsidR="00710948" w:rsidRPr="000965F6">
        <w:rPr>
          <w:rFonts w:ascii="Times New Roman" w:hAnsi="Times New Roman" w:cs="Times New Roman"/>
          <w:sz w:val="24"/>
          <w:szCs w:val="24"/>
        </w:rPr>
        <w:t xml:space="preserve"> дали  хороший результат: в течение года не было случаев кур</w:t>
      </w:r>
      <w:r w:rsidR="000965F6" w:rsidRPr="000965F6">
        <w:rPr>
          <w:rFonts w:ascii="Times New Roman" w:hAnsi="Times New Roman" w:cs="Times New Roman"/>
          <w:sz w:val="24"/>
          <w:szCs w:val="24"/>
        </w:rPr>
        <w:t>ения, употребления алкогольных, наркотических и других психотропных веществ учащимися школы, анализ ПСТ так же не выявил отрицательных результатов</w:t>
      </w:r>
      <w:r w:rsidR="00710948" w:rsidRPr="000965F6">
        <w:rPr>
          <w:rFonts w:ascii="Times New Roman" w:hAnsi="Times New Roman" w:cs="Times New Roman"/>
          <w:sz w:val="24"/>
          <w:szCs w:val="24"/>
        </w:rPr>
        <w:t xml:space="preserve"> </w:t>
      </w:r>
      <w:r w:rsidRPr="000965F6">
        <w:rPr>
          <w:rFonts w:ascii="Times New Roman" w:hAnsi="Times New Roman" w:cs="Times New Roman"/>
          <w:sz w:val="24"/>
          <w:szCs w:val="24"/>
        </w:rPr>
        <w:t>.</w:t>
      </w:r>
    </w:p>
    <w:p w:rsidR="00683607" w:rsidRDefault="00683607" w:rsidP="000965F6">
      <w:pPr>
        <w:pStyle w:val="1"/>
        <w:ind w:firstLine="284"/>
        <w:jc w:val="both"/>
        <w:rPr>
          <w:b/>
          <w:sz w:val="24"/>
          <w:szCs w:val="24"/>
        </w:rPr>
      </w:pPr>
    </w:p>
    <w:p w:rsidR="002F7FCA" w:rsidRPr="00683607" w:rsidRDefault="002F7FCA" w:rsidP="000965F6">
      <w:pPr>
        <w:pStyle w:val="1"/>
        <w:ind w:firstLine="284"/>
        <w:jc w:val="both"/>
        <w:rPr>
          <w:b/>
          <w:bCs/>
          <w:sz w:val="24"/>
          <w:szCs w:val="24"/>
        </w:rPr>
      </w:pPr>
      <w:r w:rsidRPr="00683607">
        <w:rPr>
          <w:b/>
          <w:sz w:val="24"/>
          <w:szCs w:val="24"/>
        </w:rPr>
        <w:t xml:space="preserve">26. </w:t>
      </w:r>
      <w:r w:rsidRPr="00683607">
        <w:rPr>
          <w:b/>
          <w:bCs/>
          <w:sz w:val="24"/>
          <w:szCs w:val="24"/>
        </w:rPr>
        <w:t>Организация деятельности советников по воспитанию</w:t>
      </w:r>
    </w:p>
    <w:p w:rsidR="002F7FCA" w:rsidRPr="000965F6" w:rsidRDefault="002F7FCA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 xml:space="preserve">   В соответствии с поручением Президента Российской Федерации от 26 июня </w:t>
      </w:r>
      <w:smartTag w:uri="urn:schemas-microsoft-com:office:smarttags" w:element="metricconverter">
        <w:smartTagPr>
          <w:attr w:name="ProductID" w:val="2022 г"/>
        </w:smartTagPr>
        <w:r w:rsidRPr="000965F6">
          <w:rPr>
            <w:rFonts w:ascii="Times New Roman" w:hAnsi="Times New Roman" w:cs="Times New Roman"/>
            <w:sz w:val="24"/>
            <w:szCs w:val="24"/>
          </w:rPr>
          <w:t>2022 г</w:t>
        </w:r>
      </w:smartTag>
      <w:r w:rsidRPr="000965F6">
        <w:rPr>
          <w:rFonts w:ascii="Times New Roman" w:hAnsi="Times New Roman" w:cs="Times New Roman"/>
          <w:sz w:val="24"/>
          <w:szCs w:val="24"/>
        </w:rPr>
        <w:t xml:space="preserve">. № Пр-1117 в 2022 - 2023 учебном году </w:t>
      </w:r>
      <w:proofErr w:type="spellStart"/>
      <w:r w:rsidRPr="000965F6">
        <w:rPr>
          <w:rFonts w:ascii="Times New Roman" w:hAnsi="Times New Roman" w:cs="Times New Roman"/>
          <w:sz w:val="24"/>
          <w:szCs w:val="24"/>
        </w:rPr>
        <w:t>вМБОУ</w:t>
      </w:r>
      <w:proofErr w:type="spellEnd"/>
      <w:r w:rsidRPr="000965F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965F6">
        <w:rPr>
          <w:rFonts w:ascii="Times New Roman" w:hAnsi="Times New Roman" w:cs="Times New Roman"/>
          <w:sz w:val="24"/>
          <w:szCs w:val="24"/>
        </w:rPr>
        <w:t>Медянская</w:t>
      </w:r>
      <w:proofErr w:type="spellEnd"/>
      <w:r w:rsidRPr="000965F6">
        <w:rPr>
          <w:rFonts w:ascii="Times New Roman" w:hAnsi="Times New Roman" w:cs="Times New Roman"/>
          <w:sz w:val="24"/>
          <w:szCs w:val="24"/>
        </w:rPr>
        <w:t xml:space="preserve"> СОШ» с 01.09.2022  введена должность советника директора по воспитанию и </w:t>
      </w:r>
      <w:r w:rsidRPr="000965F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965F6">
        <w:rPr>
          <w:rFonts w:ascii="Times New Roman" w:hAnsi="Times New Roman" w:cs="Times New Roman"/>
          <w:sz w:val="24"/>
          <w:szCs w:val="24"/>
        </w:rPr>
        <w:t xml:space="preserve">взаимодействию с детскими </w:t>
      </w:r>
      <w:r w:rsidRPr="000965F6">
        <w:rPr>
          <w:rFonts w:ascii="Times New Roman" w:hAnsi="Times New Roman" w:cs="Times New Roman"/>
          <w:sz w:val="24"/>
          <w:szCs w:val="24"/>
        </w:rPr>
        <w:lastRenderedPageBreak/>
        <w:t>общественными объединениями. Активно обучающиеся школы под руководством советника принимали участие в  более 45 акциях и мероприятиях.</w:t>
      </w:r>
    </w:p>
    <w:p w:rsidR="002F7FCA" w:rsidRPr="000965F6" w:rsidRDefault="002F7FCA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 xml:space="preserve">следующих акциях: </w:t>
      </w:r>
    </w:p>
    <w:p w:rsidR="002F7FCA" w:rsidRPr="000965F6" w:rsidRDefault="002F7FCA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bCs/>
          <w:sz w:val="24"/>
          <w:szCs w:val="24"/>
        </w:rPr>
        <w:t xml:space="preserve">-  Добро не уходит на каникулы </w:t>
      </w:r>
    </w:p>
    <w:p w:rsidR="002F7FCA" w:rsidRPr="000965F6" w:rsidRDefault="002F7FCA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965F6">
        <w:rPr>
          <w:rFonts w:ascii="Times New Roman" w:hAnsi="Times New Roman" w:cs="Times New Roman"/>
          <w:bCs/>
          <w:sz w:val="24"/>
          <w:szCs w:val="24"/>
        </w:rPr>
        <w:t>- Окна Победы</w:t>
      </w:r>
    </w:p>
    <w:p w:rsidR="002F7FCA" w:rsidRPr="000965F6" w:rsidRDefault="002F7FCA" w:rsidP="000965F6">
      <w:pPr>
        <w:tabs>
          <w:tab w:val="left" w:pos="2925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65F6">
        <w:rPr>
          <w:rFonts w:ascii="Times New Roman" w:hAnsi="Times New Roman" w:cs="Times New Roman"/>
          <w:bCs/>
          <w:sz w:val="24"/>
          <w:szCs w:val="24"/>
        </w:rPr>
        <w:t>- Песни Победы</w:t>
      </w:r>
    </w:p>
    <w:p w:rsidR="002F7FCA" w:rsidRPr="000965F6" w:rsidRDefault="002F7FCA" w:rsidP="000965F6">
      <w:pPr>
        <w:tabs>
          <w:tab w:val="left" w:pos="2925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65F6">
        <w:rPr>
          <w:rFonts w:ascii="Times New Roman" w:hAnsi="Times New Roman" w:cs="Times New Roman"/>
          <w:bCs/>
          <w:sz w:val="24"/>
          <w:szCs w:val="24"/>
        </w:rPr>
        <w:t>-Танцы на перемене</w:t>
      </w:r>
    </w:p>
    <w:p w:rsidR="002F7FCA" w:rsidRPr="000965F6" w:rsidRDefault="002F7FCA" w:rsidP="000965F6">
      <w:pPr>
        <w:tabs>
          <w:tab w:val="left" w:pos="2925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65F6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Pr="000965F6">
        <w:rPr>
          <w:rFonts w:ascii="Times New Roman" w:hAnsi="Times New Roman" w:cs="Times New Roman"/>
          <w:bCs/>
          <w:sz w:val="24"/>
          <w:szCs w:val="24"/>
        </w:rPr>
        <w:t>Флешмобы</w:t>
      </w:r>
      <w:proofErr w:type="spellEnd"/>
    </w:p>
    <w:p w:rsidR="002F7FCA" w:rsidRPr="000965F6" w:rsidRDefault="002F7FCA" w:rsidP="000965F6">
      <w:pPr>
        <w:tabs>
          <w:tab w:val="left" w:pos="2925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65F6">
        <w:rPr>
          <w:rFonts w:ascii="Times New Roman" w:hAnsi="Times New Roman" w:cs="Times New Roman"/>
          <w:bCs/>
          <w:sz w:val="24"/>
          <w:szCs w:val="24"/>
        </w:rPr>
        <w:t>-Диктант Победы</w:t>
      </w:r>
    </w:p>
    <w:p w:rsidR="002F7FCA" w:rsidRPr="000965F6" w:rsidRDefault="002F7FCA" w:rsidP="000965F6">
      <w:pPr>
        <w:tabs>
          <w:tab w:val="left" w:pos="2925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 xml:space="preserve">      Важным элементом в работе советника является включение детей и школы в реализацию Федеральных концепций и  режим Дней единых действий. Данные мероприятия помогают сформировать у детей понимание ключевых календарных дат и системы ценностей современной России, привычные календарные даты становятся интересными и осмысленными для школьников, а участие в акциях дает возможность детям проявить свои организаторские и творческие способности.</w:t>
      </w:r>
    </w:p>
    <w:p w:rsidR="002F7FCA" w:rsidRPr="000965F6" w:rsidRDefault="002F7FCA" w:rsidP="000965F6">
      <w:pPr>
        <w:tabs>
          <w:tab w:val="left" w:pos="2925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 xml:space="preserve">Советник </w:t>
      </w:r>
      <w:r w:rsidRPr="000965F6">
        <w:rPr>
          <w:rFonts w:ascii="Times New Roman" w:hAnsi="Times New Roman" w:cs="Times New Roman"/>
          <w:bCs/>
          <w:iCs/>
          <w:sz w:val="24"/>
          <w:szCs w:val="24"/>
        </w:rPr>
        <w:t xml:space="preserve"> является </w:t>
      </w:r>
      <w:r w:rsidRPr="000965F6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организатором и принимала участие в воспитательных и патриотических мероприятиях федерального, регионального и муниципального уровней с целью популяризации проекта «Навигаторы детства»:</w:t>
      </w:r>
    </w:p>
    <w:p w:rsidR="002F7FCA" w:rsidRPr="000965F6" w:rsidRDefault="002F7FCA" w:rsidP="000965F6">
      <w:pPr>
        <w:pStyle w:val="1"/>
        <w:ind w:firstLine="284"/>
        <w:jc w:val="both"/>
        <w:rPr>
          <w:b/>
          <w:bCs/>
          <w:sz w:val="24"/>
          <w:szCs w:val="24"/>
        </w:rPr>
      </w:pPr>
    </w:p>
    <w:p w:rsidR="008A43F9" w:rsidRPr="000965F6" w:rsidRDefault="008A43F9" w:rsidP="000965F6">
      <w:pPr>
        <w:pStyle w:val="1"/>
        <w:ind w:firstLine="284"/>
        <w:jc w:val="both"/>
        <w:rPr>
          <w:b/>
          <w:bCs/>
          <w:sz w:val="24"/>
          <w:szCs w:val="24"/>
        </w:rPr>
      </w:pPr>
      <w:r w:rsidRPr="000965F6">
        <w:rPr>
          <w:b/>
          <w:bCs/>
          <w:sz w:val="24"/>
          <w:szCs w:val="24"/>
        </w:rPr>
        <w:t>27. Создание условий для развития детских и молодежных объединений</w:t>
      </w:r>
    </w:p>
    <w:p w:rsidR="00BF2780" w:rsidRPr="000965F6" w:rsidRDefault="00BF2780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>На базе школы создано ученическое самоуправление совет города «</w:t>
      </w:r>
      <w:proofErr w:type="spellStart"/>
      <w:r w:rsidRPr="000965F6">
        <w:rPr>
          <w:rFonts w:ascii="Times New Roman" w:hAnsi="Times New Roman" w:cs="Times New Roman"/>
          <w:sz w:val="24"/>
          <w:szCs w:val="24"/>
        </w:rPr>
        <w:t>Анкар</w:t>
      </w:r>
      <w:proofErr w:type="spellEnd"/>
      <w:r w:rsidRPr="000965F6">
        <w:rPr>
          <w:rFonts w:ascii="Times New Roman" w:hAnsi="Times New Roman" w:cs="Times New Roman"/>
          <w:sz w:val="24"/>
          <w:szCs w:val="24"/>
        </w:rPr>
        <w:t>» под руководством мэра, который избирается на 2 года путем голосования среди обучающихся, представив перед этим свою предвыборную программу.</w:t>
      </w:r>
    </w:p>
    <w:p w:rsidR="00BF2780" w:rsidRPr="000965F6" w:rsidRDefault="00BF2780" w:rsidP="000965F6">
      <w:pPr>
        <w:tabs>
          <w:tab w:val="left" w:pos="2925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 xml:space="preserve">В школе действуют такие детские объединения: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5471"/>
        <w:gridCol w:w="1795"/>
      </w:tblGrid>
      <w:tr w:rsidR="00BF2780" w:rsidRPr="000965F6" w:rsidTr="00992D0E">
        <w:tc>
          <w:tcPr>
            <w:tcW w:w="537" w:type="dxa"/>
          </w:tcPr>
          <w:p w:rsidR="00BF2780" w:rsidRPr="000965F6" w:rsidRDefault="00BF2780" w:rsidP="000965F6">
            <w:pPr>
              <w:tabs>
                <w:tab w:val="left" w:pos="2925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71" w:type="dxa"/>
          </w:tcPr>
          <w:p w:rsidR="00BF2780" w:rsidRPr="000965F6" w:rsidRDefault="00BF2780" w:rsidP="000965F6">
            <w:pPr>
              <w:tabs>
                <w:tab w:val="left" w:pos="2925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Наименование движения (объединения)</w:t>
            </w:r>
          </w:p>
        </w:tc>
        <w:tc>
          <w:tcPr>
            <w:tcW w:w="1795" w:type="dxa"/>
          </w:tcPr>
          <w:p w:rsidR="00BF2780" w:rsidRPr="000965F6" w:rsidRDefault="00BF2780" w:rsidP="000965F6">
            <w:pPr>
              <w:tabs>
                <w:tab w:val="left" w:pos="2925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Кол-во человек</w:t>
            </w:r>
          </w:p>
        </w:tc>
      </w:tr>
      <w:tr w:rsidR="00BF2780" w:rsidRPr="000965F6" w:rsidTr="00992D0E">
        <w:tc>
          <w:tcPr>
            <w:tcW w:w="537" w:type="dxa"/>
          </w:tcPr>
          <w:p w:rsidR="00BF2780" w:rsidRPr="000965F6" w:rsidRDefault="00BF2780" w:rsidP="00DF3827">
            <w:pPr>
              <w:tabs>
                <w:tab w:val="left" w:pos="29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1" w:type="dxa"/>
          </w:tcPr>
          <w:p w:rsidR="00BF2780" w:rsidRPr="000965F6" w:rsidRDefault="00BF2780" w:rsidP="000965F6">
            <w:pPr>
              <w:tabs>
                <w:tab w:val="left" w:pos="2925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</w:p>
        </w:tc>
        <w:tc>
          <w:tcPr>
            <w:tcW w:w="1795" w:type="dxa"/>
          </w:tcPr>
          <w:p w:rsidR="00BF2780" w:rsidRPr="000965F6" w:rsidRDefault="00BF2780" w:rsidP="000965F6">
            <w:pPr>
              <w:tabs>
                <w:tab w:val="left" w:pos="2925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F2780" w:rsidRPr="000965F6" w:rsidTr="00992D0E">
        <w:tc>
          <w:tcPr>
            <w:tcW w:w="537" w:type="dxa"/>
          </w:tcPr>
          <w:p w:rsidR="00BF2780" w:rsidRPr="000965F6" w:rsidRDefault="00BF2780" w:rsidP="00DF3827">
            <w:pPr>
              <w:tabs>
                <w:tab w:val="left" w:pos="29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1" w:type="dxa"/>
          </w:tcPr>
          <w:p w:rsidR="00BF2780" w:rsidRPr="000965F6" w:rsidRDefault="00BF2780" w:rsidP="000965F6">
            <w:pPr>
              <w:tabs>
                <w:tab w:val="left" w:pos="2925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</w:p>
        </w:tc>
        <w:tc>
          <w:tcPr>
            <w:tcW w:w="1795" w:type="dxa"/>
          </w:tcPr>
          <w:p w:rsidR="00BF2780" w:rsidRPr="000965F6" w:rsidRDefault="00BF2780" w:rsidP="000965F6">
            <w:pPr>
              <w:tabs>
                <w:tab w:val="left" w:pos="2925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BF2780" w:rsidRPr="000965F6" w:rsidTr="00992D0E">
        <w:tc>
          <w:tcPr>
            <w:tcW w:w="537" w:type="dxa"/>
          </w:tcPr>
          <w:p w:rsidR="00BF2780" w:rsidRPr="000965F6" w:rsidRDefault="00BF2780" w:rsidP="00DF3827">
            <w:pPr>
              <w:tabs>
                <w:tab w:val="left" w:pos="29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1" w:type="dxa"/>
          </w:tcPr>
          <w:p w:rsidR="00BF2780" w:rsidRPr="000965F6" w:rsidRDefault="00BF2780" w:rsidP="000965F6">
            <w:pPr>
              <w:tabs>
                <w:tab w:val="left" w:pos="2925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Спортивный клуб</w:t>
            </w:r>
          </w:p>
        </w:tc>
        <w:tc>
          <w:tcPr>
            <w:tcW w:w="1795" w:type="dxa"/>
          </w:tcPr>
          <w:p w:rsidR="00BF2780" w:rsidRPr="000965F6" w:rsidRDefault="00BF2780" w:rsidP="000965F6">
            <w:pPr>
              <w:tabs>
                <w:tab w:val="left" w:pos="2925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F2780" w:rsidRPr="000965F6" w:rsidTr="00992D0E">
        <w:tc>
          <w:tcPr>
            <w:tcW w:w="537" w:type="dxa"/>
          </w:tcPr>
          <w:p w:rsidR="00BF2780" w:rsidRPr="000965F6" w:rsidRDefault="00BF2780" w:rsidP="00DF3827">
            <w:pPr>
              <w:tabs>
                <w:tab w:val="left" w:pos="29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71" w:type="dxa"/>
          </w:tcPr>
          <w:p w:rsidR="00BF2780" w:rsidRPr="000965F6" w:rsidRDefault="00BF2780" w:rsidP="000965F6">
            <w:pPr>
              <w:tabs>
                <w:tab w:val="left" w:pos="2925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Школьный театр</w:t>
            </w:r>
          </w:p>
        </w:tc>
        <w:tc>
          <w:tcPr>
            <w:tcW w:w="1795" w:type="dxa"/>
          </w:tcPr>
          <w:p w:rsidR="00BF2780" w:rsidRPr="000965F6" w:rsidRDefault="00BF2780" w:rsidP="000965F6">
            <w:pPr>
              <w:tabs>
                <w:tab w:val="left" w:pos="2925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F2780" w:rsidRPr="000965F6" w:rsidTr="00992D0E">
        <w:tc>
          <w:tcPr>
            <w:tcW w:w="537" w:type="dxa"/>
          </w:tcPr>
          <w:p w:rsidR="00BF2780" w:rsidRPr="000965F6" w:rsidRDefault="00BF2780" w:rsidP="00DF3827">
            <w:pPr>
              <w:tabs>
                <w:tab w:val="left" w:pos="29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71" w:type="dxa"/>
          </w:tcPr>
          <w:p w:rsidR="00BF2780" w:rsidRPr="000965F6" w:rsidRDefault="00BF2780" w:rsidP="000965F6">
            <w:pPr>
              <w:tabs>
                <w:tab w:val="left" w:pos="2925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Орлята России</w:t>
            </w:r>
          </w:p>
        </w:tc>
        <w:tc>
          <w:tcPr>
            <w:tcW w:w="1795" w:type="dxa"/>
          </w:tcPr>
          <w:p w:rsidR="00BF2780" w:rsidRPr="000965F6" w:rsidRDefault="00BF2780" w:rsidP="000965F6">
            <w:pPr>
              <w:tabs>
                <w:tab w:val="left" w:pos="2925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BF2780" w:rsidRPr="000965F6" w:rsidRDefault="00BF2780" w:rsidP="000965F6">
      <w:pPr>
        <w:tabs>
          <w:tab w:val="left" w:pos="2925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F2780" w:rsidRPr="000965F6" w:rsidRDefault="00BF2780" w:rsidP="000965F6">
      <w:pPr>
        <w:pStyle w:val="1"/>
        <w:ind w:firstLine="284"/>
        <w:jc w:val="both"/>
        <w:rPr>
          <w:b/>
          <w:sz w:val="24"/>
          <w:szCs w:val="24"/>
        </w:rPr>
      </w:pPr>
    </w:p>
    <w:p w:rsidR="000965F6" w:rsidRDefault="0048369E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5F6">
        <w:rPr>
          <w:rFonts w:ascii="Times New Roman" w:hAnsi="Times New Roman" w:cs="Times New Roman"/>
          <w:b/>
          <w:sz w:val="24"/>
          <w:szCs w:val="24"/>
        </w:rPr>
        <w:t>2</w:t>
      </w:r>
      <w:r w:rsidR="008A43F9" w:rsidRPr="000965F6">
        <w:rPr>
          <w:rFonts w:ascii="Times New Roman" w:hAnsi="Times New Roman" w:cs="Times New Roman"/>
          <w:b/>
          <w:sz w:val="24"/>
          <w:szCs w:val="24"/>
        </w:rPr>
        <w:t>8</w:t>
      </w:r>
      <w:r w:rsidRPr="000965F6">
        <w:rPr>
          <w:rFonts w:ascii="Times New Roman" w:hAnsi="Times New Roman" w:cs="Times New Roman"/>
          <w:b/>
          <w:sz w:val="24"/>
          <w:szCs w:val="24"/>
        </w:rPr>
        <w:t>. Результаты сдачи норм ГТО</w:t>
      </w:r>
    </w:p>
    <w:p w:rsidR="00DF3827" w:rsidRPr="00DF3827" w:rsidRDefault="00DF3827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F3827">
        <w:rPr>
          <w:rFonts w:ascii="Times New Roman" w:hAnsi="Times New Roman" w:cs="Times New Roman"/>
          <w:sz w:val="24"/>
          <w:szCs w:val="24"/>
        </w:rPr>
        <w:t>не проводилось</w:t>
      </w:r>
    </w:p>
    <w:p w:rsidR="00BF2780" w:rsidRPr="00DF3827" w:rsidRDefault="00BF2780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827">
        <w:rPr>
          <w:rFonts w:ascii="Times New Roman" w:hAnsi="Times New Roman" w:cs="Times New Roman"/>
          <w:b/>
          <w:sz w:val="24"/>
          <w:szCs w:val="24"/>
        </w:rPr>
        <w:t>29. Анализ реализации адаптированных образовательных</w:t>
      </w:r>
      <w:r w:rsidR="000965F6" w:rsidRPr="00DF38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3827">
        <w:rPr>
          <w:rFonts w:ascii="Times New Roman" w:hAnsi="Times New Roman" w:cs="Times New Roman"/>
          <w:b/>
          <w:sz w:val="24"/>
          <w:szCs w:val="24"/>
        </w:rPr>
        <w:t>программ для обучающихся с ОВЗ, мониторинг динамики развития, успешности освоения образовательных программ</w:t>
      </w:r>
    </w:p>
    <w:p w:rsidR="00BF2780" w:rsidRPr="000965F6" w:rsidRDefault="00BF2780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 xml:space="preserve">Всего в школе  в 2022-2023 учебном году 7 обучающихся  с ОВЗ. Для них организованно инклюзивное обучение в условиях общеобразовательных классов (2 класс- 2 обучающихся, 4- 3 обучающихся, 7 и 8 классы по 1 обучающемуся). Обучение  по АООП  НОО и АООП ООО с ЗПР 2 вариант.  Обучающиеся  с ОВЗ заняты во внеурочной деятельности с учетом интересов. Обучение детей с ОВЗ осуществляют педагоги и специалисты соответствующей квалификации, имеющие специализированное образование, прошедшие обязательную курсовую или другие виды профессиональной подготовки. За 2022-2023 </w:t>
      </w:r>
      <w:proofErr w:type="spellStart"/>
      <w:r w:rsidRPr="000965F6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0965F6">
        <w:rPr>
          <w:rFonts w:ascii="Times New Roman" w:hAnsi="Times New Roman" w:cs="Times New Roman"/>
          <w:sz w:val="24"/>
          <w:szCs w:val="24"/>
        </w:rPr>
        <w:t xml:space="preserve">. год данными учащимися  успешно освоены программы в полном объеме. Все обучающиеся переведены в следующий класс. </w:t>
      </w:r>
    </w:p>
    <w:p w:rsidR="00BF2780" w:rsidRPr="000965F6" w:rsidRDefault="00BF2780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 xml:space="preserve"> В школе обучаются 2- ребенка –инвалида, обучение которых происходит на дому, на  основании справок мед. учреждения.</w:t>
      </w:r>
    </w:p>
    <w:p w:rsidR="00BF2780" w:rsidRPr="000965F6" w:rsidRDefault="00BF2780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369E" w:rsidRDefault="008A43F9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5F6">
        <w:rPr>
          <w:rFonts w:ascii="Times New Roman" w:hAnsi="Times New Roman" w:cs="Times New Roman"/>
          <w:b/>
          <w:sz w:val="24"/>
          <w:szCs w:val="24"/>
        </w:rPr>
        <w:t>30</w:t>
      </w:r>
      <w:r w:rsidR="0048369E" w:rsidRPr="000965F6">
        <w:rPr>
          <w:rFonts w:ascii="Times New Roman" w:hAnsi="Times New Roman" w:cs="Times New Roman"/>
          <w:b/>
          <w:sz w:val="24"/>
          <w:szCs w:val="24"/>
        </w:rPr>
        <w:t>. Результаты реализации программы коррекционной</w:t>
      </w:r>
      <w:r w:rsidR="0048369E" w:rsidRPr="000965F6">
        <w:rPr>
          <w:rFonts w:ascii="Times New Roman" w:hAnsi="Times New Roman" w:cs="Times New Roman"/>
          <w:b/>
          <w:sz w:val="24"/>
          <w:szCs w:val="24"/>
        </w:rPr>
        <w:tab/>
      </w:r>
      <w:r w:rsidR="000965F6" w:rsidRPr="000965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369E" w:rsidRPr="000965F6">
        <w:rPr>
          <w:rFonts w:ascii="Times New Roman" w:hAnsi="Times New Roman" w:cs="Times New Roman"/>
          <w:b/>
          <w:sz w:val="24"/>
          <w:szCs w:val="24"/>
        </w:rPr>
        <w:t>работы, индивидуальных и групповых коррекционно-развивающих занятий, необходимых для преодолениянарушений развития и трудностей обучения</w:t>
      </w:r>
    </w:p>
    <w:p w:rsidR="00DF3827" w:rsidRDefault="00DF3827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3827" w:rsidRDefault="00DF3827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3827" w:rsidRPr="000965F6" w:rsidRDefault="00DF3827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369E" w:rsidRPr="000965F6" w:rsidRDefault="008A43F9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5F6">
        <w:rPr>
          <w:rFonts w:ascii="Times New Roman" w:hAnsi="Times New Roman" w:cs="Times New Roman"/>
          <w:b/>
          <w:sz w:val="24"/>
          <w:szCs w:val="24"/>
        </w:rPr>
        <w:lastRenderedPageBreak/>
        <w:t>31</w:t>
      </w:r>
      <w:r w:rsidR="0048369E" w:rsidRPr="000965F6">
        <w:rPr>
          <w:rFonts w:ascii="Times New Roman" w:hAnsi="Times New Roman" w:cs="Times New Roman"/>
          <w:b/>
          <w:sz w:val="24"/>
          <w:szCs w:val="24"/>
        </w:rPr>
        <w:t>. Данные о достижениях и проблемах социализации обучающихся с ОВЗ</w:t>
      </w:r>
    </w:p>
    <w:p w:rsidR="000965F6" w:rsidRPr="000965F6" w:rsidRDefault="000965F6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>Проблем социализации обучающихся с ОВЗ не выявлено, социализация проходит успешно.</w:t>
      </w:r>
    </w:p>
    <w:p w:rsidR="00DF3827" w:rsidRDefault="00DF3827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369E" w:rsidRPr="000965F6" w:rsidRDefault="008A43F9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5F6">
        <w:rPr>
          <w:rFonts w:ascii="Times New Roman" w:hAnsi="Times New Roman" w:cs="Times New Roman"/>
          <w:b/>
          <w:sz w:val="24"/>
          <w:szCs w:val="24"/>
        </w:rPr>
        <w:t>32</w:t>
      </w:r>
      <w:r w:rsidR="0048369E" w:rsidRPr="000965F6">
        <w:rPr>
          <w:rFonts w:ascii="Times New Roman" w:hAnsi="Times New Roman" w:cs="Times New Roman"/>
          <w:b/>
          <w:sz w:val="24"/>
          <w:szCs w:val="24"/>
        </w:rPr>
        <w:t>. Количество учащихся, направленных на ПМПК</w:t>
      </w:r>
    </w:p>
    <w:p w:rsidR="00BF2780" w:rsidRPr="000965F6" w:rsidRDefault="00BF2780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 xml:space="preserve">За 2022-2023 </w:t>
      </w:r>
      <w:proofErr w:type="spellStart"/>
      <w:r w:rsidRPr="000965F6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0965F6">
        <w:rPr>
          <w:rFonts w:ascii="Times New Roman" w:hAnsi="Times New Roman" w:cs="Times New Roman"/>
          <w:sz w:val="24"/>
          <w:szCs w:val="24"/>
        </w:rPr>
        <w:t>. год на ПМПК было направлено 6 человек.</w:t>
      </w:r>
    </w:p>
    <w:p w:rsidR="00BF2780" w:rsidRPr="000965F6" w:rsidRDefault="00BF2780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 xml:space="preserve"> 4 обучающихся  были направлены повторно  на ПМПК (переход из НОО в ООО),  они подтвердили статус и переведены в 5 класс.</w:t>
      </w:r>
    </w:p>
    <w:p w:rsidR="00BF2780" w:rsidRPr="000965F6" w:rsidRDefault="00BF2780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65F6">
        <w:rPr>
          <w:rFonts w:ascii="Times New Roman" w:hAnsi="Times New Roman" w:cs="Times New Roman"/>
          <w:sz w:val="24"/>
          <w:szCs w:val="24"/>
        </w:rPr>
        <w:t>Минулин</w:t>
      </w:r>
      <w:proofErr w:type="spellEnd"/>
      <w:r w:rsidRPr="000965F6">
        <w:rPr>
          <w:rFonts w:ascii="Times New Roman" w:hAnsi="Times New Roman" w:cs="Times New Roman"/>
          <w:sz w:val="24"/>
          <w:szCs w:val="24"/>
        </w:rPr>
        <w:t xml:space="preserve"> Дима-  обучается  индивидуально, по АООП с УУО на  основании справки мед. учреждения.</w:t>
      </w:r>
    </w:p>
    <w:p w:rsidR="00BF2780" w:rsidRPr="000965F6" w:rsidRDefault="00BF2780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 xml:space="preserve"> Юшков Дима по рекомендации ПМПК оставлен на повторный год обучения во 2 классе.</w:t>
      </w:r>
    </w:p>
    <w:p w:rsidR="00BF2780" w:rsidRPr="000965F6" w:rsidRDefault="00BF2780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369E" w:rsidRPr="000965F6" w:rsidRDefault="008A43F9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5F6">
        <w:rPr>
          <w:rFonts w:ascii="Times New Roman" w:hAnsi="Times New Roman" w:cs="Times New Roman"/>
          <w:b/>
          <w:sz w:val="24"/>
          <w:szCs w:val="24"/>
        </w:rPr>
        <w:t>33</w:t>
      </w:r>
      <w:r w:rsidR="0048369E" w:rsidRPr="000965F6">
        <w:rPr>
          <w:rFonts w:ascii="Times New Roman" w:hAnsi="Times New Roman" w:cs="Times New Roman"/>
          <w:b/>
          <w:sz w:val="24"/>
          <w:szCs w:val="24"/>
        </w:rPr>
        <w:t>. Анализ кадровых условий (укомплектованностькадрами, уровень квалификации, непрерывностьпрофессионального развития, анализ методическойработы)</w:t>
      </w:r>
    </w:p>
    <w:p w:rsidR="00BF2780" w:rsidRPr="000965F6" w:rsidRDefault="00BF2780" w:rsidP="000965F6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65F6">
        <w:rPr>
          <w:rFonts w:ascii="Times New Roman" w:hAnsi="Times New Roman" w:cs="Times New Roman"/>
          <w:sz w:val="24"/>
          <w:szCs w:val="24"/>
        </w:rPr>
        <w:t xml:space="preserve">В школе работают 18 педагогических работников, из них 15 учителей, 2 воспитателя ДОУ. Из них 11 человек имеет высшее образование, 7 имеют среднее специальное образование. </w:t>
      </w:r>
      <w:r w:rsidRPr="000965F6">
        <w:rPr>
          <w:rFonts w:ascii="Times New Roman" w:hAnsi="Times New Roman" w:cs="Times New Roman"/>
          <w:sz w:val="24"/>
          <w:szCs w:val="24"/>
          <w:lang w:eastAsia="ru-RU"/>
        </w:rPr>
        <w:t>Средний возраст педагогов – 44 года.</w:t>
      </w:r>
      <w:r w:rsidRPr="000965F6">
        <w:rPr>
          <w:rFonts w:ascii="Times New Roman" w:hAnsi="Times New Roman" w:cs="Times New Roman"/>
          <w:bCs/>
          <w:kern w:val="24"/>
          <w:sz w:val="24"/>
          <w:szCs w:val="24"/>
          <w:lang w:eastAsia="ru-RU"/>
        </w:rPr>
        <w:t xml:space="preserve">  Уровень квалификации учителей в школе:</w:t>
      </w:r>
      <w:r w:rsidRPr="000965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высшая категория у 2 педагогов (</w:t>
      </w:r>
      <w:r w:rsidRPr="000965F6">
        <w:rPr>
          <w:rFonts w:ascii="Times New Roman" w:hAnsi="Times New Roman" w:cs="Times New Roman"/>
          <w:sz w:val="24"/>
          <w:szCs w:val="24"/>
          <w:lang w:eastAsia="ru-RU"/>
        </w:rPr>
        <w:t>11,2</w:t>
      </w:r>
      <w:r w:rsidRPr="000965F6">
        <w:rPr>
          <w:rFonts w:ascii="Times New Roman" w:eastAsia="Calibri" w:hAnsi="Times New Roman" w:cs="Times New Roman"/>
          <w:sz w:val="24"/>
          <w:szCs w:val="24"/>
          <w:lang w:eastAsia="ru-RU"/>
        </w:rPr>
        <w:t>%), первая категория у 6 человек  (</w:t>
      </w:r>
      <w:r w:rsidRPr="000965F6">
        <w:rPr>
          <w:rFonts w:ascii="Times New Roman" w:hAnsi="Times New Roman" w:cs="Times New Roman"/>
          <w:sz w:val="24"/>
          <w:szCs w:val="24"/>
          <w:lang w:eastAsia="ru-RU"/>
        </w:rPr>
        <w:t>33,3</w:t>
      </w:r>
      <w:r w:rsidRPr="000965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%).  </w:t>
      </w:r>
      <w:r w:rsidRPr="000965F6">
        <w:rPr>
          <w:rFonts w:ascii="Times New Roman" w:hAnsi="Times New Roman" w:cs="Times New Roman"/>
          <w:bCs/>
          <w:kern w:val="24"/>
          <w:sz w:val="24"/>
          <w:szCs w:val="24"/>
          <w:lang w:eastAsia="ru-RU"/>
        </w:rPr>
        <w:t xml:space="preserve"> В 2022-2023 </w:t>
      </w:r>
      <w:proofErr w:type="spellStart"/>
      <w:r w:rsidRPr="000965F6">
        <w:rPr>
          <w:rFonts w:ascii="Times New Roman" w:hAnsi="Times New Roman" w:cs="Times New Roman"/>
          <w:bCs/>
          <w:kern w:val="24"/>
          <w:sz w:val="24"/>
          <w:szCs w:val="24"/>
          <w:lang w:eastAsia="ru-RU"/>
        </w:rPr>
        <w:t>уч</w:t>
      </w:r>
      <w:proofErr w:type="spellEnd"/>
      <w:r w:rsidRPr="000965F6">
        <w:rPr>
          <w:rFonts w:ascii="Times New Roman" w:hAnsi="Times New Roman" w:cs="Times New Roman"/>
          <w:bCs/>
          <w:kern w:val="24"/>
          <w:sz w:val="24"/>
          <w:szCs w:val="24"/>
          <w:lang w:eastAsia="ru-RU"/>
        </w:rPr>
        <w:t>. году 2 педагога подтвердили свои категории (1 педагог – высшая категория, 1- I категория). Три педагога аттестовались вновь и получили I категорию</w:t>
      </w:r>
    </w:p>
    <w:p w:rsidR="00BF2780" w:rsidRPr="00DF3827" w:rsidRDefault="00BF2780" w:rsidP="00DF3827">
      <w:pPr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F3827">
        <w:rPr>
          <w:rFonts w:ascii="Times New Roman" w:hAnsi="Times New Roman" w:cs="Times New Roman"/>
          <w:i/>
          <w:sz w:val="24"/>
          <w:szCs w:val="24"/>
          <w:u w:val="single"/>
        </w:rPr>
        <w:t>Сведения о повышении квалификации педагогов</w:t>
      </w:r>
    </w:p>
    <w:p w:rsidR="00BF2780" w:rsidRPr="00DF3827" w:rsidRDefault="00BF2780" w:rsidP="00DF38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F3827">
        <w:rPr>
          <w:rFonts w:ascii="Times New Roman" w:hAnsi="Times New Roman" w:cs="Times New Roman"/>
          <w:sz w:val="24"/>
          <w:szCs w:val="24"/>
        </w:rPr>
        <w:t>-направления подготовки:</w:t>
      </w:r>
    </w:p>
    <w:p w:rsidR="00BF2780" w:rsidRPr="00DF3827" w:rsidRDefault="00BF2780" w:rsidP="00DF3827">
      <w:pPr>
        <w:spacing w:after="0" w:line="240" w:lineRule="auto"/>
        <w:ind w:left="-108" w:right="-18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3827">
        <w:rPr>
          <w:rFonts w:ascii="Times New Roman" w:eastAsia="Calibri" w:hAnsi="Times New Roman" w:cs="Times New Roman"/>
          <w:sz w:val="24"/>
          <w:szCs w:val="24"/>
        </w:rPr>
        <w:t>«Формирование функциональной грамотности обучающихся в образовательном пр</w:t>
      </w:r>
      <w:r w:rsidRPr="00DF3827">
        <w:rPr>
          <w:rFonts w:ascii="Times New Roman" w:hAnsi="Times New Roman" w:cs="Times New Roman"/>
          <w:sz w:val="24"/>
          <w:szCs w:val="24"/>
        </w:rPr>
        <w:t>оцессе школы»-2 человек</w:t>
      </w:r>
    </w:p>
    <w:p w:rsidR="00BF2780" w:rsidRPr="00DF3827" w:rsidRDefault="00BF2780" w:rsidP="00DF3827">
      <w:pPr>
        <w:spacing w:after="0" w:line="240" w:lineRule="auto"/>
        <w:ind w:left="-108" w:right="-143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3827">
        <w:rPr>
          <w:rFonts w:ascii="Times New Roman" w:eastAsia="Calibri" w:hAnsi="Times New Roman" w:cs="Times New Roman"/>
          <w:sz w:val="24"/>
          <w:szCs w:val="24"/>
        </w:rPr>
        <w:t>«Коммуникации в образовании: профиль современного учителя</w:t>
      </w:r>
      <w:r w:rsidRPr="00DF3827">
        <w:rPr>
          <w:rFonts w:ascii="Times New Roman" w:hAnsi="Times New Roman" w:cs="Times New Roman"/>
          <w:sz w:val="24"/>
          <w:szCs w:val="24"/>
        </w:rPr>
        <w:t>»-2 человека</w:t>
      </w:r>
    </w:p>
    <w:p w:rsidR="00BF2780" w:rsidRPr="00DF3827" w:rsidRDefault="00BF2780" w:rsidP="00DF3827">
      <w:pPr>
        <w:spacing w:after="0" w:line="240" w:lineRule="auto"/>
        <w:ind w:left="-108" w:right="-143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F3827">
        <w:rPr>
          <w:rFonts w:ascii="Times New Roman" w:eastAsia="Calibri" w:hAnsi="Times New Roman" w:cs="Times New Roman"/>
          <w:sz w:val="24"/>
          <w:szCs w:val="24"/>
        </w:rPr>
        <w:t xml:space="preserve"> «ФГОС среднего общего образования: методология, содержание и технологии, рез</w:t>
      </w:r>
      <w:r w:rsidRPr="00DF3827">
        <w:rPr>
          <w:rFonts w:ascii="Times New Roman" w:hAnsi="Times New Roman" w:cs="Times New Roman"/>
          <w:sz w:val="24"/>
          <w:szCs w:val="24"/>
        </w:rPr>
        <w:t>ультат и оценка»-1 человек</w:t>
      </w:r>
    </w:p>
    <w:p w:rsidR="00BF2780" w:rsidRPr="00DF3827" w:rsidRDefault="00BF2780" w:rsidP="00DF3827">
      <w:pPr>
        <w:spacing w:after="0" w:line="240" w:lineRule="auto"/>
        <w:ind w:left="-108" w:right="-143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F3827">
        <w:rPr>
          <w:rFonts w:ascii="Times New Roman" w:hAnsi="Times New Roman" w:cs="Times New Roman"/>
          <w:sz w:val="24"/>
          <w:szCs w:val="24"/>
        </w:rPr>
        <w:t xml:space="preserve"> «Использование </w:t>
      </w:r>
      <w:r w:rsidR="00DF3827">
        <w:rPr>
          <w:rFonts w:ascii="Times New Roman" w:hAnsi="Times New Roman" w:cs="Times New Roman"/>
          <w:sz w:val="24"/>
          <w:szCs w:val="24"/>
        </w:rPr>
        <w:t>ЭОМ</w:t>
      </w:r>
      <w:r w:rsidRPr="00DF3827">
        <w:rPr>
          <w:rFonts w:ascii="Times New Roman" w:hAnsi="Times New Roman" w:cs="Times New Roman"/>
          <w:sz w:val="24"/>
          <w:szCs w:val="24"/>
        </w:rPr>
        <w:t xml:space="preserve"> в учебной деятельности»- 2чел.</w:t>
      </w:r>
    </w:p>
    <w:p w:rsidR="00BF2780" w:rsidRPr="000965F6" w:rsidRDefault="00BF2780" w:rsidP="000965F6">
      <w:pPr>
        <w:spacing w:after="0" w:line="240" w:lineRule="auto"/>
        <w:ind w:left="-108"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 xml:space="preserve"> «Цифровая гигиена и информационная безопасность»- 3 чел.</w:t>
      </w:r>
    </w:p>
    <w:p w:rsidR="00BF2780" w:rsidRPr="000965F6" w:rsidRDefault="00BF2780" w:rsidP="000965F6">
      <w:pPr>
        <w:spacing w:after="0" w:line="240" w:lineRule="auto"/>
        <w:ind w:left="-108"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>«Проектирование индивидуального образовательного маршрута педагога в контексте обновленного ФГОС», 3 чел.,</w:t>
      </w:r>
    </w:p>
    <w:p w:rsidR="00BF2780" w:rsidRPr="000965F6" w:rsidRDefault="00BF2780" w:rsidP="000965F6">
      <w:pPr>
        <w:spacing w:after="0" w:line="240" w:lineRule="auto"/>
        <w:ind w:left="-108"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 xml:space="preserve"> «Реализация требований обновленных ФГОС НОО, ФГОС ООО в работе учителя»- 10 чел. </w:t>
      </w:r>
    </w:p>
    <w:p w:rsidR="00BF2780" w:rsidRPr="000965F6" w:rsidRDefault="00BF2780" w:rsidP="000965F6">
      <w:pPr>
        <w:spacing w:after="0" w:line="240" w:lineRule="auto"/>
        <w:ind w:left="-108" w:right="-143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F2780" w:rsidRPr="000965F6" w:rsidRDefault="00BF2780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965F6">
        <w:rPr>
          <w:rFonts w:ascii="Times New Roman" w:hAnsi="Times New Roman" w:cs="Times New Roman"/>
          <w:b/>
          <w:i/>
          <w:sz w:val="24"/>
          <w:szCs w:val="24"/>
          <w:u w:val="single"/>
        </w:rPr>
        <w:t>Педагоги принимали  участие в различных мероприятиях и конкурсах:</w:t>
      </w:r>
    </w:p>
    <w:tbl>
      <w:tblPr>
        <w:tblW w:w="97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3510"/>
        <w:gridCol w:w="3011"/>
        <w:gridCol w:w="2834"/>
      </w:tblGrid>
      <w:tr w:rsidR="00BF2780" w:rsidRPr="00DF3827" w:rsidTr="00DF3827">
        <w:tc>
          <w:tcPr>
            <w:tcW w:w="426" w:type="dxa"/>
          </w:tcPr>
          <w:p w:rsidR="00BF2780" w:rsidRPr="00DF3827" w:rsidRDefault="00BF2780" w:rsidP="00DF3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82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10" w:type="dxa"/>
          </w:tcPr>
          <w:p w:rsidR="00BF2780" w:rsidRPr="00DF3827" w:rsidRDefault="00BF2780" w:rsidP="000965F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827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3011" w:type="dxa"/>
          </w:tcPr>
          <w:p w:rsidR="00DF3827" w:rsidRDefault="00BF2780" w:rsidP="00DF3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827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Номинация, </w:t>
            </w:r>
          </w:p>
          <w:p w:rsidR="00BF2780" w:rsidRPr="00DF3827" w:rsidRDefault="00BF2780" w:rsidP="00DF3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827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DF38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F3827">
              <w:rPr>
                <w:rFonts w:ascii="Times New Roman" w:hAnsi="Times New Roman" w:cs="Times New Roman"/>
                <w:sz w:val="24"/>
                <w:szCs w:val="24"/>
              </w:rPr>
              <w:t>ыступления/занятия</w:t>
            </w:r>
          </w:p>
        </w:tc>
        <w:tc>
          <w:tcPr>
            <w:tcW w:w="2834" w:type="dxa"/>
          </w:tcPr>
          <w:p w:rsidR="00BF2780" w:rsidRPr="00DF3827" w:rsidRDefault="00BF2780" w:rsidP="00DF3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827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</w:tr>
      <w:tr w:rsidR="00BF2780" w:rsidRPr="00DF3827" w:rsidTr="00DF3827">
        <w:trPr>
          <w:trHeight w:val="884"/>
        </w:trPr>
        <w:tc>
          <w:tcPr>
            <w:tcW w:w="426" w:type="dxa"/>
          </w:tcPr>
          <w:p w:rsidR="00BF2780" w:rsidRPr="00DF3827" w:rsidRDefault="00BF2780" w:rsidP="00DF3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8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0" w:type="dxa"/>
          </w:tcPr>
          <w:p w:rsidR="00BF2780" w:rsidRPr="00DF3827" w:rsidRDefault="00BF2780" w:rsidP="00DF382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827">
              <w:rPr>
                <w:rFonts w:ascii="Times New Roman" w:hAnsi="Times New Roman" w:cs="Times New Roman"/>
                <w:sz w:val="24"/>
                <w:szCs w:val="24"/>
              </w:rPr>
              <w:t>Молчанова Алла Геннадьевна</w:t>
            </w:r>
          </w:p>
          <w:p w:rsidR="00BF2780" w:rsidRPr="00DF3827" w:rsidRDefault="00BF2780" w:rsidP="00DF382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BF2780" w:rsidRPr="00DF3827" w:rsidRDefault="00BF2780" w:rsidP="00DF3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827">
              <w:rPr>
                <w:rFonts w:ascii="Times New Roman" w:hAnsi="Times New Roman" w:cs="Times New Roman"/>
                <w:sz w:val="24"/>
                <w:szCs w:val="24"/>
              </w:rPr>
              <w:t>номинации «Педагог дополнительного образования»</w:t>
            </w:r>
          </w:p>
        </w:tc>
        <w:tc>
          <w:tcPr>
            <w:tcW w:w="2834" w:type="dxa"/>
          </w:tcPr>
          <w:p w:rsidR="00BF2780" w:rsidRPr="00DF3827" w:rsidRDefault="00BF2780" w:rsidP="00DF3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8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этап конкурса "Учитель года- 2023" </w:t>
            </w:r>
          </w:p>
        </w:tc>
      </w:tr>
      <w:tr w:rsidR="00BF2780" w:rsidRPr="00DF3827" w:rsidTr="00DF3827">
        <w:tc>
          <w:tcPr>
            <w:tcW w:w="426" w:type="dxa"/>
          </w:tcPr>
          <w:p w:rsidR="00BF2780" w:rsidRPr="00DF3827" w:rsidRDefault="00BF2780" w:rsidP="00DF3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8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0" w:type="dxa"/>
          </w:tcPr>
          <w:p w:rsidR="00BF2780" w:rsidRPr="00DF3827" w:rsidRDefault="00BF2780" w:rsidP="00DF382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827">
              <w:rPr>
                <w:rFonts w:ascii="Times New Roman" w:hAnsi="Times New Roman" w:cs="Times New Roman"/>
                <w:sz w:val="24"/>
                <w:szCs w:val="24"/>
              </w:rPr>
              <w:t>Токарева Надежда Юрьевна</w:t>
            </w:r>
          </w:p>
        </w:tc>
        <w:tc>
          <w:tcPr>
            <w:tcW w:w="3011" w:type="dxa"/>
          </w:tcPr>
          <w:p w:rsidR="00BF2780" w:rsidRPr="00DF3827" w:rsidRDefault="00BF2780" w:rsidP="00DF3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827">
              <w:rPr>
                <w:rFonts w:ascii="Times New Roman" w:hAnsi="Times New Roman" w:cs="Times New Roman"/>
                <w:sz w:val="24"/>
                <w:szCs w:val="24"/>
              </w:rPr>
              <w:t>Мой лучший урок</w:t>
            </w:r>
          </w:p>
        </w:tc>
        <w:tc>
          <w:tcPr>
            <w:tcW w:w="2834" w:type="dxa"/>
          </w:tcPr>
          <w:p w:rsidR="00BF2780" w:rsidRPr="00DF3827" w:rsidRDefault="00BF2780" w:rsidP="00DF3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827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конкурс, сертификат</w:t>
            </w:r>
          </w:p>
        </w:tc>
      </w:tr>
      <w:tr w:rsidR="00BF2780" w:rsidRPr="00DF3827" w:rsidTr="00DF3827">
        <w:tc>
          <w:tcPr>
            <w:tcW w:w="426" w:type="dxa"/>
          </w:tcPr>
          <w:p w:rsidR="00BF2780" w:rsidRPr="00DF3827" w:rsidRDefault="00BF2780" w:rsidP="00DF3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8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0" w:type="dxa"/>
          </w:tcPr>
          <w:p w:rsidR="00BF2780" w:rsidRPr="00DF3827" w:rsidRDefault="00BF2780" w:rsidP="00DF382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3827">
              <w:rPr>
                <w:rFonts w:ascii="Times New Roman" w:hAnsi="Times New Roman" w:cs="Times New Roman"/>
                <w:sz w:val="24"/>
                <w:szCs w:val="24"/>
              </w:rPr>
              <w:t>Шарлаимова</w:t>
            </w:r>
            <w:proofErr w:type="spellEnd"/>
            <w:r w:rsidRPr="00DF3827">
              <w:rPr>
                <w:rFonts w:ascii="Times New Roman" w:hAnsi="Times New Roman" w:cs="Times New Roman"/>
                <w:sz w:val="24"/>
                <w:szCs w:val="24"/>
              </w:rPr>
              <w:t xml:space="preserve"> Любовь Ивановна </w:t>
            </w:r>
          </w:p>
        </w:tc>
        <w:tc>
          <w:tcPr>
            <w:tcW w:w="3011" w:type="dxa"/>
          </w:tcPr>
          <w:p w:rsidR="00BF2780" w:rsidRPr="00DF3827" w:rsidRDefault="00BF2780" w:rsidP="00DF3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827">
              <w:rPr>
                <w:rFonts w:ascii="Times New Roman" w:hAnsi="Times New Roman" w:cs="Times New Roman"/>
                <w:sz w:val="24"/>
                <w:szCs w:val="24"/>
              </w:rPr>
              <w:t>Проектирование уроков биологии и химии по ФГОС</w:t>
            </w:r>
          </w:p>
        </w:tc>
        <w:tc>
          <w:tcPr>
            <w:tcW w:w="2834" w:type="dxa"/>
          </w:tcPr>
          <w:p w:rsidR="00BF2780" w:rsidRPr="00DF3827" w:rsidRDefault="00BF2780" w:rsidP="00DF3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827">
              <w:rPr>
                <w:rFonts w:ascii="Times New Roman" w:hAnsi="Times New Roman" w:cs="Times New Roman"/>
                <w:sz w:val="24"/>
                <w:szCs w:val="24"/>
              </w:rPr>
              <w:t>мастер –класс на РМО</w:t>
            </w:r>
          </w:p>
        </w:tc>
      </w:tr>
      <w:tr w:rsidR="00BF2780" w:rsidRPr="00DF3827" w:rsidTr="00DF3827">
        <w:tc>
          <w:tcPr>
            <w:tcW w:w="426" w:type="dxa"/>
          </w:tcPr>
          <w:p w:rsidR="00BF2780" w:rsidRPr="00DF3827" w:rsidRDefault="00BF2780" w:rsidP="00DF3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8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0" w:type="dxa"/>
          </w:tcPr>
          <w:p w:rsidR="00BF2780" w:rsidRPr="00DF3827" w:rsidRDefault="00BF2780" w:rsidP="00DF382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3827">
              <w:rPr>
                <w:rFonts w:ascii="Times New Roman" w:hAnsi="Times New Roman" w:cs="Times New Roman"/>
                <w:sz w:val="24"/>
                <w:szCs w:val="24"/>
              </w:rPr>
              <w:t>Шудегова</w:t>
            </w:r>
            <w:proofErr w:type="spellEnd"/>
            <w:r w:rsidRPr="00DF3827">
              <w:rPr>
                <w:rFonts w:ascii="Times New Roman" w:hAnsi="Times New Roman" w:cs="Times New Roman"/>
                <w:sz w:val="24"/>
                <w:szCs w:val="24"/>
              </w:rPr>
              <w:t xml:space="preserve"> Любовь Михайловна</w:t>
            </w:r>
          </w:p>
          <w:p w:rsidR="00BF2780" w:rsidRPr="00DF3827" w:rsidRDefault="00BF2780" w:rsidP="00DF382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BF2780" w:rsidRPr="00DF3827" w:rsidRDefault="00BF2780" w:rsidP="00DF3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827">
              <w:rPr>
                <w:rFonts w:ascii="Times New Roman" w:hAnsi="Times New Roman" w:cs="Times New Roman"/>
                <w:sz w:val="24"/>
                <w:szCs w:val="24"/>
              </w:rPr>
              <w:t>«Разговор о важном"</w:t>
            </w:r>
          </w:p>
          <w:p w:rsidR="00BF2780" w:rsidRPr="00DF3827" w:rsidRDefault="00BF2780" w:rsidP="00DF3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BF2780" w:rsidRPr="00DF3827" w:rsidRDefault="00BF2780" w:rsidP="00DF3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827">
              <w:rPr>
                <w:rFonts w:ascii="Times New Roman" w:hAnsi="Times New Roman" w:cs="Times New Roman"/>
                <w:sz w:val="24"/>
                <w:szCs w:val="24"/>
              </w:rPr>
              <w:t>Краевой конкурс                      Диплом 1 степени,                                Диплом 3 степени</w:t>
            </w:r>
          </w:p>
        </w:tc>
      </w:tr>
    </w:tbl>
    <w:p w:rsidR="00BF2780" w:rsidRPr="000965F6" w:rsidRDefault="00BF2780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43F9" w:rsidRPr="000965F6" w:rsidRDefault="008A43F9" w:rsidP="000965F6">
      <w:pPr>
        <w:pStyle w:val="1"/>
        <w:ind w:firstLine="284"/>
        <w:jc w:val="both"/>
        <w:rPr>
          <w:b/>
          <w:bCs/>
          <w:sz w:val="24"/>
          <w:szCs w:val="24"/>
        </w:rPr>
      </w:pPr>
      <w:r w:rsidRPr="000965F6">
        <w:rPr>
          <w:b/>
          <w:bCs/>
          <w:sz w:val="24"/>
          <w:szCs w:val="24"/>
        </w:rPr>
        <w:t>34. Переход на обновленные ФГОС.</w:t>
      </w:r>
    </w:p>
    <w:p w:rsidR="00BF2780" w:rsidRPr="000965F6" w:rsidRDefault="00BF2780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 xml:space="preserve">В 2022/23 учебном году школа работала по утвержденным учебным планам. Для обучающихся 1-х и 5-х классов началась реализация ООП НОО и ООО по ФГОС-2021. Во 2–4-х, 6–9-х классах по предметам учебного плана использовались программы, соответствующие ФГОС НОО и ФГОС ООО второго поколения, а также ФГОС СОО. </w:t>
      </w:r>
      <w:r w:rsidRPr="000965F6">
        <w:rPr>
          <w:rFonts w:ascii="Times New Roman" w:hAnsi="Times New Roman" w:cs="Times New Roman"/>
          <w:sz w:val="24"/>
          <w:szCs w:val="24"/>
        </w:rPr>
        <w:lastRenderedPageBreak/>
        <w:t>Контингент учащихся был обеспечен всеми учебниками в соответствии с Федеральным перечнем учебников.</w:t>
      </w:r>
    </w:p>
    <w:p w:rsidR="00BF2780" w:rsidRPr="000965F6" w:rsidRDefault="00BF2780" w:rsidP="000965F6">
      <w:pPr>
        <w:pStyle w:val="a5"/>
        <w:tabs>
          <w:tab w:val="left" w:pos="6285"/>
        </w:tabs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65F6">
        <w:rPr>
          <w:rFonts w:ascii="Times New Roman" w:hAnsi="Times New Roman" w:cs="Times New Roman"/>
          <w:sz w:val="24"/>
          <w:szCs w:val="24"/>
          <w:lang w:val="ru-RU"/>
        </w:rPr>
        <w:t>В 1-х и 5-х классах, обучающихся по ФГОС-2021, «Родной язык и родная литература»</w:t>
      </w:r>
      <w:r w:rsidRPr="000965F6">
        <w:rPr>
          <w:rFonts w:ascii="Times New Roman" w:hAnsi="Times New Roman" w:cs="Times New Roman"/>
          <w:sz w:val="24"/>
          <w:szCs w:val="24"/>
        </w:rPr>
        <w:t> </w:t>
      </w:r>
      <w:r w:rsidRPr="000965F6">
        <w:rPr>
          <w:rFonts w:ascii="Times New Roman" w:hAnsi="Times New Roman" w:cs="Times New Roman"/>
          <w:sz w:val="24"/>
          <w:szCs w:val="24"/>
          <w:lang w:val="ru-RU"/>
        </w:rPr>
        <w:t>не изучаются. Родители обучающихся не выразили желания по новым ФГОС-2021 изучать  «Второй иностранный язык».</w:t>
      </w:r>
      <w:r w:rsidRPr="000965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0965F6">
        <w:rPr>
          <w:rFonts w:ascii="Times New Roman" w:hAnsi="Times New Roman" w:cs="Times New Roman"/>
          <w:sz w:val="24"/>
          <w:szCs w:val="24"/>
          <w:lang w:val="ru-RU"/>
        </w:rPr>
        <w:t>В 5 классе обучение организовано по обновленным федеральным государственным образовательным стандартам, родной русский язык и родная русская литература не преподаются, 1 час добавлен на изучение русского языка и введен курс "Основы духовно-нравственной культуры народов России" за счет компонента образовательного учреждения.</w:t>
      </w:r>
    </w:p>
    <w:p w:rsidR="00BF2780" w:rsidRPr="000965F6" w:rsidRDefault="00BF2780" w:rsidP="000965F6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5F6">
        <w:rPr>
          <w:rFonts w:ascii="Times New Roman" w:eastAsia="Calibri" w:hAnsi="Times New Roman" w:cs="Times New Roman"/>
          <w:sz w:val="24"/>
          <w:szCs w:val="24"/>
        </w:rPr>
        <w:t>В</w:t>
      </w:r>
      <w:r w:rsidRPr="000965F6">
        <w:rPr>
          <w:rFonts w:ascii="Times New Roman" w:eastAsia="Calibri" w:hAnsi="Times New Roman" w:cs="Times New Roman"/>
          <w:b/>
          <w:sz w:val="24"/>
          <w:szCs w:val="24"/>
        </w:rPr>
        <w:t xml:space="preserve"> 6-9 классах </w:t>
      </w:r>
      <w:r w:rsidRPr="000965F6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0965F6">
        <w:rPr>
          <w:rFonts w:ascii="Times New Roman" w:eastAsia="Calibri" w:hAnsi="Times New Roman" w:cs="Times New Roman"/>
          <w:sz w:val="24"/>
          <w:szCs w:val="24"/>
        </w:rPr>
        <w:t>час учебного плана из компонента образовательного учреждения,  отведен  на  изучение Родного языка (русский) - 0.5 часа и Родной литературы (русской) - 0.5 часа.</w:t>
      </w:r>
    </w:p>
    <w:p w:rsidR="00BF2780" w:rsidRPr="000965F6" w:rsidRDefault="00BF2780" w:rsidP="000965F6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5F6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0965F6">
        <w:rPr>
          <w:rFonts w:ascii="Times New Roman" w:eastAsia="Calibri" w:hAnsi="Times New Roman" w:cs="Times New Roman"/>
          <w:b/>
          <w:sz w:val="24"/>
          <w:szCs w:val="24"/>
        </w:rPr>
        <w:t>7-9 классах</w:t>
      </w:r>
      <w:r w:rsidRPr="000965F6">
        <w:rPr>
          <w:rFonts w:ascii="Times New Roman" w:eastAsia="Calibri" w:hAnsi="Times New Roman" w:cs="Times New Roman"/>
          <w:sz w:val="24"/>
          <w:szCs w:val="24"/>
        </w:rPr>
        <w:t xml:space="preserve"> математика изучается как два самостоятельных учебных предмета: алгебра – 3 часа, геометрия – 2 часа. </w:t>
      </w:r>
    </w:p>
    <w:p w:rsidR="00BF2780" w:rsidRPr="000965F6" w:rsidRDefault="00BF2780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65F6">
        <w:rPr>
          <w:rFonts w:ascii="Times New Roman" w:hAnsi="Times New Roman" w:cs="Times New Roman"/>
          <w:sz w:val="24"/>
          <w:szCs w:val="24"/>
        </w:rPr>
        <w:t xml:space="preserve">В 2022/23 учебном году школа осуществляла реализацию образовательных программ с применением ЭОР, включенных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0965F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0965F6">
        <w:rPr>
          <w:rFonts w:ascii="Times New Roman" w:hAnsi="Times New Roman" w:cs="Times New Roman"/>
          <w:sz w:val="24"/>
          <w:szCs w:val="24"/>
        </w:rPr>
        <w:t xml:space="preserve"> от 02.08.2022 № 653). В связи с этим была проведена ревизия рабочих программ на предмет соответствия ЭОР, указанных в тематическом планировании, федеральному перечню (приказ </w:t>
      </w:r>
      <w:proofErr w:type="spellStart"/>
      <w:r w:rsidRPr="000965F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0965F6">
        <w:rPr>
          <w:rFonts w:ascii="Times New Roman" w:hAnsi="Times New Roman" w:cs="Times New Roman"/>
          <w:sz w:val="24"/>
          <w:szCs w:val="24"/>
        </w:rPr>
        <w:t xml:space="preserve"> от 02.08.2022 № 653). В ходе посещения уроков осуществлялся контроль использования ЭОР.</w:t>
      </w:r>
    </w:p>
    <w:p w:rsidR="00BF2780" w:rsidRPr="000965F6" w:rsidRDefault="00BF2780" w:rsidP="000965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F3827" w:rsidRDefault="008A43F9" w:rsidP="000965F6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0965F6">
        <w:rPr>
          <w:rFonts w:ascii="Times New Roman" w:hAnsi="Times New Roman" w:cs="Times New Roman"/>
          <w:b/>
          <w:sz w:val="24"/>
          <w:szCs w:val="24"/>
        </w:rPr>
        <w:t>35</w:t>
      </w:r>
      <w:r w:rsidR="0048369E" w:rsidRPr="000965F6">
        <w:rPr>
          <w:rFonts w:ascii="Times New Roman" w:hAnsi="Times New Roman" w:cs="Times New Roman"/>
          <w:b/>
          <w:sz w:val="24"/>
          <w:szCs w:val="24"/>
        </w:rPr>
        <w:t xml:space="preserve">. Выводы о реализации задач работы ОО за прошедшийучебный год. </w:t>
      </w:r>
    </w:p>
    <w:p w:rsidR="0048369E" w:rsidRPr="000965F6" w:rsidRDefault="0048369E" w:rsidP="000965F6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0965F6">
        <w:rPr>
          <w:rFonts w:ascii="Times New Roman" w:hAnsi="Times New Roman" w:cs="Times New Roman"/>
          <w:b/>
          <w:sz w:val="24"/>
          <w:szCs w:val="24"/>
        </w:rPr>
        <w:t>Задачи на новый учебный год</w:t>
      </w:r>
    </w:p>
    <w:p w:rsidR="00866F34" w:rsidRPr="000965F6" w:rsidRDefault="00866F34" w:rsidP="000965F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866F34" w:rsidRPr="000965F6" w:rsidRDefault="00866F34">
      <w:pPr>
        <w:rPr>
          <w:sz w:val="24"/>
          <w:szCs w:val="24"/>
        </w:rPr>
      </w:pPr>
    </w:p>
    <w:p w:rsidR="00866F34" w:rsidRPr="000965F6" w:rsidRDefault="00866F34">
      <w:pPr>
        <w:rPr>
          <w:sz w:val="24"/>
          <w:szCs w:val="24"/>
        </w:rPr>
      </w:pPr>
    </w:p>
    <w:p w:rsidR="00866F34" w:rsidRPr="000965F6" w:rsidRDefault="00866F34">
      <w:pPr>
        <w:rPr>
          <w:sz w:val="24"/>
          <w:szCs w:val="24"/>
        </w:rPr>
      </w:pPr>
    </w:p>
    <w:p w:rsidR="00866F34" w:rsidRPr="000965F6" w:rsidRDefault="00866F34">
      <w:pPr>
        <w:rPr>
          <w:sz w:val="24"/>
          <w:szCs w:val="24"/>
        </w:rPr>
      </w:pPr>
    </w:p>
    <w:sectPr w:rsidR="00866F34" w:rsidRPr="000965F6" w:rsidSect="00683607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644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263192"/>
    <w:multiLevelType w:val="hybridMultilevel"/>
    <w:tmpl w:val="FA0E9AD0"/>
    <w:lvl w:ilvl="0" w:tplc="CA085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9C41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8802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CA99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64D7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FA91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5E67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FAB1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0A63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930149"/>
    <w:multiLevelType w:val="hybridMultilevel"/>
    <w:tmpl w:val="14A42522"/>
    <w:lvl w:ilvl="0" w:tplc="017C3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5E4B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C6A2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043A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1A5A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8447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7414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1A5A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1258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1445AB"/>
    <w:multiLevelType w:val="hybridMultilevel"/>
    <w:tmpl w:val="D22ED5EC"/>
    <w:lvl w:ilvl="0" w:tplc="736A30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5E1E6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6690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42F4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9C1E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ECA3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C824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4CAB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12F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E1F11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1D5162"/>
    <w:multiLevelType w:val="hybridMultilevel"/>
    <w:tmpl w:val="B226E024"/>
    <w:lvl w:ilvl="0" w:tplc="46E428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3EC0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C4FB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5E2A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2887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5E52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665E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40E4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E63A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10DA8"/>
    <w:rsid w:val="00035C41"/>
    <w:rsid w:val="00086FD8"/>
    <w:rsid w:val="000965F6"/>
    <w:rsid w:val="001444A1"/>
    <w:rsid w:val="001541E9"/>
    <w:rsid w:val="001B2E49"/>
    <w:rsid w:val="00284435"/>
    <w:rsid w:val="002F7FCA"/>
    <w:rsid w:val="00387F96"/>
    <w:rsid w:val="0048369E"/>
    <w:rsid w:val="005238CA"/>
    <w:rsid w:val="005E661B"/>
    <w:rsid w:val="00683607"/>
    <w:rsid w:val="006A0817"/>
    <w:rsid w:val="006D6051"/>
    <w:rsid w:val="006E5AAF"/>
    <w:rsid w:val="00710948"/>
    <w:rsid w:val="00731C86"/>
    <w:rsid w:val="007523E5"/>
    <w:rsid w:val="00807167"/>
    <w:rsid w:val="00810DA8"/>
    <w:rsid w:val="00866F34"/>
    <w:rsid w:val="008911B0"/>
    <w:rsid w:val="008A43F9"/>
    <w:rsid w:val="008C0668"/>
    <w:rsid w:val="00926AD8"/>
    <w:rsid w:val="0095008D"/>
    <w:rsid w:val="00992D0E"/>
    <w:rsid w:val="009B1FB6"/>
    <w:rsid w:val="00AA2EFF"/>
    <w:rsid w:val="00B12592"/>
    <w:rsid w:val="00BF2780"/>
    <w:rsid w:val="00C04EE5"/>
    <w:rsid w:val="00C844A3"/>
    <w:rsid w:val="00D62CDE"/>
    <w:rsid w:val="00D903CE"/>
    <w:rsid w:val="00DF3827"/>
    <w:rsid w:val="00E70AE4"/>
    <w:rsid w:val="00EF653E"/>
    <w:rsid w:val="00F61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8369E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48369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AA2E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EF653E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10">
    <w:name w:val="Без интервала1"/>
    <w:rsid w:val="00387F96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link w:val="a6"/>
    <w:uiPriority w:val="34"/>
    <w:qFormat/>
    <w:rsid w:val="00C04EE5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character" w:customStyle="1" w:styleId="a6">
    <w:name w:val="Абзац списка Знак"/>
    <w:link w:val="a5"/>
    <w:uiPriority w:val="34"/>
    <w:locked/>
    <w:rsid w:val="00C04EE5"/>
    <w:rPr>
      <w:lang w:val="en-US"/>
    </w:rPr>
  </w:style>
  <w:style w:type="paragraph" w:customStyle="1" w:styleId="c13">
    <w:name w:val="c13"/>
    <w:basedOn w:val="a"/>
    <w:rsid w:val="00C04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04EE5"/>
  </w:style>
  <w:style w:type="paragraph" w:customStyle="1" w:styleId="c36">
    <w:name w:val="c36"/>
    <w:basedOn w:val="a"/>
    <w:rsid w:val="00C04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C04EE5"/>
  </w:style>
  <w:style w:type="paragraph" w:customStyle="1" w:styleId="ConsPlusNonformat">
    <w:name w:val="ConsPlusNonformat"/>
    <w:uiPriority w:val="99"/>
    <w:rsid w:val="00C04E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a"/>
    <w:basedOn w:val="a"/>
    <w:rsid w:val="00C04EE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C04EE5"/>
    <w:pPr>
      <w:widowControl w:val="0"/>
      <w:suppressAutoHyphens/>
      <w:spacing w:after="0" w:line="240" w:lineRule="auto"/>
      <w:ind w:left="720"/>
    </w:pPr>
    <w:rPr>
      <w:rFonts w:ascii="Times New Roman" w:eastAsia="Calibri" w:hAnsi="Times New Roman" w:cs="Times New Roman"/>
      <w:kern w:val="2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7956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117">
          <w:marLeft w:val="403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442">
          <w:marLeft w:val="403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581">
          <w:marLeft w:val="403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4339">
          <w:marLeft w:val="403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5944">
          <w:marLeft w:val="403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8935">
          <w:marLeft w:val="403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1166">
          <w:marLeft w:val="331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10</Pages>
  <Words>3841</Words>
  <Characters>21897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ICS</Company>
  <LinksUpToDate>false</LinksUpToDate>
  <CharactersWithSpaces>25687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Qwerty</dc:creator>
  <cp:lastModifiedBy>adm</cp:lastModifiedBy>
  <cp:revision>4</cp:revision>
  <cp:lastPrinted>2023-05-15T05:47:00Z</cp:lastPrinted>
  <dcterms:created xsi:type="dcterms:W3CDTF">2023-07-07T08:12:00Z</dcterms:created>
  <dcterms:modified xsi:type="dcterms:W3CDTF">2023-07-07T10:35:00Z</dcterms:modified>
</cp:coreProperties>
</file>