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DE5" w:rsidRPr="0053135D" w:rsidRDefault="00D21DE5" w:rsidP="00D21DE5">
      <w:pPr>
        <w:pStyle w:val="2"/>
        <w:numPr>
          <w:ilvl w:val="0"/>
          <w:numId w:val="0"/>
        </w:numPr>
        <w:ind w:left="788"/>
      </w:pPr>
      <w:bookmarkStart w:id="0" w:name="_Toc535590796"/>
      <w:bookmarkStart w:id="1" w:name="_GoBack"/>
      <w:bookmarkEnd w:id="1"/>
      <w:r w:rsidRPr="0053135D">
        <w:t>Инструкция для руководителя ППЭ</w:t>
      </w:r>
      <w:bookmarkEnd w:id="0"/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 по учебному предмету не допускается привлекать в качестве руководителей ППЭ педагогических работников, являющихся учителями обучающихся, сдающих экзамен в данном ППЭ (за исключением ППЭ, организованных в труднодоступных и отдаленных местностях, в организациях, осуществляющих образовательную деятельность за пределами территории Российской Федерации, загранучреждениях, а также в учреждениях уголовно-исполнительной системы).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Руководитель ППЭ должен заблаговременно пройти инструктаж по порядку и процедуре проведения ЕГЭ и ознакомиться с: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ГИА;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инструкцией, определяющей порядок работы руководителя ППЭ, а также инструкциями, определяющими порядок работы лиц, привлекаемых к проведению ЕГЭ (организаторов, организаторов вне аудитории и т.д.);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 и актов, заполняемых при проведении ЕГЭ в аудиториях, ППЭ.</w:t>
      </w:r>
    </w:p>
    <w:p w:rsidR="00D21DE5" w:rsidRPr="007932CC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к проведению ЕГЭ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ППЭ </w:t>
      </w:r>
      <w:r w:rsidRPr="0053135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совместно с руководителем образовательной организации, на базе которой организован ППЭ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обязан обеспечить готовность ППЭ к проведению ЕГЭ в соответствии с требованиями к ППЭ, изложенными в настоящих Методических рекомендациях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 числе техническое оснащение в 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требованиями Приложения 2. 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распределения в ППЭ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ОВЗ, детей-инвалидов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инвалидов готовятся аудитории, учитывающие состояние их здоровья, особенности психофизического развития и индивидуальны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ОИВ (по согласованию с ГЭК) направляет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 двух рабочих дней до проведения 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соответствующему учебному предмету информацию о количестве таких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ППЭ и о необходимости организации проведения ЕГЭ в ППЭ, в том числе аудиториях ППЭ, в условиях, учитывающих состояние их здоровья, особенности психофизического развития.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позднее чем за один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календарный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день до проведения 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руководитель образовательной организации обязаны обеспечить и проверить наличие: 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аудиторий, необходимых для проведения ЕГЭ, в том числе аудиторий, необходимых для проведения ЕГЭ для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ОВЗ, детей-инвалидов и инвалидов;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(полиции);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отдельного места для хранения личных вещей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 входа в ППЭ</w:t>
      </w:r>
      <w:r w:rsidRPr="0053135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отдельного места для хранения личных вещей организаторов ППЭ, медицинского работника, технических специалистов, ассистентов для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ОВЗ, детей-инвалидов и инвалидов, которое расположено до входа в ППЭ; </w:t>
      </w:r>
    </w:p>
    <w:p w:rsidR="00D21DE5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аппаратно-программного комплекса для печати ЭМ, расположенного в зоне видимости камер в каждой аудитории;</w:t>
      </w:r>
    </w:p>
    <w:p w:rsidR="00D21DE5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 выделенного места в каждой аудитории ППЭ (стола), находящегося в зоне видимости камер видеонаблюдения, для оформления соответствующих форм ППЭ, осуществления раскладки и последующей упаковки организаторами ЭМ, собранных у 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мест организаторов в аудитории и общественных наблюдателей;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 для руководителя ППЭ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ППЭ), соответствующего требованиям, изложенным в разделе «Требования к ППЭ» Методических рекомендаций;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 для медицинского работника;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журнала учета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обратившихся к медицинскому работнику (см. приложение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21DE5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для лиц, сопровождающих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которое организуется до входа в ППЭ;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для представителей СМИ, которое организуется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  входа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ППЭ;</w:t>
      </w:r>
    </w:p>
    <w:p w:rsidR="00D21DE5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изолированн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 аудиторий для проведения экзамена, для общественных наблюдателей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 других лиц, имеющих право присутствовать в ППЭ в день проведения ЕГЭ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заметных обозначений номеров аудитории для проведения ЕГЭ и наименований помещений, используемых для проведения экзамена; 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 информационных плакатов о ведении видеонаблюдения в аудиториях и коридорах ППЭ;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более 25 рабочих мест для участников ЕГЭ в аудиториях;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обозначения каждого рабочего места участника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аудитории заметным номером;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часов, находящихся в поле зрения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 каждой аудитории с проведением проверки их работоспособности.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чем за один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календарный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день до начала проведения 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необходимо: 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убрать (закрыть) в аудиториях стенды, плакаты и иные материалы со справочно-познавательной информацией по соответствующим учебным предметам;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подготовить ножницы для вскрытия </w:t>
      </w:r>
      <w:r w:rsidRPr="00814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сейф-пакетов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электронными носителями</w:t>
      </w:r>
      <w:r w:rsidRPr="00814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каждой аудитории;</w:t>
      </w:r>
    </w:p>
    <w:p w:rsidR="00D21DE5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 штампом образовательной организации, на базе которой расположен ППЭ, на каждого участника ЕГЭ (минимальное количество - два листа), а также дополнительные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 штампом образовательной организации, на базе которой расположен ППЭ (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 выдаются)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достаточное количество бумаги для печати полного комплекта экзаменационных материалов в аудиториях;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подготовить достаточное количество бумаги для печати ДБО № 2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ППЭ;</w:t>
      </w:r>
    </w:p>
    <w:p w:rsidR="00D21DE5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конверты для упаковки использованных черновиков (по одному конверту на аудиторию);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подготовить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достаточном количестве формы ППЭ-11 «Сопроводительный бланк к материалам ЕГЭ» для упаковки в сейф-пакеты экзаменационных материалов (форму ППЭ-11 необходимо распечатать из Сборника форм для проведения государственной итоговой аттестации по образовательным программам среднего общего образования в 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2019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году)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подготовить в необходимом количестве инструкции для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зачитываемые организаторами в аудитории перед началом экзамена (одна инструкция на одну аудиторию);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пожарные выходы, наличие средств первичного пожаротушения;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запереть и опечатать помещения, не использующиеся для проведения экзамена;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проверку работоспособности средств видеонаблюдения в ППЭ совместно с техническим специалистом;</w:t>
      </w:r>
    </w:p>
    <w:p w:rsidR="00D21DE5" w:rsidRPr="00C50594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ранее 5 календарных дней и не позднее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16.00 местного времени 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календарного дня предшествующего дню 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 с членом ГЭК и техническим специалистом провести контроль технической готовности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(подробнее о сроках проведения этапов подготовки и проведения экзамена см. приложение 11)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21DE5" w:rsidRPr="007932CC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распечатку ДБО № 2 в Штабе ППЭ в соответствии с разделом 2 настоящих Методических рекомендаций.</w:t>
      </w:r>
    </w:p>
    <w:p w:rsidR="00D21DE5" w:rsidRPr="00C50594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роконтролировать передачу в систему мониторинга готовности ППЭ электронных актов технической готовности со всех станций печати ЭМ), включая резервные, основной и резервной станций сканирования (в случае сканирования бланков в ППЭ на основной станции авторизации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1DE5" w:rsidRPr="00C50594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Важно! 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(«рассадка»).</w:t>
      </w:r>
    </w:p>
    <w:p w:rsidR="00D21DE5" w:rsidRPr="00C50594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электронных актов технической готовности основной и резервной станции авторизации;</w:t>
      </w:r>
    </w:p>
    <w:p w:rsidR="00D21DE5" w:rsidRPr="00C50594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статуса «Контроль технической готовности завершен».</w:t>
      </w:r>
    </w:p>
    <w:p w:rsidR="00D21DE5" w:rsidRPr="00C50594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Важно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! Статус «Контроль технической 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завершен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» может быть передан при условии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федеральном портале сведений о количестве автоматически распределенных участников по аудиториям ППЭ («рассадка»), а также при наличии переданных электронных актов технической готовности станций печати ЭМ для каждой аудитории проведения.</w:t>
      </w:r>
    </w:p>
    <w:p w:rsidR="00D21DE5" w:rsidRPr="007932CC" w:rsidRDefault="00D21DE5" w:rsidP="00D21DE5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аполнить форму ППЭ-01 «Акт готовности ППЭ» совместно с руководителем организации, на базе которой организован ППЭ.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Заблаговременно провести инструктаж под подпись со всеми работниками ППЭ по порядку и процед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уре проведения ЕГЭ и ознакомить</w:t>
      </w:r>
      <w:r w:rsidRPr="007932C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ГИА;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 и других лиц, привлекаемых к проведению ЕГЭ в ППЭ;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D21DE5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правилами оформления ведомостей, протоколов и актов, заполняемых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ЕГЭ. </w:t>
      </w:r>
    </w:p>
    <w:p w:rsidR="00D21DE5" w:rsidRPr="007932CC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1EB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должен назначить одного из технических специалистов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наличия в ППЭ нескольких технических специалистов)</w:t>
      </w:r>
      <w:r w:rsidRPr="00C71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ответственным за включение видеонаблюдения в день проведения 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21DE5" w:rsidRPr="007932CC" w:rsidRDefault="00D21DE5" w:rsidP="00D21DE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ЕГЭ в ППЭ</w:t>
      </w: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217"/>
      </w:tblGrid>
      <w:tr w:rsidR="00D21DE5" w:rsidRPr="007932CC" w:rsidTr="002A3870">
        <w:trPr>
          <w:trHeight w:val="2755"/>
        </w:trPr>
        <w:tc>
          <w:tcPr>
            <w:tcW w:w="9463" w:type="dxa"/>
          </w:tcPr>
          <w:p w:rsidR="00D21DE5" w:rsidRPr="007932CC" w:rsidRDefault="00D21DE5" w:rsidP="002A38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ППЭ необходимо помнить, что экзамен проводится в спокойной и доброжелательной обстановке.</w:t>
            </w:r>
          </w:p>
          <w:p w:rsidR="00D21DE5" w:rsidRPr="007932CC" w:rsidRDefault="00D21DE5" w:rsidP="002A38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9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день проведения экзамена (в период с момента входа в ППЭ и до окончания экзамена) в ППЭ руководителю ППЭ </w:t>
            </w:r>
            <w:r w:rsidRPr="007932C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D21DE5" w:rsidRPr="007932CC" w:rsidRDefault="00D21DE5" w:rsidP="002A38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пользоваться средствами связи за пределами Штаба ППЭ; </w:t>
            </w:r>
          </w:p>
          <w:p w:rsidR="00D21DE5" w:rsidRPr="007932CC" w:rsidRDefault="00D21DE5" w:rsidP="002A38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участникам ЕГЭ,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информации.</w:t>
            </w:r>
          </w:p>
        </w:tc>
      </w:tr>
    </w:tbl>
    <w:p w:rsidR="00D21DE5" w:rsidRPr="007932CC" w:rsidRDefault="00D21DE5" w:rsidP="00D21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проведения ЕГЭ руководитель ППЭ должен явиться в ППЭ </w:t>
      </w:r>
      <w:r w:rsidRPr="007932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932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 07.30 по местному времени.</w:t>
      </w:r>
      <w:r w:rsidRPr="007932C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21DE5" w:rsidRPr="007932CC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несет персональную ответственность за соблюдение мер информационной безопасности и исполнение порядка проведения ГИА в ППЭ на всех этапах проведения ЕГЭ в ППЭ.</w:t>
      </w:r>
    </w:p>
    <w:p w:rsidR="00D21DE5" w:rsidRPr="007932CC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руководитель ППЭ должен:</w:t>
      </w:r>
    </w:p>
    <w:p w:rsidR="00D21DE5" w:rsidRPr="00453745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получения ЭМ от члена ГЭК обеспечить включение в штабе режима видеонаблюдения, записи, трансляции.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7A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позднее 07.30 по местному </w:t>
      </w:r>
      <w:r w:rsidRPr="007932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времени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от членов ГЭК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ЭМ и вскрыть:</w:t>
      </w:r>
    </w:p>
    <w:p w:rsidR="00D21DE5" w:rsidRPr="007932CC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Сейф-пакет с электронными носителями с ЭМ,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ВДП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сейф-пакетами (стандартными и большими); сейф-пакет с пакетом руководителя ППЭ (акты, протоколы, формы апелляции, списки распределения участников </w:t>
      </w:r>
      <w:r w:rsidRPr="00D12F8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работников ППЭ, ведомости, отчеты и др.) – в случае использования бумажного варианта пакета руководителя ППЭ. </w:t>
      </w:r>
    </w:p>
    <w:p w:rsidR="00D21DE5" w:rsidRPr="007932CC" w:rsidRDefault="00D21DE5" w:rsidP="00D21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Сейф-пакеты (большие) используются для упаковки материалов ППЭ (использованных бланков в ВДП, форм ППЭ). Сейф-пакеты (стандартные) используются для упаковки КИМ в аудиториях, для упаковки материалов ППЭ (электронных носителей, испорченных бланков).</w:t>
      </w:r>
    </w:p>
    <w:p w:rsidR="00D21DE5" w:rsidRPr="00387AC8" w:rsidRDefault="00D21DE5" w:rsidP="00D21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сейф-пакетов: сейф пакеты (стандартные) 296*420; сейф пакеты (большие) 438*575. Размер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229х324. В зависимости от размера ППЭ и объёма экзамена для упаковки материалов может использоваться наиболее подходящая в данной ситуации упаковка, включая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(допустимый объём для упаковки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70 листов, сейф-пакет (стандартный) – 500 листов).</w:t>
      </w:r>
    </w:p>
    <w:p w:rsidR="00D21DE5" w:rsidRPr="007932CC" w:rsidRDefault="00D21DE5" w:rsidP="00D21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должны быть выданы:</w:t>
      </w:r>
    </w:p>
    <w:p w:rsidR="00D21DE5" w:rsidRPr="007932CC" w:rsidRDefault="00D21DE5" w:rsidP="00D21DE5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упаковки:</w:t>
      </w:r>
    </w:p>
    <w:p w:rsidR="00D21DE5" w:rsidRPr="007932CC" w:rsidRDefault="00D21DE5" w:rsidP="00D21DE5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Бланков ответов участников экзамена (по количеству аудиторий);</w:t>
      </w:r>
    </w:p>
    <w:p w:rsidR="00D21DE5" w:rsidRPr="007932CC" w:rsidRDefault="00D21DE5" w:rsidP="00D21DE5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Испорченных ЭМ (по количеству аудиторий);</w:t>
      </w:r>
    </w:p>
    <w:p w:rsidR="00D21DE5" w:rsidRPr="007932CC" w:rsidRDefault="00D21DE5" w:rsidP="00D21DE5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Сейф-пакеты (большие) для упаковки:</w:t>
      </w:r>
    </w:p>
    <w:p w:rsidR="00D21DE5" w:rsidRPr="007932CC" w:rsidRDefault="00D21DE5" w:rsidP="00D21DE5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ВДП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бланками ответов и форм ППЭ (один на ППЭ);</w:t>
      </w:r>
    </w:p>
    <w:p w:rsidR="00D21DE5" w:rsidRPr="007932CC" w:rsidRDefault="00D21DE5" w:rsidP="00D21DE5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Сейф-пакеты (стандартные) для упаковки:</w:t>
      </w:r>
    </w:p>
    <w:p w:rsidR="00D21DE5" w:rsidRPr="007932CC" w:rsidRDefault="00D21DE5" w:rsidP="00D21DE5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Использованных КИМ (по количеству аудиторий);</w:t>
      </w:r>
    </w:p>
    <w:p w:rsidR="00D21DE5" w:rsidRPr="007932CC" w:rsidRDefault="00D21DE5" w:rsidP="00D21DE5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Использованных электронных носителей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ВДП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с испорченными ЭМ (один на ППЭ);</w:t>
      </w:r>
    </w:p>
    <w:p w:rsidR="00D21DE5" w:rsidRPr="007932CC" w:rsidRDefault="00D21DE5" w:rsidP="00D21DE5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Неиспользованных электронных носителей (один на ППЭ).</w:t>
      </w:r>
    </w:p>
    <w:p w:rsidR="00D21DE5" w:rsidRPr="007932CC" w:rsidRDefault="00D21DE5" w:rsidP="00D21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Подробнее об использовании типов упаковки см.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риложение 5.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Проверить комплектность и целостность упаковки ЭМ в соответствии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с формой ППЭ-14-03 «Опись доставочного сейф-пакета».</w:t>
      </w:r>
    </w:p>
    <w:p w:rsidR="00D21DE5" w:rsidRPr="0053135D" w:rsidRDefault="00D21DE5" w:rsidP="00D21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Заполнить форму ППЭ-14-01 «Акт приемки-передачи экзаменационных материалов в ППЭ» при получении ЭМ от членов ГЭК. </w:t>
      </w:r>
    </w:p>
    <w:p w:rsidR="00D21DE5" w:rsidRPr="0053135D" w:rsidRDefault="00D21DE5" w:rsidP="00D21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в сейфе, расположенном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ППЭ в зоне видимости камер видеонаблюдения, сейф-пакеты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электронными носителями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ЭМ и обеспечить их надежное хранение до момента передачи ответственным организаторам в аудиториях. Вскрытие сейф-пакетов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электронными носителями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ЭМ категорически запрещены.</w:t>
      </w:r>
    </w:p>
    <w:p w:rsidR="00D21DE5" w:rsidRPr="0053135D" w:rsidRDefault="00D21DE5" w:rsidP="00D21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нехватки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ДБО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 в ППЭ они могут быть распечатаны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 в присутствии члена ГЭК во время экзамена.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Распечатать пакет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руководителя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 случае использования электронной версии сейф-пакета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 по местному времени назначить ответственного за регистрацию лиц, привлекаемых к проведению ЕГЭ в ППЭ, в соответствии с формой ППЭ-07 «Список работников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общественных наблюдателей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» из числа организаторов вне аудитории;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контроль за регистрацией работников ППЭ в день экзамена (в случае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неявки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распределенных в данный ППЭ работников ППЭ, произвести замену работников ППЭ по форме ППЭ-19);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готовность аудиторий к проведению ЕГЭ;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дать распоряжение техническим специалистам, отвечающим за организацию видеонаблюдения в ППЭ, о начале видеонаблюдения (в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ППЭ до получения ЭМ, в аудиториях ППЭ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08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.00 по местному времени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), о сверке часов во всех аудиториях ППЭ, сверке времени на ПАК.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ранее 8.15 по местному времени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начать проведение инструктажа по процедуре проведения экзамена для работников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(содержание инструктажа представлено в Приложении 1.9)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выдать ответственному организатору вне аудитории формы ППЭ-06-01 «Список участников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организации» и ППЭ-06-02 «Список участников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ППЭ по алфавиту» для размещения на информационном стенде при входе в ППЭ.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ответственного организатора в каждой аудитории и направить организаторов всех категорий на рабочие места в соответствии с формой ППЭ-07 «Список работников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общественных наблюдателей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ответственным организаторам в аудитории: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ППЭ-05-01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участников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аудитории ППЭ»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(2 экземпляра); 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Pr="0053135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«Протокол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>в аудитории»;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ППЭ-12-02 «Ведомость коррекции персональных данных участников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экзамена</w:t>
      </w:r>
      <w:r w:rsidRPr="00FF63E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аудитории»;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форму ППЭ-12-03 «Ведомость использования дополнительных бланков ответов № 2»;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ППЭ-12-04-МАШ «Ведомость учета времени отсутствия участников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аудитории»;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ППЭ-16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 кодов образовательных организаций ППЭ»;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инструкцию для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зачитываемую организатором в аудитории перед началом экзамена (одна инструкция на аудиторию); 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ножницы для вскрытия </w:t>
      </w:r>
      <w:r w:rsidRPr="005E02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сейф-пакета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электронными носителями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таблички с номерами аудиторий; </w:t>
      </w:r>
    </w:p>
    <w:p w:rsidR="00D21DE5" w:rsidRPr="0053135D" w:rsidRDefault="00D21DE5" w:rsidP="00D21DE5">
      <w:pPr>
        <w:pStyle w:val="a8"/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Pr="0053135D">
        <w:rPr>
          <w:sz w:val="26"/>
          <w:szCs w:val="26"/>
        </w:rPr>
        <w:t xml:space="preserve"> со штампом образовательной организации, на базе которой расположен ППЭ </w:t>
      </w:r>
      <w:r w:rsidRPr="0053135D">
        <w:rPr>
          <w:i/>
          <w:sz w:val="26"/>
          <w:szCs w:val="26"/>
        </w:rPr>
        <w:t xml:space="preserve">(в случае проведения ЕГЭ по иностранным языкам (раздел «Говорение») </w:t>
      </w:r>
      <w:r w:rsidRPr="00494A97">
        <w:rPr>
          <w:i/>
          <w:sz w:val="26"/>
          <w:szCs w:val="26"/>
        </w:rPr>
        <w:t xml:space="preserve">листы бумаги для черновиков </w:t>
      </w:r>
      <w:r w:rsidRPr="0053135D">
        <w:rPr>
          <w:i/>
          <w:sz w:val="26"/>
          <w:szCs w:val="26"/>
        </w:rPr>
        <w:t>не выдаются) (минимальное количество черновиков – два на одного участника ЕГЭ);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 для упаковки использованных черновиков (один конверт на аудиторию).</w:t>
      </w:r>
    </w:p>
    <w:p w:rsidR="00D21DE5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Руководитель ППЭ должен запланировать необходимое количество листов формы ППЭ-12-04-МАШ на аудиторию и продумать схему передачи в аудитории дополнительных листов формы ППЭ-12-04-МАШ (например,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аудитории).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Общее количество листов формы ППЭ-12-04-МАШ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ППЭ определяется в РЦОИ при формировании пакета руководителя ППЭ.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Передать медицинскому работнику инструкцию, определяющую порядок его работы во время проведения ЕГЭ в ППЭ, журнал учета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обратившихся к медицинскому работнику.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ранее 09.00 по местному времени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обеспечить допуск: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спискам распределения; 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сопровождающих обучающихся (присутствуют в день экзамена в помещении, которое организуется до входа в ППЭ).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Рекомендуется составить акт в свободной форме. Указанный акт подписывает участник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руководитель ППЭ и член ГЭК.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отказа 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 сдачи запрещенного средства (средства связи, электронно-вычислительная техника, фото-, аудио- и видеоаппаратура, справочные материалы, письменные заметки и иные средства хранения и передачи информации) составляет акта о 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недопуске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указанного участника ЕГЭ в ППЭ. Указанный акт подписывают член ГЭК и участник ЕГЭ, отказавшийся от сдачи запрещенного средства. Акт составляется в двух экземплярах в свободной форме. Первый экземпляр член ГЭК оставляет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себя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передачи председателю ГЭК, второй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передает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отсутствия документа, удостоверяющего личность, у выпускника прошлых лет он не допускается в ППЭ.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в присутствии члена ГЭК составляет акт о 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недопуске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указанного участника ЕГЭ в ППЭ. Указанный акт подписывается членом ГЭК, руководителем ППЭ и участником ЕГЭ. Акт составляется в двух экземплярах в свободной форме. Первый экземпляр член ГЭК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оставляет у себя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передачи председателю ГЭК, второй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передает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участнику ЕГЭ. Повторно к участию в ЕГЭ по данному учебному предмету в дополнительные сроки указанный участник ЕГЭ может быть допущены только по решению председателя ГЭК.</w:t>
      </w:r>
    </w:p>
    <w:p w:rsidR="00D21DE5" w:rsidRPr="0053135D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отсутствии участника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 w:rsidDel="00EA6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списках распределения в данный ППЭ, участник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 w:rsidDel="00EA6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не допускается, член ГЭК фиксирует данный факт для дальнейшего принятия решения.</w:t>
      </w:r>
    </w:p>
    <w:p w:rsidR="00D21DE5" w:rsidRPr="007932CC" w:rsidRDefault="00D21DE5" w:rsidP="00D21DE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hAnsi="Times New Roman" w:cs="Times New Roman"/>
          <w:b/>
          <w:sz w:val="26"/>
          <w:szCs w:val="26"/>
        </w:rPr>
        <w:t>Не позднее 09.45 по местному времени</w:t>
      </w:r>
      <w:r w:rsidRPr="0053135D">
        <w:rPr>
          <w:rFonts w:ascii="Times New Roman" w:hAnsi="Times New Roman" w:cs="Times New Roman"/>
          <w:sz w:val="26"/>
          <w:szCs w:val="26"/>
        </w:rPr>
        <w:t xml:space="preserve"> выдать в </w:t>
      </w:r>
      <w:r>
        <w:rPr>
          <w:rFonts w:ascii="Times New Roman" w:hAnsi="Times New Roman" w:cs="Times New Roman"/>
          <w:sz w:val="26"/>
          <w:szCs w:val="26"/>
        </w:rPr>
        <w:t>Штаб</w:t>
      </w:r>
      <w:r w:rsidRPr="0053135D">
        <w:rPr>
          <w:rFonts w:ascii="Times New Roman" w:hAnsi="Times New Roman" w:cs="Times New Roman"/>
          <w:sz w:val="26"/>
          <w:szCs w:val="26"/>
        </w:rPr>
        <w:t xml:space="preserve">е ППЭ ответственным организаторам в аудиториях сейф-пакеты с </w:t>
      </w:r>
      <w:r>
        <w:rPr>
          <w:rFonts w:ascii="Times New Roman" w:hAnsi="Times New Roman" w:cs="Times New Roman"/>
          <w:sz w:val="26"/>
          <w:szCs w:val="26"/>
        </w:rPr>
        <w:t>электронными носителями</w:t>
      </w:r>
      <w:r w:rsidRPr="0053135D">
        <w:rPr>
          <w:rFonts w:ascii="Times New Roman" w:hAnsi="Times New Roman" w:cs="Times New Roman"/>
          <w:sz w:val="26"/>
          <w:szCs w:val="26"/>
        </w:rPr>
        <w:t xml:space="preserve"> с ЭМ</w:t>
      </w:r>
      <w:r w:rsidRPr="004601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по форме ППЭ-14-04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Ведомость материалов доставочного сейф-пакета</w:t>
      </w:r>
      <w:r>
        <w:rPr>
          <w:rFonts w:ascii="Times New Roman" w:hAnsi="Times New Roman" w:cs="Times New Roman"/>
          <w:color w:val="000000"/>
          <w:sz w:val="26"/>
          <w:szCs w:val="26"/>
        </w:rPr>
        <w:t>», получив подпись ответственного организатора</w:t>
      </w:r>
      <w:r w:rsidRPr="0053135D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ВДП</w:t>
      </w:r>
      <w:r w:rsidRPr="0053135D">
        <w:rPr>
          <w:rFonts w:ascii="Times New Roman" w:hAnsi="Times New Roman" w:cs="Times New Roman"/>
          <w:sz w:val="26"/>
          <w:szCs w:val="26"/>
        </w:rPr>
        <w:t xml:space="preserve"> для упаковки бланков ЕГЭ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313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сейф-</w:t>
      </w:r>
      <w:r w:rsidRPr="005D6222">
        <w:rPr>
          <w:rFonts w:ascii="Times New Roman" w:hAnsi="Times New Roman" w:cs="Times New Roman"/>
          <w:color w:val="000000"/>
          <w:sz w:val="26"/>
          <w:szCs w:val="26"/>
        </w:rPr>
        <w:t>пакеты для упаковки КИМ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(ВДП в аудитории с запланированным количеством участников не более 7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D62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ДБО № 2, ВДП</w:t>
      </w:r>
      <w:r w:rsidRPr="005D6222">
        <w:rPr>
          <w:rFonts w:ascii="Times New Roman" w:hAnsi="Times New Roman" w:cs="Times New Roman"/>
          <w:color w:val="000000"/>
          <w:sz w:val="26"/>
          <w:szCs w:val="26"/>
        </w:rPr>
        <w:t xml:space="preserve"> для упаковки испорченных ЭМ по форме ППЭ-</w:t>
      </w:r>
      <w:r w:rsidRPr="00387AC8">
        <w:rPr>
          <w:rFonts w:ascii="Times New Roman" w:hAnsi="Times New Roman" w:cs="Times New Roman"/>
          <w:color w:val="000000"/>
          <w:sz w:val="26"/>
          <w:szCs w:val="26"/>
        </w:rPr>
        <w:t>14-02 «</w:t>
      </w:r>
      <w:r w:rsidRPr="007932CC">
        <w:rPr>
          <w:rFonts w:ascii="Times New Roman" w:hAnsi="Times New Roman" w:cs="Times New Roman"/>
          <w:color w:val="000000"/>
          <w:sz w:val="26"/>
          <w:szCs w:val="26"/>
        </w:rPr>
        <w:t>Ведомость учета экзаменационных материалов». К сейф-пакетам выдать соответствующее число форм ППЭ-11 «Сопроводительный бланк к материалам ЕГЭ»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начала экзамена руководитель ППЭ должен выдать общественным наблюдателям форму ППЭ-18-МАШ «Акт общественного наблюдения за проведением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7932CC" w:rsidDel="00C94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ППЭ»</w:t>
      </w:r>
      <w:r w:rsidRPr="007932CC">
        <w:t xml:space="preserve">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мере их прибытия в ППЭ.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совместно с членами ГЭК должен осуществлять контроль за ходом проведения экзамена, проверять помещения ППЭ на предмет присутствия посторонних лиц, решать вопросы, не предусмотренные настоящей инструкцией, содействовать членам ГЭК в проведении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изложенных в поданной апелляции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нарушении установленного порядка проведения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сведений и в оформлении формы заключения комиссии.</w:t>
      </w:r>
    </w:p>
    <w:p w:rsidR="00D21DE5" w:rsidRPr="00C6721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721D">
        <w:rPr>
          <w:rFonts w:ascii="Times New Roman" w:eastAsia="Calibri" w:hAnsi="Times New Roman"/>
          <w:sz w:val="26"/>
          <w:szCs w:val="24"/>
        </w:rPr>
        <w:t>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о необходимости передачи в систему мониторинга готовности ППЭ статуса «Экзамены успешно начались».</w:t>
      </w:r>
    </w:p>
    <w:p w:rsidR="00D21DE5" w:rsidRPr="0053135D" w:rsidRDefault="00D21DE5" w:rsidP="00D21DE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Этап завершения ЕГЭ в ППЭ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проведения экзамена руководитель ППЭ должен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 за специально подготовленным столом, находящимся в зоне видимости камер видеонаблюдения, в </w:t>
      </w:r>
      <w:r w:rsidRPr="0053135D">
        <w:rPr>
          <w:rFonts w:ascii="Times New Roman" w:eastAsia="Times New Roman" w:hAnsi="Times New Roman" w:cs="Times New Roman"/>
          <w:spacing w:val="-6"/>
          <w:sz w:val="26"/>
          <w:szCs w:val="26"/>
        </w:rPr>
        <w:t>присутствии членов ГЭК:</w:t>
      </w:r>
    </w:p>
    <w:p w:rsidR="00D21DE5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pacing w:val="-6"/>
          <w:sz w:val="26"/>
          <w:szCs w:val="26"/>
        </w:rPr>
        <w:t>получить от всех ответственных организаторов в аудитории следующие материалы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 присутствии члена ГЭК по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 ППЭ-14-02 «</w:t>
      </w:r>
      <w:r w:rsidRPr="00C22A85">
        <w:rPr>
          <w:rFonts w:ascii="Times New Roman" w:eastAsia="Times New Roman" w:hAnsi="Times New Roman" w:cs="Times New Roman"/>
          <w:color w:val="000000"/>
          <w:sz w:val="26"/>
          <w:szCs w:val="26"/>
        </w:rPr>
        <w:t>Ведомость учета экзаменационных материалов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»: 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ВДП с бланками регистрации,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бланками ответов № 1,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бланками ответов № 2 (лист 1 и лист 2), в том числе с ДБО № 2;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КИМ участников </w:t>
      </w:r>
      <w:r w:rsidRPr="008B2E99">
        <w:rPr>
          <w:rFonts w:ascii="Times New Roman" w:eastAsia="Times New Roman" w:hAnsi="Times New Roman" w:cs="Times New Roman"/>
          <w:spacing w:val="-4"/>
          <w:sz w:val="26"/>
          <w:szCs w:val="26"/>
        </w:rPr>
        <w:t>экзамена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, вложенные в сейф-пакет (ВДП</w:t>
      </w:r>
      <w:r w:rsidRPr="0045374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 аудиториях с количеством запланированных участников не более 7)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электронный носитель в сейф-пакете, в котором он был выдан (принимается                  по форме </w:t>
      </w:r>
      <w:r>
        <w:rPr>
          <w:rFonts w:ascii="Times New Roman" w:eastAsia="Calibri" w:hAnsi="Times New Roman" w:cs="Times New Roman"/>
          <w:sz w:val="26"/>
          <w:szCs w:val="26"/>
        </w:rPr>
        <w:t>ППЭ-14-04 «Ведомость материалов доставочного сейф-пакета» под подпись ответственного организатора);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lastRenderedPageBreak/>
        <w:t>ВДП с испорченными комплектами ЭМ;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конверт с использованными черновиками;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; </w:t>
      </w:r>
    </w:p>
    <w:p w:rsidR="00D21DE5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ППЭ-05-02 «Протокол проведения экзамена</w:t>
      </w:r>
      <w:r w:rsidDel="00C94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 аудитории»; </w:t>
      </w:r>
    </w:p>
    <w:p w:rsidR="00D21DE5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экзамена</w:t>
      </w:r>
      <w:r w:rsidDel="00C94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аудитории»;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ППЭ-12-03 «Ведомость использования дополнительных бланков ответов № 2»;</w:t>
      </w:r>
    </w:p>
    <w:p w:rsidR="00D21DE5" w:rsidRDefault="00D21DE5" w:rsidP="00D21DE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форму ППЭ-12-04-МАШ «Ведомость учета времени отсутствия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аудитории»;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ДБО № 2;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служебные записки (при наличии).</w:t>
      </w:r>
    </w:p>
    <w:p w:rsidR="00D21DE5" w:rsidRPr="00C50F6E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C50F6E">
        <w:rPr>
          <w:rFonts w:ascii="Times New Roman" w:eastAsia="Times New Roman" w:hAnsi="Times New Roman" w:cs="Times New Roman"/>
          <w:spacing w:val="-4"/>
          <w:sz w:val="26"/>
          <w:szCs w:val="26"/>
        </w:rPr>
        <w:t>Для материалов, упакованных в сейф-пакет (большой), в форме ППЭ-11, вкладываемой в карман сейф-пакета, отражается общее количество бланков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50F6E">
        <w:rPr>
          <w:rFonts w:ascii="Times New Roman" w:eastAsia="Times New Roman" w:hAnsi="Times New Roman" w:cs="Times New Roman"/>
          <w:spacing w:val="-4"/>
          <w:sz w:val="26"/>
          <w:szCs w:val="26"/>
        </w:rPr>
        <w:t>по каждому виду. Факт упаковки форм ППЭ можно не отражать.</w:t>
      </w:r>
    </w:p>
    <w:p w:rsidR="00D21DE5" w:rsidRPr="00C50F6E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C50F6E">
        <w:rPr>
          <w:rFonts w:ascii="Times New Roman" w:eastAsia="Times New Roman" w:hAnsi="Times New Roman" w:cs="Times New Roman"/>
          <w:spacing w:val="-4"/>
          <w:sz w:val="26"/>
          <w:szCs w:val="26"/>
        </w:rPr>
        <w:t>Для материалов, упакованных в первый сейф-пакет (стандартный), ППЭ-11 используется для отражения количества испорченных ЭМ. Для отражения ситуации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50F6E">
        <w:rPr>
          <w:rFonts w:ascii="Times New Roman" w:eastAsia="Times New Roman" w:hAnsi="Times New Roman" w:cs="Times New Roman"/>
          <w:spacing w:val="-4"/>
          <w:sz w:val="26"/>
          <w:szCs w:val="26"/>
        </w:rPr>
        <w:t>с использованными электронными носителями достаточно использовать формуППЭ-14-04. При этом целесообразно оригинал формы положить внутрь сейф-пакета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, </w:t>
      </w:r>
      <w:r w:rsidRPr="00C50F6E">
        <w:rPr>
          <w:rFonts w:ascii="Times New Roman" w:eastAsia="Times New Roman" w:hAnsi="Times New Roman" w:cs="Times New Roman"/>
          <w:spacing w:val="-4"/>
          <w:sz w:val="26"/>
          <w:szCs w:val="26"/>
        </w:rPr>
        <w:t>а в карман сейф-пакета вложить её копию наряду с ППЭ-11.</w:t>
      </w:r>
    </w:p>
    <w:p w:rsidR="00D21DE5" w:rsidRPr="00C50F6E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C50F6E">
        <w:rPr>
          <w:rFonts w:ascii="Times New Roman" w:eastAsia="Times New Roman" w:hAnsi="Times New Roman" w:cs="Times New Roman"/>
          <w:spacing w:val="-4"/>
          <w:sz w:val="26"/>
          <w:szCs w:val="26"/>
        </w:rPr>
        <w:t>Для материалов, упакованных во второй сейф-пакет (стандартный), также достаточно использовать копию формы ППЭ-14-04.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C50F6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Во всех случаях применения формы ППЭ-11 для упаковки материалов в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Ш</w:t>
      </w:r>
      <w:r w:rsidRPr="00C50F6E">
        <w:rPr>
          <w:rFonts w:ascii="Times New Roman" w:eastAsia="Times New Roman" w:hAnsi="Times New Roman" w:cs="Times New Roman"/>
          <w:spacing w:val="-4"/>
          <w:sz w:val="26"/>
          <w:szCs w:val="26"/>
        </w:rPr>
        <w:t>табе ППЭ поле «Аудитория» остаётся незаполненным.</w:t>
      </w:r>
    </w:p>
    <w:p w:rsidR="00D21DE5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После завершения выполнения экзаменационной работы во всех аудиториях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проконтролировать </w:t>
      </w:r>
      <w:r w:rsidRPr="0053135D">
        <w:rPr>
          <w:rFonts w:ascii="Times New Roman" w:eastAsia="Calibri" w:hAnsi="Times New Roman" w:cs="Times New Roman"/>
          <w:sz w:val="26"/>
          <w:szCs w:val="26"/>
        </w:rPr>
        <w:t>передач</w:t>
      </w:r>
      <w:r>
        <w:rPr>
          <w:rFonts w:ascii="Times New Roman" w:eastAsia="Calibri" w:hAnsi="Times New Roman" w:cs="Times New Roman"/>
          <w:sz w:val="26"/>
          <w:szCs w:val="26"/>
        </w:rPr>
        <w:t>у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 техническим специалистом </w:t>
      </w:r>
      <w:r w:rsidRPr="00C50594">
        <w:rPr>
          <w:rFonts w:ascii="Times New Roman" w:eastAsia="Calibri" w:hAnsi="Times New Roman" w:cs="Times New Roman"/>
          <w:sz w:val="26"/>
          <w:szCs w:val="26"/>
        </w:rPr>
        <w:t>электронных журналов станций печати ЭМ, включая резервные, и статуса</w:t>
      </w:r>
      <w:r w:rsidRPr="00C50594" w:rsidDel="007E15F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о завершении экзамена в ППЭ в систему мониторинга готовности ППЭ с помощью </w:t>
      </w: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основной 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станции авторизации в </w:t>
      </w:r>
      <w:r>
        <w:rPr>
          <w:rFonts w:ascii="Times New Roman" w:eastAsia="Calibri" w:hAnsi="Times New Roman" w:cs="Times New Roman"/>
          <w:sz w:val="26"/>
          <w:szCs w:val="26"/>
        </w:rPr>
        <w:t>Штаб</w:t>
      </w:r>
      <w:r w:rsidRPr="0053135D">
        <w:rPr>
          <w:rFonts w:ascii="Times New Roman" w:eastAsia="Calibri" w:hAnsi="Times New Roman" w:cs="Times New Roman"/>
          <w:sz w:val="26"/>
          <w:szCs w:val="26"/>
        </w:rPr>
        <w:t>е ППЭ.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В случае неявки всех распределенных в ППЭ участников </w:t>
      </w:r>
      <w:r w:rsidRPr="008B2E99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 по согласованию с председателем ГЭК (заместителем председателя ГЭК) член ГЭК принимает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решение о завершении экзамена в данном ППЭ с оформлением соответствующих форм ППЭ. Технический специалист </w:t>
      </w:r>
      <w:r w:rsidRPr="005313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завершает </w:t>
      </w:r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экзамены на всех станция печати во всех аудиториях ППЭ, а также на резервных станциях печати, печатает протоколы печати ЭМ и сохраняет электронные журналы работы станции печати на </w:t>
      </w:r>
      <w:proofErr w:type="spellStart"/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флеш</w:t>
      </w:r>
      <w:proofErr w:type="spellEnd"/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-накопитель. Протоколы </w:t>
      </w:r>
      <w:r w:rsidRPr="0053135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печати ЭМ подписываются техническим специалистом, членом ГЭК и руководителем ППЭ и остаются на хранение в ППЭ. Электронные журналы работы станции печати передаются в систему мониторинга готовности ППЭ. В случае отсутствия участников во всех аудиториях ППЭ технический специалист при участии руководителя ППЭ передае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т в систему мониторинга готовности ППЭ статус «Экзамен не состоялся»</w:t>
      </w:r>
      <w:r w:rsidRPr="0053135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.</w:t>
      </w:r>
    </w:p>
    <w:p w:rsidR="00D21DE5" w:rsidRPr="0053135D" w:rsidRDefault="00D21DE5" w:rsidP="00D21D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При сканировании бланков в ППЭ и передаче бланков в РЦОИ в электронном виде: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при получении от ответственного организатора ЭМ из аудитории вскрыть </w:t>
      </w:r>
      <w:r>
        <w:rPr>
          <w:rFonts w:ascii="Times New Roman" w:eastAsia="Calibri" w:hAnsi="Times New Roman" w:cs="Times New Roman"/>
          <w:sz w:val="26"/>
          <w:szCs w:val="26"/>
        </w:rPr>
        <w:t>ВДП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 с бланками и после заполнения формы ППЭ-13-02МАШ («</w:t>
      </w:r>
      <w:r w:rsidRPr="0053135D">
        <w:rPr>
          <w:rFonts w:ascii="Times New Roman" w:eastAsia="Calibri" w:hAnsi="Times New Roman" w:cs="Times New Roman"/>
          <w:color w:val="000000"/>
          <w:sz w:val="26"/>
          <w:szCs w:val="26"/>
        </w:rPr>
        <w:t>Сводная ведомость учёта участников и использования экзаменационных материалов в ППЭ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») все </w:t>
      </w:r>
      <w:r w:rsidRPr="0053135D">
        <w:rPr>
          <w:rFonts w:ascii="Times New Roman" w:eastAsia="Calibri" w:hAnsi="Times New Roman" w:cs="Times New Roman"/>
          <w:sz w:val="26"/>
          <w:szCs w:val="26"/>
        </w:rPr>
        <w:lastRenderedPageBreak/>
        <w:t>бланки ЕГЭ из аудитории вложить обратно в </w:t>
      </w:r>
      <w:r>
        <w:rPr>
          <w:rFonts w:ascii="Times New Roman" w:eastAsia="Calibri" w:hAnsi="Times New Roman" w:cs="Times New Roman"/>
          <w:sz w:val="26"/>
          <w:szCs w:val="26"/>
        </w:rPr>
        <w:t>ВДП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 и передать техническому специалисту для осуществления сканирования;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>после сканирования бланков техническим специалистом принять их обратно;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>заполнить</w:t>
      </w: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формы: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ППЭ 14-01 «Акт приёмки-передачи экзаменационных материалов в ППЭ»; 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ППЭ 13-01 «Протокол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ППЭ»;</w:t>
      </w:r>
    </w:p>
    <w:p w:rsidR="00D21DE5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ППЭ-14-02 «</w:t>
      </w:r>
      <w:r w:rsidRPr="00D26717">
        <w:rPr>
          <w:rFonts w:ascii="Times New Roman" w:hAnsi="Times New Roman"/>
          <w:color w:val="000000"/>
          <w:sz w:val="26"/>
        </w:rPr>
        <w:t xml:space="preserve">Ведомость </w:t>
      </w:r>
      <w:r w:rsidRPr="00C22A85">
        <w:rPr>
          <w:rFonts w:ascii="Times New Roman" w:eastAsia="Times New Roman" w:hAnsi="Times New Roman" w:cs="Times New Roman"/>
          <w:color w:val="000000"/>
          <w:sz w:val="26"/>
          <w:szCs w:val="26"/>
        </w:rPr>
        <w:t>учета экзаменационных материалов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D21DE5" w:rsidRPr="0053135D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принять у общественного (-ых) наблюдателя (-ей) (в случае присутствия его в ППЭ в день проведения экзамена) заполненную форму </w:t>
      </w:r>
      <w:r w:rsidRPr="00FF63E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ППЭ-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18-МАШ «Акт общественного наблюдения за проведением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ППЭ» (в случае неявки общественного наблюдателя в форме </w:t>
      </w:r>
      <w:r w:rsidRPr="00FF63E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ППЭ-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18-МАШ «Акт общественного наблюдения за проведением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ППЭ» поставить соответствующую отметку в разделе «Общественный наблюдатель не явился в ППЭ»);</w:t>
      </w:r>
    </w:p>
    <w:p w:rsidR="00D21DE5" w:rsidRDefault="00D21DE5" w:rsidP="00D21DE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После завершения сканирования всех бланков передать техническому специалисту заполненные формы ППЭ: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 аудитории»;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ППЭ-07 «Список работников ППЭ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общественных наблюдателей</w:t>
      </w:r>
      <w:r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ППЭ-12-02 «Ведомость коррекции персональных данных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>
        <w:rPr>
          <w:rFonts w:ascii="Times New Roman" w:eastAsia="Calibri" w:hAnsi="Times New Roman" w:cs="Times New Roman"/>
          <w:sz w:val="26"/>
          <w:szCs w:val="26"/>
        </w:rPr>
        <w:t>в аудитории» (при наличии);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ППЭ-12-04-МАШ «Ведомость учета времени отсутствия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>
        <w:rPr>
          <w:rFonts w:ascii="Times New Roman" w:eastAsia="Calibri" w:hAnsi="Times New Roman" w:cs="Times New Roman"/>
          <w:sz w:val="26"/>
          <w:szCs w:val="26"/>
        </w:rPr>
        <w:t>в аудитории»;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ППЭ-14-01 «Акт приёмки-передачи экзаменационных материалов в ППЭ»;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ППЭ-13-02-МАШ «Сводная ведомость учёта участников и использования экзаменационных материалов в ППЭ»;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ППЭ-18-МАШ «Акт общественного наблюдения за проведением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>
        <w:rPr>
          <w:rFonts w:ascii="Times New Roman" w:eastAsia="Calibri" w:hAnsi="Times New Roman" w:cs="Times New Roman"/>
          <w:sz w:val="26"/>
          <w:szCs w:val="26"/>
        </w:rPr>
        <w:t>в ППЭ» (при наличии);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ППЭ-19 «Контроль изменения состава работников в день экзамена» (при наличии);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ППЭ-21 «Акт об удалении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</w:rPr>
        <w:t>» (при наличии);</w:t>
      </w:r>
    </w:p>
    <w:p w:rsidR="00D21DE5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ППЭ-22 «Акт о досрочном завершении экзамена </w:t>
      </w:r>
      <w:r w:rsidRPr="00FF63E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 объективным причинам</w:t>
      </w:r>
      <w:r>
        <w:rPr>
          <w:rFonts w:ascii="Times New Roman" w:eastAsia="Calibri" w:hAnsi="Times New Roman" w:cs="Times New Roman"/>
          <w:sz w:val="26"/>
          <w:szCs w:val="26"/>
        </w:rPr>
        <w:t>» (при наличии).</w:t>
      </w:r>
    </w:p>
    <w:p w:rsidR="00D21DE5" w:rsidRPr="007932CC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Также сканируются материалы апелляций о нарушении установленного порядка проведения ГИА (формы ППЭ-02 «Апелляция о нарушении установленного порядка проведения ГИА» и ППЭ-03 «Протокол рассмотрения </w:t>
      </w:r>
      <w:r w:rsidRPr="00387AC8">
        <w:rPr>
          <w:rFonts w:ascii="Times New Roman" w:eastAsia="Calibri" w:hAnsi="Times New Roman" w:cs="Times New Roman"/>
          <w:sz w:val="26"/>
          <w:szCs w:val="26"/>
        </w:rPr>
        <w:t>апелляции о нарушении установленного порядка проведен</w:t>
      </w:r>
      <w:r w:rsidRPr="007932CC">
        <w:rPr>
          <w:rFonts w:ascii="Times New Roman" w:eastAsia="Calibri" w:hAnsi="Times New Roman" w:cs="Times New Roman"/>
          <w:sz w:val="26"/>
          <w:szCs w:val="26"/>
        </w:rPr>
        <w:t>ия ГИА» (при наличии).</w:t>
      </w:r>
    </w:p>
    <w:p w:rsidR="00D21DE5" w:rsidRPr="007932CC" w:rsidRDefault="00D21DE5" w:rsidP="00D21DE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32CC">
        <w:rPr>
          <w:rFonts w:ascii="Times New Roman" w:eastAsia="Calibri" w:hAnsi="Times New Roman" w:cs="Times New Roman"/>
          <w:sz w:val="26"/>
          <w:szCs w:val="26"/>
        </w:rPr>
        <w:t>Технический специалист сканирует полученные формы ППЭ и возвращает руководителю ППЭ.</w:t>
      </w:r>
    </w:p>
    <w:p w:rsidR="00D21DE5" w:rsidRDefault="00D21DE5" w:rsidP="00D21DE5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53745">
        <w:rPr>
          <w:rFonts w:ascii="Times New Roman" w:eastAsia="Calibri" w:hAnsi="Times New Roman" w:cs="Times New Roman"/>
          <w:sz w:val="26"/>
          <w:szCs w:val="26"/>
        </w:rPr>
        <w:t xml:space="preserve">После сканирования всех материалов совместно с членом ГЭК ещё раз </w:t>
      </w:r>
      <w:r w:rsidRPr="00387AC8">
        <w:rPr>
          <w:rFonts w:ascii="Times New Roman" w:eastAsia="Calibri" w:hAnsi="Times New Roman" w:cs="Times New Roman"/>
          <w:sz w:val="26"/>
          <w:szCs w:val="26"/>
        </w:rPr>
        <w:t>пересчит</w:t>
      </w:r>
      <w:r w:rsidRPr="007932CC">
        <w:rPr>
          <w:rFonts w:ascii="Times New Roman" w:eastAsia="Calibri" w:hAnsi="Times New Roman" w:cs="Times New Roman"/>
          <w:sz w:val="26"/>
          <w:szCs w:val="26"/>
        </w:rPr>
        <w:t xml:space="preserve">ать все бланки, упаковывать </w:t>
      </w:r>
      <w:proofErr w:type="gramStart"/>
      <w:r w:rsidRPr="007932CC">
        <w:rPr>
          <w:rFonts w:ascii="Times New Roman" w:eastAsia="Calibri" w:hAnsi="Times New Roman" w:cs="Times New Roman"/>
          <w:sz w:val="26"/>
          <w:szCs w:val="26"/>
        </w:rPr>
        <w:t xml:space="preserve">в  </w:t>
      </w:r>
      <w:r>
        <w:rPr>
          <w:rFonts w:ascii="Times New Roman" w:eastAsia="Calibri" w:hAnsi="Times New Roman" w:cs="Times New Roman"/>
          <w:sz w:val="26"/>
          <w:szCs w:val="26"/>
        </w:rPr>
        <w:t>ВДП</w:t>
      </w:r>
      <w:proofErr w:type="gramEnd"/>
      <w:r w:rsidRPr="007932CC">
        <w:rPr>
          <w:rFonts w:ascii="Times New Roman" w:eastAsia="Calibri" w:hAnsi="Times New Roman" w:cs="Times New Roman"/>
          <w:sz w:val="26"/>
          <w:szCs w:val="26"/>
        </w:rPr>
        <w:t>, в котором материалы были доставлены из аудитории в Штаб ППЭ</w:t>
      </w:r>
    </w:p>
    <w:p w:rsidR="00D21DE5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 w:rsidRPr="007932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Присутствовать при упаковке членами ГЭК в сейф-пакеты ЭМ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932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специально подготовленным столом, находящимся в зоне видимости камер видеонаблюдения</w:t>
      </w:r>
      <w:r w:rsidRPr="007932CC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.</w:t>
      </w:r>
    </w:p>
    <w:p w:rsidR="00D21DE5" w:rsidRDefault="00D21DE5" w:rsidP="00D21DE5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 окончании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соответствующего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экзамена в ППЭ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ДБО № 2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оставляются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сейф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Штабе ППЭ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на хранение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Указанные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ДБО № 2 должны быть использованы на следующем экзамене. По окончании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проведения всех запланированных в ППЭ 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экзаменов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ДБО № 2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направляются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РЦОИ вместе с другими неиспользованными ЭМ (упаковываются в большой сейф-пакет вместе с ВДП и 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lastRenderedPageBreak/>
        <w:t>формами ППЭ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)</w:t>
      </w:r>
      <w:r w:rsidRPr="00F675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7932CC">
        <w:rPr>
          <w:rFonts w:ascii="Times New Roman" w:eastAsia="Calibri" w:hAnsi="Times New Roman" w:cs="Times New Roman"/>
          <w:sz w:val="26"/>
          <w:szCs w:val="26"/>
        </w:rPr>
        <w:t>Все материалы упаковываются в сейф-пакеты и помещаются на хранение в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 соответствии со схемой, утверждённой ОИВ</w:t>
      </w:r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D21DE5" w:rsidRDefault="00D21DE5" w:rsidP="00D21DE5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 этом:</w:t>
      </w:r>
    </w:p>
    <w:p w:rsidR="00D21DE5" w:rsidRDefault="00D21DE5" w:rsidP="00D21DE5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сейф-пакет (большой) упаковываются ВДП с бланками ответов участников экзамена и формы ППЭ;</w:t>
      </w:r>
    </w:p>
    <w:p w:rsidR="00D21DE5" w:rsidRDefault="00D21DE5" w:rsidP="00D21DE5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один сейф-пакет (стандартный) упаковываются использованные электронные носители и ВДП с испорченными ЭМ. В этот же пакет убирается заполненная форма ППЭ-14-04 «Ведомость материалов доставочного сейф-пакета»;</w:t>
      </w:r>
    </w:p>
    <w:p w:rsidR="00D21DE5" w:rsidRPr="0053135D" w:rsidRDefault="00D21DE5" w:rsidP="00D21DE5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во второй сейф-пакет (стандартный) упаковываются неиспользованные носители информации.</w:t>
      </w:r>
    </w:p>
    <w:p w:rsidR="00D21DE5" w:rsidRDefault="00D21DE5" w:rsidP="00D21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Также к материалам, принимаемым членом ГЭК от руководителя ППЭ, относятся сейф-пакеты (стандартные) с использованными КИМ (по числу аудиторий).</w:t>
      </w:r>
    </w:p>
    <w:p w:rsidR="00D21DE5" w:rsidRDefault="00D21DE5" w:rsidP="00D2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зависимости от размера ППЭ и объёма экзамена для упаковки материалов может использоваться наиболее подходящая в данной ситуации тара, включая ВДП. Важно соблюдать указанный выше перечень содержимого упаковочных единиц.</w:t>
      </w:r>
      <w:r w:rsidRPr="0053135D" w:rsidDel="00577D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9171A" w:rsidRDefault="00A9171A"/>
    <w:sectPr w:rsidR="00A9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0EC" w:rsidRDefault="009D10EC" w:rsidP="00D21DE5">
      <w:pPr>
        <w:spacing w:after="0" w:line="240" w:lineRule="auto"/>
      </w:pPr>
      <w:r>
        <w:separator/>
      </w:r>
    </w:p>
  </w:endnote>
  <w:endnote w:type="continuationSeparator" w:id="0">
    <w:p w:rsidR="009D10EC" w:rsidRDefault="009D10EC" w:rsidP="00D2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0EC" w:rsidRDefault="009D10EC" w:rsidP="00D21DE5">
      <w:pPr>
        <w:spacing w:after="0" w:line="240" w:lineRule="auto"/>
      </w:pPr>
      <w:r>
        <w:separator/>
      </w:r>
    </w:p>
  </w:footnote>
  <w:footnote w:type="continuationSeparator" w:id="0">
    <w:p w:rsidR="009D10EC" w:rsidRDefault="009D10EC" w:rsidP="00D21DE5">
      <w:pPr>
        <w:spacing w:after="0" w:line="240" w:lineRule="auto"/>
      </w:pPr>
      <w:r>
        <w:continuationSeparator/>
      </w:r>
    </w:p>
  </w:footnote>
  <w:footnote w:id="1">
    <w:p w:rsidR="00D21DE5" w:rsidRDefault="00D21DE5" w:rsidP="00D21DE5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4F0825">
        <w:rPr>
          <w:sz w:val="16"/>
          <w:szCs w:val="16"/>
        </w:rPr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В случае организации крупного ППЭ рекомендуется оборудовать несколько входов в ППЭ с присутствием организаторов вне аудитории, сотрудников, осуществляющих охрану правопорядка</w:t>
      </w:r>
      <w:r>
        <w:rPr>
          <w:sz w:val="16"/>
          <w:szCs w:val="16"/>
        </w:rPr>
        <w:t>,</w:t>
      </w:r>
      <w:r w:rsidRPr="004F0825">
        <w:rPr>
          <w:sz w:val="16"/>
          <w:szCs w:val="16"/>
        </w:rPr>
        <w:t xml:space="preserve"> </w:t>
      </w:r>
      <w:r w:rsidRPr="0021758A">
        <w:rPr>
          <w:sz w:val="16"/>
          <w:szCs w:val="16"/>
        </w:rPr>
        <w:t>и (или) сотрудники органов внутренних дел (полиции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и с наличием необходимого количества стационарных </w:t>
      </w:r>
      <w:r>
        <w:rPr>
          <w:sz w:val="16"/>
          <w:szCs w:val="16"/>
        </w:rPr>
        <w:t>и (</w:t>
      </w:r>
      <w:r w:rsidRPr="004F0825">
        <w:rPr>
          <w:sz w:val="16"/>
          <w:szCs w:val="16"/>
        </w:rPr>
        <w:t>или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переносных</w:t>
      </w:r>
      <w:r>
        <w:rPr>
          <w:sz w:val="16"/>
          <w:szCs w:val="16"/>
        </w:rPr>
        <w:t xml:space="preserve"> </w:t>
      </w:r>
      <w:r w:rsidRPr="004F0825">
        <w:rPr>
          <w:sz w:val="16"/>
          <w:szCs w:val="16"/>
        </w:rPr>
        <w:t>металлоискателей.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07E568E"/>
    <w:multiLevelType w:val="hybridMultilevel"/>
    <w:tmpl w:val="62CCBC38"/>
    <w:lvl w:ilvl="0" w:tplc="63C02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E5"/>
    <w:rsid w:val="009D10EC"/>
    <w:rsid w:val="00A9171A"/>
    <w:rsid w:val="00D2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3D23F-0530-4490-AB6C-B880A89D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D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21DE5"/>
    <w:pPr>
      <w:ind w:left="720"/>
      <w:contextualSpacing/>
    </w:pPr>
  </w:style>
  <w:style w:type="paragraph" w:customStyle="1" w:styleId="1">
    <w:name w:val="МР заголовок1"/>
    <w:basedOn w:val="a3"/>
    <w:next w:val="2"/>
    <w:qFormat/>
    <w:rsid w:val="00D21DE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link w:val="20"/>
    <w:qFormat/>
    <w:rsid w:val="00D21DE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D21DE5"/>
  </w:style>
  <w:style w:type="character" w:customStyle="1" w:styleId="20">
    <w:name w:val="МР заголовок2 Знак"/>
    <w:basedOn w:val="a4"/>
    <w:link w:val="2"/>
    <w:rsid w:val="00D21DE5"/>
    <w:rPr>
      <w:rFonts w:ascii="Times New Roman" w:hAnsi="Times New Roman" w:cs="Times New Roman"/>
      <w:b/>
      <w:sz w:val="28"/>
      <w:szCs w:val="28"/>
    </w:rPr>
  </w:style>
  <w:style w:type="paragraph" w:styleId="a5">
    <w:name w:val="footnote text"/>
    <w:basedOn w:val="a"/>
    <w:link w:val="a6"/>
    <w:uiPriority w:val="99"/>
    <w:rsid w:val="00D21D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D21DE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D21DE5"/>
    <w:rPr>
      <w:rFonts w:cs="Times New Roman"/>
      <w:vertAlign w:val="superscript"/>
    </w:rPr>
  </w:style>
  <w:style w:type="paragraph" w:styleId="a8">
    <w:name w:val="annotation text"/>
    <w:basedOn w:val="a"/>
    <w:link w:val="a9"/>
    <w:uiPriority w:val="99"/>
    <w:rsid w:val="00D21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D21D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3806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Ирина Машкина</cp:lastModifiedBy>
  <cp:revision>1</cp:revision>
  <dcterms:created xsi:type="dcterms:W3CDTF">2019-02-13T09:44:00Z</dcterms:created>
  <dcterms:modified xsi:type="dcterms:W3CDTF">2019-02-13T09:44:00Z</dcterms:modified>
</cp:coreProperties>
</file>