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5D" w:rsidRDefault="003C0A5D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3C0A5D" w:rsidRDefault="003C0A5D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«Фортепиано»</w:t>
      </w:r>
    </w:p>
    <w:p w:rsidR="003C0A5D" w:rsidRDefault="003C0A5D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0A5D" w:rsidRDefault="003C0A5D" w:rsidP="00794B64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Программа учебного предмета «Фортепиано» разработана на основе и с учетом федеральных государственных требований к дополнительным  предпрофессиональным общеобразовательным программам в области  музыкального искусства «</w:t>
      </w:r>
      <w:r>
        <w:rPr>
          <w:rFonts w:ascii="Times New Roman" w:hAnsi="Times New Roman"/>
          <w:sz w:val="28"/>
          <w:szCs w:val="28"/>
        </w:rPr>
        <w:t xml:space="preserve">Духовые и ударные </w:t>
      </w:r>
      <w:r w:rsidRPr="00794B64">
        <w:rPr>
          <w:rFonts w:ascii="Times New Roman" w:hAnsi="Times New Roman"/>
          <w:sz w:val="28"/>
          <w:szCs w:val="28"/>
        </w:rPr>
        <w:t>инструменты».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3C0A5D" w:rsidRPr="00794B64" w:rsidRDefault="003C0A5D" w:rsidP="00794B64">
      <w:pPr>
        <w:pStyle w:val="Body10"/>
        <w:tabs>
          <w:tab w:val="left" w:pos="851"/>
          <w:tab w:val="left" w:pos="993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94B6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Цель</w:t>
      </w:r>
      <w:r w:rsidRPr="00794B64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3C0A5D" w:rsidRPr="00794B64" w:rsidRDefault="003C0A5D" w:rsidP="00794B64">
      <w:pPr>
        <w:pStyle w:val="1"/>
        <w:widowControl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4B64">
        <w:rPr>
          <w:rFonts w:ascii="Times New Roman" w:hAnsi="Times New Roman" w:cs="Times New Roman"/>
          <w:color w:val="auto"/>
          <w:sz w:val="28"/>
          <w:szCs w:val="28"/>
        </w:rPr>
        <w:t>- 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3C0A5D" w:rsidRPr="00794B64" w:rsidRDefault="003C0A5D" w:rsidP="00794B64">
      <w:pPr>
        <w:tabs>
          <w:tab w:val="left" w:pos="851"/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94B64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 xml:space="preserve">формирование комплекса исполнительских навыков и умений игры на фортепиано с учетом возможностей и способностей учащегося;овладение основными видами штрихов-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794B64">
        <w:rPr>
          <w:rFonts w:ascii="Times New Roman" w:hAnsi="Times New Roman" w:cs="Times New Roman"/>
          <w:sz w:val="28"/>
          <w:szCs w:val="28"/>
        </w:rPr>
        <w:t xml:space="preserve">,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794B64">
        <w:rPr>
          <w:rFonts w:ascii="Times New Roman" w:hAnsi="Times New Roman" w:cs="Times New Roman"/>
          <w:sz w:val="28"/>
          <w:szCs w:val="28"/>
        </w:rPr>
        <w:t xml:space="preserve">, </w:t>
      </w:r>
      <w:r w:rsidRPr="00794B64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794B64">
        <w:rPr>
          <w:rFonts w:ascii="Times New Roman" w:hAnsi="Times New Roman" w:cs="Times New Roman"/>
          <w:sz w:val="28"/>
          <w:szCs w:val="28"/>
        </w:rPr>
        <w:t>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средствами музыкальной выразительности: звукоизвлечением, штрихами, фразировкой, динамикой, педализацией;</w:t>
      </w:r>
    </w:p>
    <w:p w:rsidR="003C0A5D" w:rsidRPr="00794B64" w:rsidRDefault="003C0A5D" w:rsidP="00794B64">
      <w:pPr>
        <w:pStyle w:val="1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Срок реализации учебного предмета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Style w:val="Body1"/>
          <w:rFonts w:ascii="Times New Roman" w:hAnsi="Times New Roman" w:cs="Times New Roman"/>
          <w:sz w:val="28"/>
          <w:szCs w:val="28"/>
          <w:lang w:val="ru-RU"/>
        </w:rPr>
      </w:pPr>
      <w:r w:rsidRPr="00794B64">
        <w:rPr>
          <w:rStyle w:val="Body1"/>
          <w:rFonts w:ascii="Times New Roman" w:hAnsi="Times New Roman" w:cs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5-летнего обучения по предпрофессиональной программе «</w:t>
      </w:r>
      <w:r>
        <w:rPr>
          <w:rFonts w:ascii="Times New Roman" w:hAnsi="Times New Roman"/>
          <w:sz w:val="28"/>
          <w:szCs w:val="28"/>
        </w:rPr>
        <w:t xml:space="preserve">Духовые и ударные </w:t>
      </w:r>
      <w:r w:rsidRPr="00794B64">
        <w:rPr>
          <w:rStyle w:val="Body1"/>
          <w:rFonts w:ascii="Times New Roman" w:hAnsi="Times New Roman" w:cs="Times New Roman"/>
          <w:sz w:val="28"/>
          <w:szCs w:val="28"/>
          <w:lang w:val="ru-RU"/>
        </w:rPr>
        <w:t xml:space="preserve"> инструменты»– 4 года (со 2 по 5 класс).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  <w:r w:rsidRPr="00794B64">
        <w:rPr>
          <w:rFonts w:ascii="Times New Roman" w:hAnsi="Times New Roman"/>
          <w:sz w:val="28"/>
          <w:szCs w:val="28"/>
        </w:rPr>
        <w:t xml:space="preserve"> - индивидуальная, рекомендуе</w:t>
      </w:r>
      <w:r>
        <w:rPr>
          <w:rFonts w:ascii="Times New Roman" w:hAnsi="Times New Roman"/>
          <w:sz w:val="28"/>
          <w:szCs w:val="28"/>
        </w:rPr>
        <w:t>мая продолжительность урока - 40</w:t>
      </w:r>
      <w:r w:rsidRPr="00794B64">
        <w:rPr>
          <w:rFonts w:ascii="Times New Roman" w:hAnsi="Times New Roman"/>
          <w:sz w:val="28"/>
          <w:szCs w:val="28"/>
        </w:rPr>
        <w:t xml:space="preserve"> минут.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94B64">
        <w:rPr>
          <w:rFonts w:ascii="Times New Roman" w:hAnsi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3C0A5D" w:rsidRPr="00794B64" w:rsidRDefault="003C0A5D" w:rsidP="00794B64">
      <w:pPr>
        <w:pStyle w:val="10"/>
        <w:tabs>
          <w:tab w:val="left" w:pos="993"/>
        </w:tabs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B64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При работе с учащимся педагог использует следующие методы:</w:t>
      </w:r>
    </w:p>
    <w:p w:rsidR="003C0A5D" w:rsidRPr="00794B64" w:rsidRDefault="003C0A5D" w:rsidP="00794B64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словесные (объяснение, беседа, рассказ);</w:t>
      </w:r>
    </w:p>
    <w:p w:rsidR="003C0A5D" w:rsidRPr="00794B64" w:rsidRDefault="003C0A5D" w:rsidP="00794B64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наглядно-слуховой метод(показ с демонстрацией пианистических приемов, наблюдение);</w:t>
      </w:r>
    </w:p>
    <w:p w:rsidR="003C0A5D" w:rsidRPr="00794B64" w:rsidRDefault="003C0A5D" w:rsidP="00794B64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образных сравнений);</w:t>
      </w:r>
    </w:p>
    <w:p w:rsidR="003C0A5D" w:rsidRPr="00794B64" w:rsidRDefault="003C0A5D" w:rsidP="00794B64">
      <w:pPr>
        <w:pStyle w:val="10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>Уровень подготовки обучающихся является результатом освоения  программы учебного предмета «Фортепиано» и включает следующие знания, умения, навыки: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умения использовать теоретические знания при игре на фортепиано;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публичных выступлений на концертах, академических вечерах, открытых уроках и т.п.;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чтения с листа легкого музыкального текста;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:rsidR="003C0A5D" w:rsidRPr="00794B64" w:rsidRDefault="003C0A5D" w:rsidP="00794B64">
      <w:pPr>
        <w:pStyle w:val="1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произведений.</w:t>
      </w:r>
    </w:p>
    <w:p w:rsidR="003C0A5D" w:rsidRPr="00794B64" w:rsidRDefault="003C0A5D" w:rsidP="00794B64">
      <w:pPr>
        <w:pStyle w:val="1"/>
        <w:widowControl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64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3C0A5D" w:rsidRPr="00794B64" w:rsidRDefault="003C0A5D" w:rsidP="00794B64">
      <w:pPr>
        <w:pStyle w:val="10"/>
        <w:tabs>
          <w:tab w:val="left" w:pos="993"/>
        </w:tabs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4B64">
        <w:rPr>
          <w:rFonts w:ascii="Times New Roman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4B64">
        <w:rPr>
          <w:rFonts w:ascii="Times New Roman" w:hAnsi="Times New Roman"/>
          <w:sz w:val="28"/>
          <w:szCs w:val="28"/>
        </w:rPr>
        <w:t xml:space="preserve">Оценка за год ставится по 5 – бальной шкале  по результатам всех публичных выступлений, включая участие в концертах. На зачетах и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:rsidR="003C0A5D" w:rsidRPr="00794B64" w:rsidRDefault="003C0A5D" w:rsidP="00794B64">
      <w:pPr>
        <w:tabs>
          <w:tab w:val="left" w:pos="993"/>
        </w:tabs>
        <w:spacing w:after="0"/>
        <w:ind w:firstLine="709"/>
        <w:rPr>
          <w:rFonts w:ascii="Times New Roman" w:hAnsi="Times New Roman"/>
        </w:rPr>
      </w:pPr>
    </w:p>
    <w:sectPr w:rsidR="003C0A5D" w:rsidRPr="00794B64" w:rsidSect="006B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5A77"/>
    <w:multiLevelType w:val="hybridMultilevel"/>
    <w:tmpl w:val="BE8A38EE"/>
    <w:lvl w:ilvl="0" w:tplc="896C854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94B07"/>
    <w:multiLevelType w:val="hybridMultilevel"/>
    <w:tmpl w:val="1660B410"/>
    <w:lvl w:ilvl="0" w:tplc="896C854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7455DA5"/>
    <w:multiLevelType w:val="hybridMultilevel"/>
    <w:tmpl w:val="A8D0D328"/>
    <w:lvl w:ilvl="0" w:tplc="896C854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64"/>
    <w:rsid w:val="001F02B0"/>
    <w:rsid w:val="003C0A5D"/>
    <w:rsid w:val="006B3D4A"/>
    <w:rsid w:val="00794B64"/>
    <w:rsid w:val="00827A93"/>
    <w:rsid w:val="009B3ED2"/>
    <w:rsid w:val="00A1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4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794B64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794B64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">
    <w:name w:val="Без интервала1"/>
    <w:uiPriority w:val="99"/>
    <w:rsid w:val="00794B6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794B6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1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666</Words>
  <Characters>3800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2023-03-15T13:27:00Z</dcterms:created>
  <dcterms:modified xsi:type="dcterms:W3CDTF">2024-10-01T05:32:00Z</dcterms:modified>
</cp:coreProperties>
</file>