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89" w:rsidRDefault="00BA0289" w:rsidP="00DA02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BA0289" w:rsidRDefault="00BA0289" w:rsidP="00DA02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«Ансамбль»</w:t>
      </w:r>
    </w:p>
    <w:p w:rsidR="00BA0289" w:rsidRDefault="00BA0289" w:rsidP="00DA02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0289" w:rsidRPr="00DA0249" w:rsidRDefault="00BA0289" w:rsidP="0015316C">
      <w:pPr>
        <w:pStyle w:val="1"/>
        <w:tabs>
          <w:tab w:val="left" w:pos="993"/>
        </w:tabs>
        <w:spacing w:line="276" w:lineRule="auto"/>
        <w:ind w:firstLine="709"/>
        <w:jc w:val="center"/>
        <w:rPr>
          <w:rStyle w:val="FontStyle47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BA0289" w:rsidRPr="0000770D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Программа учебного предмета «Ансамбль»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«Инструменты эстрадного оркестра».</w:t>
      </w:r>
    </w:p>
    <w:p w:rsidR="00BA0289" w:rsidRPr="0000770D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Представленная программа предполагает знакомство с учебным предметом джазового ансамбля, направленного на воспитание и обучение эстрадному и джазовому исполнительству.</w:t>
      </w:r>
    </w:p>
    <w:p w:rsidR="00BA0289" w:rsidRPr="00795422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2"/>
          <w:b w:val="0"/>
          <w:bCs w:val="0"/>
          <w:sz w:val="28"/>
          <w:szCs w:val="28"/>
        </w:rPr>
      </w:pPr>
      <w:r w:rsidRPr="00795422">
        <w:rPr>
          <w:rStyle w:val="FontStyle42"/>
          <w:sz w:val="28"/>
          <w:szCs w:val="28"/>
        </w:rPr>
        <w:t>Цель:</w:t>
      </w:r>
    </w:p>
    <w:p w:rsidR="00BA0289" w:rsidRPr="0000770D" w:rsidRDefault="00BA0289" w:rsidP="0015316C">
      <w:pPr>
        <w:pStyle w:val="Style24"/>
        <w:widowControl/>
        <w:numPr>
          <w:ilvl w:val="0"/>
          <w:numId w:val="1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Style w:val="FontStyle47"/>
          <w:b/>
          <w:bCs/>
          <w:sz w:val="28"/>
          <w:szCs w:val="28"/>
        </w:rPr>
      </w:pPr>
      <w:r w:rsidRPr="0000770D">
        <w:rPr>
          <w:rStyle w:val="FontStyle47"/>
          <w:sz w:val="28"/>
          <w:szCs w:val="28"/>
        </w:rPr>
        <w:t>развитие музыкально-творческих способностей учаще</w:t>
      </w:r>
      <w:r>
        <w:rPr>
          <w:rStyle w:val="FontStyle47"/>
          <w:sz w:val="28"/>
          <w:szCs w:val="28"/>
        </w:rPr>
        <w:t>гося на основе приобретенных им знаний, умений</w:t>
      </w:r>
      <w:r w:rsidRPr="0000770D">
        <w:rPr>
          <w:rStyle w:val="FontStyle47"/>
          <w:sz w:val="28"/>
          <w:szCs w:val="28"/>
        </w:rPr>
        <w:t xml:space="preserve"> </w:t>
      </w:r>
      <w:r>
        <w:rPr>
          <w:rStyle w:val="FontStyle47"/>
          <w:sz w:val="28"/>
          <w:szCs w:val="28"/>
        </w:rPr>
        <w:t>и</w:t>
      </w:r>
      <w:r w:rsidRPr="0000770D">
        <w:rPr>
          <w:rStyle w:val="FontStyle47"/>
          <w:sz w:val="28"/>
          <w:szCs w:val="28"/>
        </w:rPr>
        <w:t xml:space="preserve"> навыков эстрадно-джазового ансамблевого исполнительства. </w:t>
      </w:r>
    </w:p>
    <w:p w:rsidR="00BA0289" w:rsidRPr="00795422" w:rsidRDefault="00BA0289" w:rsidP="0015316C">
      <w:pPr>
        <w:pStyle w:val="Style24"/>
        <w:widowControl/>
        <w:tabs>
          <w:tab w:val="left" w:pos="993"/>
        </w:tabs>
        <w:spacing w:line="276" w:lineRule="auto"/>
        <w:ind w:firstLine="709"/>
        <w:jc w:val="both"/>
        <w:rPr>
          <w:rStyle w:val="FontStyle42"/>
          <w:sz w:val="28"/>
          <w:szCs w:val="28"/>
        </w:rPr>
      </w:pPr>
      <w:r w:rsidRPr="00795422">
        <w:rPr>
          <w:rStyle w:val="FontStyle42"/>
          <w:sz w:val="28"/>
          <w:szCs w:val="28"/>
        </w:rPr>
        <w:t>Задачи:</w:t>
      </w:r>
    </w:p>
    <w:p w:rsidR="00BA0289" w:rsidRPr="0000770D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решение коммуникативных задач (совместное творчество учащихся одинакового и  различного возраста, влияющее на их музыкальное развитие, умение общаться в процессе совместного музицирования, оценивать игру друг друга и стремиться выполнять общую коллективную художественно-музыкальную задачу);</w:t>
      </w:r>
    </w:p>
    <w:p w:rsidR="00BA0289" w:rsidRPr="0000770D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стимулирование развития эмоциональности, памяти, мышления, воображения, импровизационной фантазии, метроритмической стабильности и энергетики исполнения, творческого взаимодействия и активности при игре в ансамбле;</w:t>
      </w:r>
    </w:p>
    <w:p w:rsidR="00BA0289" w:rsidRPr="0000770D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формирование у учащихся комплекса исполнительских эстрадно-джазовых навыков, специфических приемов звукоизвлечения, необходимых для ансамблевого музицирования;</w:t>
      </w:r>
    </w:p>
    <w:p w:rsidR="00BA0289" w:rsidRPr="0000770D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 xml:space="preserve">развитие чувства ансамблевого  партнерства, что особенно важно в импровизационно-ансамблевой игре в джазовой специфике, артистизма и музыкальности; яркости и убедительности в раскрытии музыкального образа произведения; </w:t>
      </w:r>
    </w:p>
    <w:p w:rsidR="00BA0289" w:rsidRPr="0000770D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об</w:t>
      </w:r>
      <w:r>
        <w:rPr>
          <w:rStyle w:val="FontStyle47"/>
          <w:sz w:val="28"/>
          <w:szCs w:val="28"/>
        </w:rPr>
        <w:t xml:space="preserve">учение навыкам самостоятельной </w:t>
      </w:r>
      <w:r w:rsidRPr="0000770D">
        <w:rPr>
          <w:rStyle w:val="FontStyle47"/>
          <w:sz w:val="28"/>
          <w:szCs w:val="28"/>
        </w:rPr>
        <w:t>домашней работы, а также навыкам чтения с листа в ансамбле; работой над импровизационным соло (вариантности его трактовки) и варьированного импровизационного аккомпанемента;</w:t>
      </w:r>
    </w:p>
    <w:p w:rsidR="00BA0289" w:rsidRPr="0000770D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приобретение учащимися опыта творческой деятельности и публичных выступлений в сфере эстрадно-джазового ансамблевого музицирования;</w:t>
      </w:r>
    </w:p>
    <w:p w:rsidR="00BA0289" w:rsidRPr="0000770D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 xml:space="preserve">расширение музыкального кругозора учащегося путем ознакомления с эстрадно-джазовой музыкой, понимания ее выразительных возможностей  исполнения в ансамбле, знакомство с репертуаром и творчеством джазовых и эстрадных зарубежных и отечественных композиторов, выдающихся мировых джазовых и эстрадных исполнителей-инструменталистов и ансамблей, с творчеством джазовых и эстрадных вокалистов-импровизаторов, солистов знаменитых ансамблей и биг-бендов; </w:t>
      </w:r>
    </w:p>
    <w:p w:rsidR="00BA0289" w:rsidRPr="00054257" w:rsidRDefault="00BA0289" w:rsidP="0015316C">
      <w:pPr>
        <w:pStyle w:val="Style25"/>
        <w:widowControl/>
        <w:numPr>
          <w:ilvl w:val="0"/>
          <w:numId w:val="1"/>
        </w:numPr>
        <w:tabs>
          <w:tab w:val="left" w:pos="715"/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формирование у наиболее одаренных выпускников-ансамблистов профессионального исполнительского комплекса, основанного на универсальных навыках музыкантов эстрадно-джазового коллектива, позволяющего исполнять разную по стилям и жанрам музыку, импровизировать и творчески сотрудничать с разными музыкантами, понимать и выполнять поставленную художественную задачу, в том числе,  и  эксклюзивно-авторскую.</w:t>
      </w:r>
    </w:p>
    <w:p w:rsidR="00BA0289" w:rsidRPr="00054257" w:rsidRDefault="00BA0289" w:rsidP="0015316C">
      <w:pPr>
        <w:pStyle w:val="Style16"/>
        <w:widowControl/>
        <w:tabs>
          <w:tab w:val="left" w:pos="993"/>
        </w:tabs>
        <w:spacing w:line="276" w:lineRule="auto"/>
        <w:ind w:firstLine="709"/>
        <w:jc w:val="center"/>
        <w:rPr>
          <w:rStyle w:val="FontStyle45"/>
          <w:i w:val="0"/>
          <w:sz w:val="28"/>
          <w:szCs w:val="28"/>
        </w:rPr>
      </w:pPr>
      <w:r w:rsidRPr="00054257">
        <w:rPr>
          <w:rStyle w:val="FontStyle45"/>
          <w:i w:val="0"/>
          <w:sz w:val="28"/>
          <w:szCs w:val="28"/>
        </w:rPr>
        <w:t>Срок реализации учебного предмета</w:t>
      </w:r>
    </w:p>
    <w:p w:rsidR="00BA0289" w:rsidRPr="0015316C" w:rsidRDefault="00BA0289" w:rsidP="0015316C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5316C">
        <w:rPr>
          <w:rStyle w:val="FontStyle47"/>
          <w:sz w:val="28"/>
          <w:szCs w:val="28"/>
        </w:rPr>
        <w:t xml:space="preserve">Срок реализации учебного предмета «Ансамбль» составляет пять лет (с 1 по 5 класс) – по 5-летней программе. </w:t>
      </w:r>
    </w:p>
    <w:p w:rsidR="00BA0289" w:rsidRPr="0015316C" w:rsidRDefault="00BA0289" w:rsidP="0015316C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16C">
        <w:rPr>
          <w:rFonts w:ascii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BA0289" w:rsidRPr="0000770D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5316C">
        <w:rPr>
          <w:rStyle w:val="FontStyle45"/>
          <w:i w:val="0"/>
          <w:sz w:val="28"/>
          <w:szCs w:val="28"/>
        </w:rPr>
        <w:t>Форма проведения учебных аудиторных занятий:</w:t>
      </w:r>
      <w:r w:rsidRPr="0000770D">
        <w:rPr>
          <w:rStyle w:val="FontStyle45"/>
          <w:sz w:val="28"/>
          <w:szCs w:val="28"/>
        </w:rPr>
        <w:t xml:space="preserve"> </w:t>
      </w:r>
      <w:r w:rsidRPr="0000770D">
        <w:rPr>
          <w:rStyle w:val="FontStyle47"/>
          <w:sz w:val="28"/>
          <w:szCs w:val="28"/>
        </w:rPr>
        <w:t>мелкогрупповая (рекомендуется от двух до шести учеников, в зависимости от состава инструменто</w:t>
      </w:r>
      <w:r>
        <w:rPr>
          <w:rStyle w:val="FontStyle47"/>
          <w:sz w:val="28"/>
          <w:szCs w:val="28"/>
        </w:rPr>
        <w:t>в), продолжительность урока - 40</w:t>
      </w:r>
      <w:r w:rsidRPr="0000770D">
        <w:rPr>
          <w:rStyle w:val="FontStyle47"/>
          <w:sz w:val="28"/>
          <w:szCs w:val="28"/>
        </w:rPr>
        <w:t xml:space="preserve"> минут.</w:t>
      </w:r>
    </w:p>
    <w:p w:rsidR="00BA0289" w:rsidRPr="0000770D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По учебному предмету «Ансамбль» к занятиям могут привлекать</w:t>
      </w:r>
      <w:r>
        <w:rPr>
          <w:rStyle w:val="FontStyle47"/>
          <w:sz w:val="28"/>
          <w:szCs w:val="28"/>
        </w:rPr>
        <w:t xml:space="preserve">ся как обучающиеся по данной образовательной программе, так и по </w:t>
      </w:r>
      <w:r w:rsidRPr="0000770D">
        <w:rPr>
          <w:rStyle w:val="FontStyle47"/>
          <w:sz w:val="28"/>
          <w:szCs w:val="28"/>
        </w:rPr>
        <w:t xml:space="preserve">другим образовательным программам в области музыкального искусства. </w:t>
      </w:r>
    </w:p>
    <w:p w:rsidR="00BA0289" w:rsidRPr="0015316C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jc w:val="center"/>
        <w:rPr>
          <w:rStyle w:val="FontStyle45"/>
          <w:i w:val="0"/>
          <w:sz w:val="28"/>
          <w:szCs w:val="28"/>
        </w:rPr>
      </w:pPr>
      <w:r w:rsidRPr="0015316C">
        <w:rPr>
          <w:rStyle w:val="FontStyle45"/>
          <w:i w:val="0"/>
          <w:sz w:val="28"/>
          <w:szCs w:val="28"/>
        </w:rPr>
        <w:t>Методы обучения</w:t>
      </w:r>
    </w:p>
    <w:p w:rsidR="00BA0289" w:rsidRPr="0000770D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BA0289" w:rsidRPr="0000770D" w:rsidRDefault="00BA0289" w:rsidP="0015316C">
      <w:pPr>
        <w:pStyle w:val="Style31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словесный (объяснение, разбор, анализ и сравнение музыкального материала с подобным, либо -  ранее игранным, прослушанным);</w:t>
      </w:r>
    </w:p>
    <w:p w:rsidR="00BA0289" w:rsidRPr="0000770D" w:rsidRDefault="00BA0289" w:rsidP="0015316C">
      <w:pPr>
        <w:pStyle w:val="Style30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наглядный (показ, демонстрация специфики </w:t>
      </w:r>
      <w:r w:rsidRPr="0000770D">
        <w:rPr>
          <w:rStyle w:val="FontStyle47"/>
          <w:sz w:val="28"/>
          <w:szCs w:val="28"/>
        </w:rPr>
        <w:t>исполнительских приемов и способов звукоизвлечения на примере отдельных фрагм</w:t>
      </w:r>
      <w:r>
        <w:rPr>
          <w:rStyle w:val="FontStyle47"/>
          <w:sz w:val="28"/>
          <w:szCs w:val="28"/>
        </w:rPr>
        <w:t xml:space="preserve">ентов, отдельных частей и </w:t>
      </w:r>
      <w:r w:rsidRPr="0000770D">
        <w:rPr>
          <w:rStyle w:val="FontStyle47"/>
          <w:sz w:val="28"/>
          <w:szCs w:val="28"/>
        </w:rPr>
        <w:t xml:space="preserve">всего эстрадного и джазового произведения; показ исполнения характерных метроритмических приемов, особенностей жанрового  и стилистического исполнения, взаимоотношения данной партии с другими); </w:t>
      </w:r>
    </w:p>
    <w:p w:rsidR="00BA0289" w:rsidRPr="0000770D" w:rsidRDefault="00BA0289" w:rsidP="0015316C">
      <w:pPr>
        <w:pStyle w:val="Style31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практические творческие упражнения – коллективные и индивидуальные, с делением целого произведения на более мелкие части для подробной проработки и послед</w:t>
      </w:r>
      <w:r>
        <w:rPr>
          <w:rStyle w:val="FontStyle47"/>
          <w:sz w:val="28"/>
          <w:szCs w:val="28"/>
        </w:rPr>
        <w:t xml:space="preserve">ующей </w:t>
      </w:r>
      <w:r w:rsidRPr="0000770D">
        <w:rPr>
          <w:rStyle w:val="FontStyle47"/>
          <w:sz w:val="28"/>
          <w:szCs w:val="28"/>
        </w:rPr>
        <w:t>организации их в единое целое;</w:t>
      </w:r>
    </w:p>
    <w:p w:rsidR="00BA0289" w:rsidRPr="0000770D" w:rsidRDefault="00BA0289" w:rsidP="0015316C">
      <w:pPr>
        <w:pStyle w:val="Style30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получение наглядного слухового музыкально-игрового опыта на основе прослушивания записей выдающихся джазовых и эстрадных исполнителей, посещение концертов выдающихся музыкантов-исполнителей, в том числе, эстрадно-джазовых исполнителей для повышения общего уровня музыкально-культурного развития учащихся и восприятия того качества исполнения, к которому нужно стремиться;</w:t>
      </w:r>
    </w:p>
    <w:p w:rsidR="00BA0289" w:rsidRPr="0000770D" w:rsidRDefault="00BA0289" w:rsidP="0015316C">
      <w:pPr>
        <w:pStyle w:val="Style31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индивидуальный подход к каждому ученику с учетом возрастных особенностей, его работоспособности и уровня его  развития.</w:t>
      </w:r>
    </w:p>
    <w:p w:rsidR="00BA0289" w:rsidRPr="0000770D" w:rsidRDefault="00BA0289" w:rsidP="0015316C">
      <w:pPr>
        <w:pStyle w:val="Style1"/>
        <w:widowControl/>
        <w:tabs>
          <w:tab w:val="left" w:pos="993"/>
        </w:tabs>
        <w:spacing w:line="276" w:lineRule="auto"/>
        <w:ind w:firstLine="709"/>
        <w:rPr>
          <w:rStyle w:val="FontStyle42"/>
          <w:sz w:val="28"/>
          <w:szCs w:val="28"/>
        </w:rPr>
      </w:pPr>
      <w:r w:rsidRPr="0000770D">
        <w:rPr>
          <w:rStyle w:val="FontStyle42"/>
          <w:sz w:val="28"/>
          <w:szCs w:val="28"/>
        </w:rPr>
        <w:t>Требования к уровню подготовки учащихся</w:t>
      </w:r>
    </w:p>
    <w:p w:rsidR="00BA0289" w:rsidRPr="0015316C" w:rsidRDefault="00BA0289" w:rsidP="0015316C">
      <w:pPr>
        <w:tabs>
          <w:tab w:val="left" w:pos="993"/>
        </w:tabs>
        <w:spacing w:after="0"/>
        <w:ind w:firstLine="709"/>
        <w:jc w:val="both"/>
        <w:rPr>
          <w:rStyle w:val="FontStyle42"/>
          <w:b w:val="0"/>
          <w:bCs w:val="0"/>
          <w:sz w:val="28"/>
          <w:szCs w:val="28"/>
        </w:rPr>
      </w:pPr>
      <w:r w:rsidRPr="0015316C">
        <w:rPr>
          <w:rFonts w:ascii="Times New Roman" w:hAnsi="Times New Roman"/>
          <w:sz w:val="28"/>
          <w:szCs w:val="28"/>
        </w:rPr>
        <w:t>Уровень подготовки учащихся является результатом освоения программы учебного предмета «Ансамбль», который предполагает формирование следующих знаний, умений, навыков,  таких,  как:</w:t>
      </w:r>
    </w:p>
    <w:p w:rsidR="00BA0289" w:rsidRPr="0015316C" w:rsidRDefault="00BA0289" w:rsidP="0015316C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6C">
        <w:rPr>
          <w:rFonts w:ascii="Times New Roman" w:hAnsi="Times New Roman"/>
          <w:sz w:val="28"/>
          <w:szCs w:val="28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BA0289" w:rsidRPr="0015316C" w:rsidRDefault="00BA0289" w:rsidP="0015316C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6C">
        <w:rPr>
          <w:rFonts w:ascii="Times New Roman" w:hAnsi="Times New Roman"/>
          <w:sz w:val="28"/>
          <w:szCs w:val="28"/>
        </w:rPr>
        <w:t>знание ансамблевого репертуара (литературы для различных составов ансамблей) отечественных и зарубежных композиторов, способствующее формированию способности к сотворческому исполнительству;</w:t>
      </w:r>
    </w:p>
    <w:p w:rsidR="00BA0289" w:rsidRPr="0015316C" w:rsidRDefault="00BA0289" w:rsidP="0015316C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16C">
        <w:rPr>
          <w:rFonts w:ascii="Times New Roman" w:hAnsi="Times New Roman"/>
          <w:sz w:val="28"/>
          <w:szCs w:val="28"/>
        </w:rPr>
        <w:t>знание основ совместного творчества в составе инструментального джазового ансамбля;</w:t>
      </w:r>
    </w:p>
    <w:p w:rsidR="00BA0289" w:rsidRPr="0015316C" w:rsidRDefault="00BA0289" w:rsidP="0015316C">
      <w:pPr>
        <w:numPr>
          <w:ilvl w:val="0"/>
          <w:numId w:val="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Style w:val="FontStyle42"/>
          <w:b w:val="0"/>
          <w:bCs w:val="0"/>
          <w:sz w:val="28"/>
          <w:szCs w:val="28"/>
        </w:rPr>
      </w:pPr>
      <w:r w:rsidRPr="0015316C">
        <w:rPr>
          <w:rFonts w:ascii="Times New Roman" w:hAnsi="Times New Roman"/>
          <w:sz w:val="28"/>
          <w:szCs w:val="28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BA0289" w:rsidRPr="0015316C" w:rsidRDefault="00BA0289" w:rsidP="0015316C">
      <w:pPr>
        <w:pStyle w:val="Style36"/>
        <w:widowControl/>
        <w:tabs>
          <w:tab w:val="left" w:pos="993"/>
        </w:tabs>
        <w:spacing w:line="276" w:lineRule="auto"/>
        <w:ind w:firstLine="709"/>
        <w:jc w:val="center"/>
        <w:rPr>
          <w:rStyle w:val="FontStyle48"/>
          <w:b/>
          <w:i w:val="0"/>
          <w:sz w:val="28"/>
          <w:szCs w:val="28"/>
        </w:rPr>
      </w:pPr>
      <w:r w:rsidRPr="0015316C">
        <w:rPr>
          <w:rStyle w:val="FontStyle48"/>
          <w:b/>
          <w:i w:val="0"/>
          <w:sz w:val="28"/>
          <w:szCs w:val="28"/>
        </w:rPr>
        <w:t>Аттестация</w:t>
      </w:r>
    </w:p>
    <w:p w:rsidR="00BA0289" w:rsidRPr="0000770D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 xml:space="preserve">Оценка качества реализации учебного предмета «Ансамбль» включает в себя текущий контроль успеваемости и промежуточную аттестацию учащегося в конце каждого учебного года. В выпускном классе промежуточная аттестация может проходить в конце 1 полугодия. </w:t>
      </w:r>
    </w:p>
    <w:p w:rsidR="00BA0289" w:rsidRPr="0000770D" w:rsidRDefault="00BA0289" w:rsidP="0015316C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00770D">
        <w:rPr>
          <w:rStyle w:val="FontStyle47"/>
          <w:sz w:val="28"/>
          <w:szCs w:val="28"/>
        </w:rPr>
        <w:t>Формой аттестации может быть контрольный урок, зачет, а также прослушивание, выступление в концерте или участие в каких-либо других творческих мероприятиях, фестивалях, конкурсах.</w:t>
      </w:r>
    </w:p>
    <w:p w:rsidR="00BA0289" w:rsidRDefault="00BA0289" w:rsidP="0015316C">
      <w:pPr>
        <w:tabs>
          <w:tab w:val="left" w:pos="993"/>
        </w:tabs>
        <w:spacing w:after="0"/>
        <w:ind w:firstLine="709"/>
      </w:pPr>
      <w:r>
        <w:rPr>
          <w:rStyle w:val="FontStyle47"/>
          <w:sz w:val="28"/>
          <w:szCs w:val="28"/>
        </w:rPr>
        <w:tab/>
      </w:r>
      <w:r w:rsidRPr="0000770D">
        <w:rPr>
          <w:rStyle w:val="FontStyle47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</w:t>
      </w:r>
      <w:r>
        <w:rPr>
          <w:rStyle w:val="FontStyle47"/>
          <w:sz w:val="28"/>
          <w:szCs w:val="28"/>
        </w:rPr>
        <w:t>.</w:t>
      </w:r>
    </w:p>
    <w:sectPr w:rsidR="00BA0289" w:rsidSect="00B4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34D"/>
    <w:multiLevelType w:val="hybridMultilevel"/>
    <w:tmpl w:val="8C58A8F6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6440D0"/>
    <w:multiLevelType w:val="hybridMultilevel"/>
    <w:tmpl w:val="529CB59C"/>
    <w:lvl w:ilvl="0" w:tplc="296C59F0">
      <w:numFmt w:val="bullet"/>
      <w:lvlText w:val="-"/>
      <w:lvlJc w:val="left"/>
      <w:pPr>
        <w:tabs>
          <w:tab w:val="num" w:pos="0"/>
        </w:tabs>
        <w:ind w:left="56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87091E"/>
    <w:multiLevelType w:val="hybridMultilevel"/>
    <w:tmpl w:val="CE787212"/>
    <w:lvl w:ilvl="0" w:tplc="296C59F0">
      <w:numFmt w:val="bullet"/>
      <w:lvlText w:val="-"/>
      <w:lvlJc w:val="left"/>
      <w:pPr>
        <w:tabs>
          <w:tab w:val="num" w:pos="0"/>
        </w:tabs>
        <w:ind w:left="56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249"/>
    <w:rsid w:val="0000770D"/>
    <w:rsid w:val="00054257"/>
    <w:rsid w:val="00120FF6"/>
    <w:rsid w:val="0015316C"/>
    <w:rsid w:val="00203178"/>
    <w:rsid w:val="00362974"/>
    <w:rsid w:val="00697477"/>
    <w:rsid w:val="00795422"/>
    <w:rsid w:val="00B402D5"/>
    <w:rsid w:val="00B71A1A"/>
    <w:rsid w:val="00BA0289"/>
    <w:rsid w:val="00DA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D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482" w:lineRule="exact"/>
      <w:ind w:firstLine="1042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A024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7">
    <w:name w:val="Font Style47"/>
    <w:basedOn w:val="DefaultParagraphFont"/>
    <w:uiPriority w:val="99"/>
    <w:rsid w:val="00DA0249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uiPriority w:val="99"/>
    <w:rsid w:val="00DA024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2">
    <w:name w:val="Font Style42"/>
    <w:basedOn w:val="DefaultParagraphFont"/>
    <w:uiPriority w:val="99"/>
    <w:rsid w:val="00DA024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485" w:lineRule="exact"/>
      <w:ind w:hanging="348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480" w:lineRule="exact"/>
      <w:ind w:firstLine="1390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480" w:lineRule="exact"/>
      <w:ind w:firstLine="1279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Normal"/>
    <w:uiPriority w:val="99"/>
    <w:rsid w:val="00DA0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DefaultParagraphFont"/>
    <w:uiPriority w:val="99"/>
    <w:rsid w:val="00DA0249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4</Pages>
  <Words>952</Words>
  <Characters>5429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2023-03-15T14:59:00Z</dcterms:created>
  <dcterms:modified xsi:type="dcterms:W3CDTF">2024-10-01T06:09:00Z</dcterms:modified>
</cp:coreProperties>
</file>