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54F" w:rsidRPr="00DB3FDF" w:rsidRDefault="0041054F" w:rsidP="00C96B0E">
      <w:pPr>
        <w:spacing w:after="0" w:line="240" w:lineRule="auto"/>
        <w:ind w:right="-1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DB3FDF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41054F" w:rsidRPr="00DB3FDF" w:rsidRDefault="0041054F" w:rsidP="00C96B0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1054F" w:rsidRPr="00DB3FDF" w:rsidRDefault="0041054F" w:rsidP="00C96B0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1054F" w:rsidRPr="00DB3FDF" w:rsidRDefault="0041054F" w:rsidP="00C96B0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1054F" w:rsidRPr="00DB3FDF" w:rsidRDefault="0041054F" w:rsidP="00C96B0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1054F" w:rsidRPr="00DB3FDF" w:rsidRDefault="0041054F" w:rsidP="00C96B0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1054F" w:rsidRPr="00DB3FDF" w:rsidRDefault="0041054F" w:rsidP="00C96B0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1054F" w:rsidRPr="00DB3FDF" w:rsidRDefault="0041054F" w:rsidP="00C96B0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1054F" w:rsidRPr="00DB3FDF" w:rsidRDefault="0041054F" w:rsidP="00C96B0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B3FDF">
        <w:rPr>
          <w:rFonts w:ascii="Times New Roman" w:hAnsi="Times New Roman"/>
          <w:b/>
          <w:sz w:val="28"/>
          <w:szCs w:val="28"/>
        </w:rPr>
        <w:t>ДОПОЛНИТЕЛЬНАЯ ОБЩЕРАЗВИВАЮЩАЯ</w:t>
      </w:r>
    </w:p>
    <w:p w:rsidR="0041054F" w:rsidRPr="00DB3FDF" w:rsidRDefault="0041054F" w:rsidP="00C96B0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B3FDF">
        <w:rPr>
          <w:rFonts w:ascii="Times New Roman" w:hAnsi="Times New Roman"/>
          <w:b/>
          <w:sz w:val="28"/>
          <w:szCs w:val="28"/>
        </w:rPr>
        <w:t>ОБЩЕОБРАЗОВАТЕЛЬНАЯ ПРОГРАММА В ОБЛАСТИ</w:t>
      </w:r>
    </w:p>
    <w:p w:rsidR="0041054F" w:rsidRDefault="0041054F" w:rsidP="009C25D3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B3FDF">
        <w:rPr>
          <w:rFonts w:ascii="Times New Roman" w:hAnsi="Times New Roman"/>
          <w:b/>
          <w:sz w:val="28"/>
          <w:szCs w:val="28"/>
        </w:rPr>
        <w:t xml:space="preserve">МУЗЫКАЛЬНОГО ИСКУССТВА </w:t>
      </w:r>
      <w:r>
        <w:rPr>
          <w:rFonts w:ascii="Times New Roman" w:hAnsi="Times New Roman"/>
          <w:b/>
          <w:sz w:val="28"/>
          <w:szCs w:val="28"/>
        </w:rPr>
        <w:t>«ПОДГОТОВКА ДЕТЕЙ К ОБУЧЕНИЮ В ДЕТСКОЙ ШКОЛЕ ИСКУССТВ»</w:t>
      </w:r>
    </w:p>
    <w:p w:rsidR="0041054F" w:rsidRPr="00DB3FDF" w:rsidRDefault="0041054F" w:rsidP="00C96B0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1054F" w:rsidRPr="00DB3FDF" w:rsidRDefault="0041054F" w:rsidP="00C96B0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1054F" w:rsidRPr="00DB3FDF" w:rsidRDefault="0041054F" w:rsidP="00C96B0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1054F" w:rsidRPr="00DB3FDF" w:rsidRDefault="0041054F" w:rsidP="00C96B0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1054F" w:rsidRPr="00DB3FDF" w:rsidRDefault="0041054F" w:rsidP="00C96B0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1054F" w:rsidRPr="00DB3FDF" w:rsidRDefault="0041054F" w:rsidP="00C96B0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1054F" w:rsidRPr="00DB3FDF" w:rsidRDefault="0041054F" w:rsidP="00C96B0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1054F" w:rsidRPr="00DB3FDF" w:rsidRDefault="0041054F" w:rsidP="00C96B0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B3FDF">
        <w:rPr>
          <w:rFonts w:ascii="Times New Roman" w:hAnsi="Times New Roman"/>
          <w:b/>
          <w:sz w:val="28"/>
          <w:szCs w:val="28"/>
        </w:rPr>
        <w:t>ПРОГРАММА</w:t>
      </w:r>
    </w:p>
    <w:p w:rsidR="0041054F" w:rsidRPr="00DB3FDF" w:rsidRDefault="0041054F" w:rsidP="00C96B0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B3FDF">
        <w:rPr>
          <w:rFonts w:ascii="Times New Roman" w:hAnsi="Times New Roman"/>
          <w:b/>
          <w:sz w:val="28"/>
          <w:szCs w:val="28"/>
        </w:rPr>
        <w:t>по учебному предмету</w:t>
      </w:r>
    </w:p>
    <w:p w:rsidR="0041054F" w:rsidRPr="00DB3FDF" w:rsidRDefault="0041054F" w:rsidP="00C96B0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B3FDF"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СОЛЬНОЕ ПЕНИЕ</w:t>
      </w:r>
    </w:p>
    <w:p w:rsidR="0041054F" w:rsidRPr="00DB3FDF" w:rsidRDefault="0041054F" w:rsidP="00C96B0E">
      <w:pPr>
        <w:pStyle w:val="BodyText"/>
        <w:ind w:right="-1"/>
        <w:jc w:val="center"/>
      </w:pPr>
    </w:p>
    <w:p w:rsidR="0041054F" w:rsidRPr="00DB3FDF" w:rsidRDefault="0041054F" w:rsidP="00C96B0E">
      <w:pPr>
        <w:pStyle w:val="BodyText"/>
        <w:ind w:right="-1"/>
        <w:jc w:val="center"/>
      </w:pPr>
    </w:p>
    <w:p w:rsidR="0041054F" w:rsidRPr="00DB3FDF" w:rsidRDefault="0041054F" w:rsidP="00C96B0E">
      <w:pPr>
        <w:pStyle w:val="BodyText"/>
        <w:ind w:right="-1"/>
        <w:jc w:val="center"/>
      </w:pPr>
    </w:p>
    <w:p w:rsidR="0041054F" w:rsidRPr="00DB3FDF" w:rsidRDefault="0041054F" w:rsidP="00C96B0E">
      <w:pPr>
        <w:pStyle w:val="BodyText"/>
        <w:ind w:right="-1"/>
        <w:jc w:val="center"/>
      </w:pPr>
    </w:p>
    <w:p w:rsidR="0041054F" w:rsidRPr="00DB3FDF" w:rsidRDefault="0041054F" w:rsidP="00C96B0E">
      <w:pPr>
        <w:pStyle w:val="BodyText"/>
        <w:ind w:right="-1"/>
        <w:jc w:val="center"/>
      </w:pPr>
    </w:p>
    <w:p w:rsidR="0041054F" w:rsidRPr="00DB3FDF" w:rsidRDefault="0041054F" w:rsidP="00C96B0E">
      <w:pPr>
        <w:pStyle w:val="BodyText"/>
        <w:ind w:right="-1"/>
        <w:jc w:val="center"/>
      </w:pPr>
    </w:p>
    <w:p w:rsidR="0041054F" w:rsidRPr="00DB3FDF" w:rsidRDefault="0041054F" w:rsidP="00C96B0E">
      <w:pPr>
        <w:pStyle w:val="BodyText"/>
        <w:ind w:right="-1"/>
        <w:jc w:val="center"/>
      </w:pPr>
    </w:p>
    <w:p w:rsidR="0041054F" w:rsidRDefault="0041054F" w:rsidP="00C96B0E">
      <w:pPr>
        <w:pStyle w:val="BodyText"/>
        <w:ind w:right="-1"/>
        <w:jc w:val="center"/>
      </w:pPr>
    </w:p>
    <w:p w:rsidR="0041054F" w:rsidRDefault="0041054F" w:rsidP="00C96B0E">
      <w:pPr>
        <w:pStyle w:val="BodyText"/>
        <w:ind w:right="-1"/>
        <w:jc w:val="center"/>
      </w:pPr>
    </w:p>
    <w:p w:rsidR="0041054F" w:rsidRDefault="0041054F" w:rsidP="00C96B0E">
      <w:pPr>
        <w:pStyle w:val="BodyText"/>
        <w:ind w:right="-1"/>
        <w:jc w:val="center"/>
      </w:pPr>
    </w:p>
    <w:p w:rsidR="0041054F" w:rsidRDefault="0041054F" w:rsidP="00C96B0E">
      <w:pPr>
        <w:pStyle w:val="BodyText"/>
        <w:ind w:right="-1"/>
        <w:jc w:val="both"/>
      </w:pPr>
    </w:p>
    <w:p w:rsidR="0041054F" w:rsidRDefault="0041054F" w:rsidP="00C96B0E">
      <w:pPr>
        <w:pStyle w:val="BodyText"/>
        <w:ind w:right="-1"/>
        <w:jc w:val="both"/>
      </w:pPr>
    </w:p>
    <w:p w:rsidR="0041054F" w:rsidRDefault="0041054F" w:rsidP="00C96B0E">
      <w:pPr>
        <w:pStyle w:val="BodyText"/>
        <w:ind w:right="-1"/>
        <w:jc w:val="both"/>
      </w:pPr>
    </w:p>
    <w:p w:rsidR="0041054F" w:rsidRDefault="0041054F" w:rsidP="00C96B0E">
      <w:pPr>
        <w:pStyle w:val="BodyText"/>
        <w:ind w:right="-1"/>
        <w:jc w:val="both"/>
      </w:pPr>
    </w:p>
    <w:p w:rsidR="0041054F" w:rsidRDefault="0041054F" w:rsidP="00C96B0E">
      <w:pPr>
        <w:pStyle w:val="BodyText"/>
        <w:ind w:right="-1"/>
        <w:jc w:val="both"/>
      </w:pPr>
    </w:p>
    <w:p w:rsidR="0041054F" w:rsidRDefault="0041054F" w:rsidP="00C96B0E">
      <w:pPr>
        <w:pStyle w:val="BodyText"/>
        <w:ind w:right="-1"/>
        <w:jc w:val="both"/>
      </w:pPr>
    </w:p>
    <w:p w:rsidR="0041054F" w:rsidRPr="00DB3FDF" w:rsidRDefault="0041054F" w:rsidP="00C96B0E">
      <w:pPr>
        <w:pStyle w:val="BodyText"/>
        <w:ind w:right="-1"/>
        <w:jc w:val="both"/>
      </w:pPr>
    </w:p>
    <w:p w:rsidR="0041054F" w:rsidRPr="00DB3FDF" w:rsidRDefault="0041054F" w:rsidP="00C96B0E">
      <w:pPr>
        <w:pStyle w:val="BodyText"/>
        <w:ind w:right="-1"/>
        <w:jc w:val="both"/>
      </w:pPr>
    </w:p>
    <w:p w:rsidR="0041054F" w:rsidRPr="00DB3FDF" w:rsidRDefault="0041054F" w:rsidP="00C96B0E">
      <w:pPr>
        <w:pStyle w:val="BodyText"/>
        <w:ind w:right="-1"/>
        <w:jc w:val="both"/>
      </w:pPr>
    </w:p>
    <w:p w:rsidR="0041054F" w:rsidRDefault="0041054F" w:rsidP="00C96B0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Самойловка – 2024</w:t>
      </w:r>
    </w:p>
    <w:p w:rsidR="0041054F" w:rsidRDefault="0041054F" w:rsidP="00E7052B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1054F" w:rsidRDefault="0041054F" w:rsidP="00E7052B">
      <w:pPr>
        <w:rPr>
          <w:rFonts w:ascii="Times New Roman" w:hAnsi="Times New Roman"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41054F" w:rsidTr="004125C9">
        <w:tc>
          <w:tcPr>
            <w:tcW w:w="4785" w:type="dxa"/>
          </w:tcPr>
          <w:p w:rsidR="0041054F" w:rsidRPr="004125C9" w:rsidRDefault="0041054F" w:rsidP="004125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5C9">
              <w:rPr>
                <w:rFonts w:ascii="Times New Roman" w:hAnsi="Times New Roman"/>
                <w:sz w:val="28"/>
                <w:szCs w:val="28"/>
                <w:lang w:eastAsia="ru-RU"/>
              </w:rPr>
              <w:t>«Одобрено Педагогическим советом ГБУ ДО «Детская школа искусств» р.п. Самойловка.</w:t>
            </w:r>
          </w:p>
          <w:p w:rsidR="0041054F" w:rsidRPr="004125C9" w:rsidRDefault="0041054F" w:rsidP="004125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«___»______________2024</w:t>
            </w:r>
            <w:r w:rsidRPr="004125C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41054F" w:rsidRPr="004125C9" w:rsidRDefault="0041054F" w:rsidP="004125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1054F" w:rsidRPr="004125C9" w:rsidRDefault="0041054F" w:rsidP="004125C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5C9">
              <w:rPr>
                <w:rFonts w:ascii="Times New Roman" w:hAnsi="Times New Roman"/>
                <w:sz w:val="28"/>
                <w:szCs w:val="28"/>
                <w:lang w:eastAsia="ru-RU"/>
              </w:rPr>
              <w:t>«Утверждаю»</w:t>
            </w:r>
          </w:p>
          <w:p w:rsidR="0041054F" w:rsidRPr="004125C9" w:rsidRDefault="0041054F" w:rsidP="004125C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5C9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Е.А. Голодова</w:t>
            </w:r>
          </w:p>
          <w:p w:rsidR="0041054F" w:rsidRPr="004125C9" w:rsidRDefault="0041054F" w:rsidP="004125C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5C9">
              <w:rPr>
                <w:rFonts w:ascii="Times New Roman" w:hAnsi="Times New Roman"/>
                <w:sz w:val="28"/>
                <w:szCs w:val="28"/>
                <w:lang w:eastAsia="ru-RU"/>
              </w:rPr>
              <w:t>__________</w:t>
            </w:r>
          </w:p>
          <w:p w:rsidR="0041054F" w:rsidRPr="004125C9" w:rsidRDefault="0041054F" w:rsidP="004125C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«___»_______________2024</w:t>
            </w:r>
            <w:r w:rsidRPr="004125C9"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41054F" w:rsidRDefault="0041054F" w:rsidP="00C96B0E">
      <w:pPr>
        <w:jc w:val="both"/>
        <w:rPr>
          <w:rFonts w:ascii="Times New Roman" w:hAnsi="Times New Roman"/>
          <w:sz w:val="28"/>
          <w:szCs w:val="28"/>
        </w:rPr>
      </w:pPr>
    </w:p>
    <w:p w:rsidR="0041054F" w:rsidRDefault="0041054F" w:rsidP="00C96B0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 Нечипорук Е.С., Преподаватель ГБУ ДО «Детская школа искусств» р.п. Самойловка.</w:t>
      </w: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Pr="00DB3FDF" w:rsidRDefault="0041054F" w:rsidP="00C96B0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B3FDF">
        <w:rPr>
          <w:rFonts w:ascii="Times New Roman" w:hAnsi="Times New Roman"/>
          <w:b/>
          <w:sz w:val="28"/>
          <w:szCs w:val="28"/>
        </w:rPr>
        <w:t>Структура</w:t>
      </w:r>
      <w:r w:rsidRPr="00DB3FDF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DB3FDF">
        <w:rPr>
          <w:rFonts w:ascii="Times New Roman" w:hAnsi="Times New Roman"/>
          <w:b/>
          <w:sz w:val="28"/>
          <w:szCs w:val="28"/>
        </w:rPr>
        <w:t>программы</w:t>
      </w:r>
      <w:r w:rsidRPr="00DB3FDF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DB3FDF">
        <w:rPr>
          <w:rFonts w:ascii="Times New Roman" w:hAnsi="Times New Roman"/>
          <w:b/>
          <w:sz w:val="28"/>
          <w:szCs w:val="28"/>
        </w:rPr>
        <w:t>учебного</w:t>
      </w:r>
      <w:r w:rsidRPr="00DB3FDF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DB3FDF">
        <w:rPr>
          <w:rFonts w:ascii="Times New Roman" w:hAnsi="Times New Roman"/>
          <w:b/>
          <w:sz w:val="28"/>
          <w:szCs w:val="28"/>
        </w:rPr>
        <w:t>предмета</w:t>
      </w:r>
    </w:p>
    <w:p w:rsidR="0041054F" w:rsidRPr="00FF5832" w:rsidRDefault="0041054F" w:rsidP="00C96B0E">
      <w:pPr>
        <w:spacing w:after="0" w:line="240" w:lineRule="auto"/>
        <w:ind w:right="-7"/>
        <w:jc w:val="center"/>
        <w:rPr>
          <w:rFonts w:ascii="Times New Roman" w:hAnsi="Times New Roman"/>
          <w:b/>
          <w:sz w:val="28"/>
          <w:szCs w:val="28"/>
        </w:rPr>
      </w:pPr>
    </w:p>
    <w:p w:rsidR="0041054F" w:rsidRPr="00C96B0E" w:rsidRDefault="0041054F" w:rsidP="00C96B0E">
      <w:pPr>
        <w:pStyle w:val="ListParagraph"/>
        <w:widowControl w:val="0"/>
        <w:numPr>
          <w:ilvl w:val="0"/>
          <w:numId w:val="3"/>
        </w:numPr>
        <w:tabs>
          <w:tab w:val="left" w:pos="1271"/>
        </w:tabs>
        <w:autoSpaceDE w:val="0"/>
        <w:autoSpaceDN w:val="0"/>
        <w:spacing w:after="0" w:line="240" w:lineRule="auto"/>
        <w:ind w:hanging="704"/>
        <w:contextualSpacing w:val="0"/>
        <w:rPr>
          <w:rFonts w:ascii="Times New Roman" w:hAnsi="Times New Roman"/>
          <w:b/>
          <w:sz w:val="28"/>
          <w:szCs w:val="28"/>
        </w:rPr>
      </w:pPr>
      <w:r w:rsidRPr="00C96B0E">
        <w:rPr>
          <w:rFonts w:ascii="Times New Roman" w:hAnsi="Times New Roman"/>
          <w:b/>
          <w:sz w:val="28"/>
          <w:szCs w:val="28"/>
        </w:rPr>
        <w:t>Пояснительная</w:t>
      </w:r>
      <w:r w:rsidRPr="00C96B0E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C96B0E">
        <w:rPr>
          <w:rFonts w:ascii="Times New Roman" w:hAnsi="Times New Roman"/>
          <w:b/>
          <w:sz w:val="28"/>
          <w:szCs w:val="28"/>
        </w:rPr>
        <w:t>записка</w:t>
      </w:r>
    </w:p>
    <w:p w:rsidR="0041054F" w:rsidRPr="00C96B0E" w:rsidRDefault="0041054F" w:rsidP="00C96B0E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1271" w:right="-7" w:hanging="278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C96B0E">
        <w:rPr>
          <w:rFonts w:ascii="Times New Roman" w:hAnsi="Times New Roman"/>
          <w:i/>
          <w:sz w:val="24"/>
          <w:szCs w:val="24"/>
        </w:rPr>
        <w:t>Характеристика</w:t>
      </w:r>
      <w:r w:rsidRPr="00C96B0E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учебного</w:t>
      </w:r>
      <w:r w:rsidRPr="00C96B0E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предмета,</w:t>
      </w:r>
      <w:r w:rsidRPr="00C96B0E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его</w:t>
      </w:r>
      <w:r w:rsidRPr="00C96B0E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место</w:t>
      </w:r>
      <w:r w:rsidRPr="00C96B0E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и</w:t>
      </w:r>
      <w:r w:rsidRPr="00C96B0E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роль</w:t>
      </w:r>
      <w:r w:rsidRPr="00C96B0E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в</w:t>
      </w:r>
      <w:r w:rsidRPr="00C96B0E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образовательном</w:t>
      </w:r>
      <w:r w:rsidRPr="00C96B0E">
        <w:rPr>
          <w:rFonts w:ascii="Times New Roman" w:hAnsi="Times New Roman"/>
          <w:i/>
          <w:spacing w:val="-67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процессе</w:t>
      </w:r>
    </w:p>
    <w:p w:rsidR="0041054F" w:rsidRPr="00C96B0E" w:rsidRDefault="0041054F" w:rsidP="00C96B0E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1271" w:right="-7" w:hanging="278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C96B0E">
        <w:rPr>
          <w:rFonts w:ascii="Times New Roman" w:hAnsi="Times New Roman"/>
          <w:i/>
          <w:sz w:val="24"/>
          <w:szCs w:val="24"/>
        </w:rPr>
        <w:t>Срок</w:t>
      </w:r>
      <w:r w:rsidRPr="00C96B0E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реализации</w:t>
      </w:r>
      <w:r w:rsidRPr="00C96B0E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учебного</w:t>
      </w:r>
      <w:r w:rsidRPr="00C96B0E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предмета</w:t>
      </w:r>
    </w:p>
    <w:p w:rsidR="0041054F" w:rsidRPr="00C96B0E" w:rsidRDefault="0041054F" w:rsidP="00C96B0E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1271" w:right="-7" w:hanging="278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C96B0E">
        <w:rPr>
          <w:rFonts w:ascii="Times New Roman" w:hAnsi="Times New Roman"/>
          <w:i/>
          <w:sz w:val="24"/>
          <w:szCs w:val="24"/>
        </w:rPr>
        <w:t>Объем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учебного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времени,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предусмотренный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учебным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pacing w:val="-1"/>
          <w:sz w:val="24"/>
          <w:szCs w:val="24"/>
        </w:rPr>
        <w:t>планом</w:t>
      </w:r>
      <w:r w:rsidRPr="00C96B0E">
        <w:rPr>
          <w:rFonts w:ascii="Times New Roman" w:hAnsi="Times New Roman"/>
          <w:i/>
          <w:spacing w:val="-67"/>
          <w:sz w:val="24"/>
          <w:szCs w:val="24"/>
        </w:rPr>
        <w:t xml:space="preserve">           </w:t>
      </w:r>
      <w:r>
        <w:rPr>
          <w:rFonts w:ascii="Times New Roman" w:hAnsi="Times New Roman"/>
          <w:i/>
          <w:spacing w:val="-67"/>
          <w:sz w:val="24"/>
          <w:szCs w:val="24"/>
        </w:rPr>
        <w:t xml:space="preserve">       </w:t>
      </w:r>
      <w:r w:rsidRPr="00C96B0E">
        <w:rPr>
          <w:rFonts w:ascii="Times New Roman" w:hAnsi="Times New Roman"/>
          <w:i/>
          <w:sz w:val="24"/>
          <w:szCs w:val="24"/>
        </w:rPr>
        <w:t>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организации</w:t>
      </w:r>
      <w:r w:rsidRPr="00C96B0E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на</w:t>
      </w:r>
      <w:r w:rsidRPr="00C96B0E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реализацию</w:t>
      </w:r>
      <w:r w:rsidRPr="00C96B0E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учебного</w:t>
      </w:r>
      <w:r w:rsidRPr="00C96B0E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предмета</w:t>
      </w:r>
    </w:p>
    <w:p w:rsidR="0041054F" w:rsidRPr="00C96B0E" w:rsidRDefault="0041054F" w:rsidP="00C96B0E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1271" w:right="-7" w:hanging="278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C96B0E">
        <w:rPr>
          <w:rFonts w:ascii="Times New Roman" w:hAnsi="Times New Roman"/>
          <w:i/>
          <w:sz w:val="24"/>
          <w:szCs w:val="24"/>
        </w:rPr>
        <w:t>Форма</w:t>
      </w:r>
      <w:r w:rsidRPr="00C96B0E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проведения</w:t>
      </w:r>
      <w:r w:rsidRPr="00C96B0E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учебных</w:t>
      </w:r>
      <w:r w:rsidRPr="00C96B0E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аудиторных</w:t>
      </w:r>
      <w:r w:rsidRPr="00C96B0E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занятий</w:t>
      </w:r>
    </w:p>
    <w:p w:rsidR="0041054F" w:rsidRPr="00C96B0E" w:rsidRDefault="0041054F" w:rsidP="00C96B0E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1271" w:right="-7" w:hanging="278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C96B0E">
        <w:rPr>
          <w:rFonts w:ascii="Times New Roman" w:hAnsi="Times New Roman"/>
          <w:i/>
          <w:sz w:val="24"/>
          <w:szCs w:val="24"/>
        </w:rPr>
        <w:t>Цел</w:t>
      </w:r>
      <w:r>
        <w:rPr>
          <w:rFonts w:ascii="Times New Roman" w:hAnsi="Times New Roman"/>
          <w:i/>
          <w:sz w:val="24"/>
          <w:szCs w:val="24"/>
        </w:rPr>
        <w:t>ь</w:t>
      </w:r>
      <w:r w:rsidRPr="00C96B0E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и</w:t>
      </w:r>
      <w:r w:rsidRPr="00C96B0E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задачи</w:t>
      </w:r>
      <w:r w:rsidRPr="00C96B0E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учебного</w:t>
      </w:r>
      <w:r w:rsidRPr="00C96B0E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предмета</w:t>
      </w:r>
    </w:p>
    <w:p w:rsidR="0041054F" w:rsidRPr="00C96B0E" w:rsidRDefault="0041054F" w:rsidP="00C96B0E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1271" w:right="-7" w:hanging="278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C96B0E">
        <w:rPr>
          <w:rFonts w:ascii="Times New Roman" w:hAnsi="Times New Roman"/>
          <w:i/>
          <w:sz w:val="24"/>
          <w:szCs w:val="24"/>
        </w:rPr>
        <w:t>Методы</w:t>
      </w:r>
      <w:r w:rsidRPr="00C96B0E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обучения</w:t>
      </w:r>
    </w:p>
    <w:p w:rsidR="0041054F" w:rsidRPr="00C96B0E" w:rsidRDefault="0041054F" w:rsidP="00C96B0E">
      <w:pPr>
        <w:pStyle w:val="ListParagraph"/>
        <w:widowControl w:val="0"/>
        <w:numPr>
          <w:ilvl w:val="1"/>
          <w:numId w:val="3"/>
        </w:numPr>
        <w:tabs>
          <w:tab w:val="left" w:pos="2770"/>
          <w:tab w:val="left" w:pos="6313"/>
          <w:tab w:val="left" w:pos="7575"/>
          <w:tab w:val="left" w:pos="9262"/>
        </w:tabs>
        <w:autoSpaceDE w:val="0"/>
        <w:autoSpaceDN w:val="0"/>
        <w:spacing w:after="0" w:line="240" w:lineRule="auto"/>
        <w:ind w:left="1271" w:right="-7" w:hanging="278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C96B0E">
        <w:rPr>
          <w:rFonts w:ascii="Times New Roman" w:hAnsi="Times New Roman"/>
          <w:i/>
          <w:sz w:val="24"/>
          <w:szCs w:val="24"/>
        </w:rPr>
        <w:t>Описание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материально-технических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реализации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1054F" w:rsidRPr="00C96B0E" w:rsidRDefault="0041054F" w:rsidP="00C96B0E">
      <w:pPr>
        <w:pStyle w:val="ListParagraph"/>
        <w:tabs>
          <w:tab w:val="left" w:pos="2770"/>
          <w:tab w:val="left" w:pos="6313"/>
          <w:tab w:val="left" w:pos="7575"/>
          <w:tab w:val="left" w:pos="9262"/>
        </w:tabs>
        <w:ind w:left="1271" w:right="-7" w:hanging="278"/>
        <w:jc w:val="both"/>
        <w:rPr>
          <w:rFonts w:ascii="Times New Roman" w:hAnsi="Times New Roman"/>
          <w:i/>
          <w:sz w:val="24"/>
          <w:szCs w:val="24"/>
        </w:rPr>
      </w:pPr>
      <w:r w:rsidRPr="00C96B0E">
        <w:rPr>
          <w:rFonts w:ascii="Times New Roman" w:hAnsi="Times New Roman"/>
          <w:i/>
          <w:spacing w:val="-1"/>
          <w:sz w:val="24"/>
          <w:szCs w:val="24"/>
        </w:rPr>
        <w:t>учебного</w:t>
      </w:r>
      <w:r w:rsidRPr="00C96B0E">
        <w:rPr>
          <w:rFonts w:ascii="Times New Roman" w:hAnsi="Times New Roman"/>
          <w:i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-67"/>
          <w:sz w:val="24"/>
          <w:szCs w:val="24"/>
        </w:rPr>
        <w:t xml:space="preserve">     </w:t>
      </w:r>
      <w:r w:rsidRPr="00C96B0E">
        <w:rPr>
          <w:rFonts w:ascii="Times New Roman" w:hAnsi="Times New Roman"/>
          <w:i/>
          <w:sz w:val="24"/>
          <w:szCs w:val="24"/>
        </w:rPr>
        <w:t>предмета</w:t>
      </w:r>
    </w:p>
    <w:p w:rsidR="0041054F" w:rsidRPr="00C96B0E" w:rsidRDefault="0041054F" w:rsidP="00C96B0E">
      <w:pPr>
        <w:pStyle w:val="ListParagraph"/>
        <w:tabs>
          <w:tab w:val="left" w:pos="1271"/>
          <w:tab w:val="left" w:pos="2770"/>
          <w:tab w:val="left" w:pos="6313"/>
          <w:tab w:val="left" w:pos="7575"/>
          <w:tab w:val="left" w:pos="9262"/>
        </w:tabs>
        <w:ind w:left="1271" w:right="-7" w:hanging="278"/>
        <w:jc w:val="both"/>
        <w:rPr>
          <w:rFonts w:ascii="Times New Roman" w:hAnsi="Times New Roman"/>
          <w:i/>
          <w:sz w:val="24"/>
          <w:szCs w:val="24"/>
        </w:rPr>
      </w:pPr>
    </w:p>
    <w:p w:rsidR="0041054F" w:rsidRPr="00C96B0E" w:rsidRDefault="0041054F" w:rsidP="00C96B0E">
      <w:pPr>
        <w:pStyle w:val="Heading31"/>
        <w:numPr>
          <w:ilvl w:val="0"/>
          <w:numId w:val="3"/>
        </w:numPr>
        <w:tabs>
          <w:tab w:val="left" w:pos="1271"/>
        </w:tabs>
        <w:ind w:hanging="704"/>
      </w:pPr>
      <w:r w:rsidRPr="00C96B0E">
        <w:t>Содержание</w:t>
      </w:r>
      <w:r w:rsidRPr="00C96B0E">
        <w:rPr>
          <w:spacing w:val="-4"/>
        </w:rPr>
        <w:t xml:space="preserve"> </w:t>
      </w:r>
      <w:r w:rsidRPr="00C96B0E">
        <w:t>учебного</w:t>
      </w:r>
      <w:r w:rsidRPr="00C96B0E">
        <w:rPr>
          <w:spacing w:val="-3"/>
        </w:rPr>
        <w:t xml:space="preserve"> </w:t>
      </w:r>
      <w:r w:rsidRPr="00C96B0E">
        <w:t>предмета</w:t>
      </w:r>
    </w:p>
    <w:p w:rsidR="0041054F" w:rsidRPr="00C96B0E" w:rsidRDefault="0041054F" w:rsidP="00C96B0E">
      <w:pPr>
        <w:pStyle w:val="ListParagraph"/>
        <w:widowControl w:val="0"/>
        <w:numPr>
          <w:ilvl w:val="0"/>
          <w:numId w:val="4"/>
        </w:numPr>
        <w:tabs>
          <w:tab w:val="left" w:pos="1271"/>
        </w:tabs>
        <w:autoSpaceDE w:val="0"/>
        <w:autoSpaceDN w:val="0"/>
        <w:spacing w:after="0" w:line="240" w:lineRule="auto"/>
        <w:ind w:left="1271" w:hanging="278"/>
        <w:contextualSpacing w:val="0"/>
        <w:rPr>
          <w:rFonts w:ascii="Times New Roman" w:hAnsi="Times New Roman"/>
          <w:i/>
          <w:sz w:val="24"/>
          <w:szCs w:val="24"/>
        </w:rPr>
      </w:pPr>
      <w:r w:rsidRPr="00C96B0E">
        <w:rPr>
          <w:rFonts w:ascii="Times New Roman" w:hAnsi="Times New Roman"/>
          <w:i/>
          <w:sz w:val="24"/>
          <w:szCs w:val="24"/>
        </w:rPr>
        <w:t>Учебно-тематический</w:t>
      </w:r>
      <w:r w:rsidRPr="00C96B0E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sz w:val="24"/>
          <w:szCs w:val="24"/>
        </w:rPr>
        <w:t>план</w:t>
      </w:r>
    </w:p>
    <w:p w:rsidR="0041054F" w:rsidRPr="00C96B0E" w:rsidRDefault="0041054F" w:rsidP="00C96B0E">
      <w:pPr>
        <w:pStyle w:val="ListParagraph"/>
        <w:widowControl w:val="0"/>
        <w:numPr>
          <w:ilvl w:val="0"/>
          <w:numId w:val="4"/>
        </w:numPr>
        <w:tabs>
          <w:tab w:val="left" w:pos="1271"/>
        </w:tabs>
        <w:autoSpaceDE w:val="0"/>
        <w:autoSpaceDN w:val="0"/>
        <w:spacing w:after="0" w:line="240" w:lineRule="auto"/>
        <w:ind w:left="1271" w:hanging="278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Примерный репертуар</w:t>
      </w:r>
    </w:p>
    <w:p w:rsidR="0041054F" w:rsidRPr="00C96B0E" w:rsidRDefault="0041054F" w:rsidP="00C96B0E">
      <w:pPr>
        <w:pStyle w:val="BodyText"/>
        <w:ind w:right="-1"/>
        <w:jc w:val="both"/>
        <w:rPr>
          <w:i/>
        </w:rPr>
      </w:pPr>
    </w:p>
    <w:p w:rsidR="0041054F" w:rsidRPr="00500995" w:rsidRDefault="0041054F" w:rsidP="00500995">
      <w:pPr>
        <w:pStyle w:val="Heading31"/>
        <w:numPr>
          <w:ilvl w:val="0"/>
          <w:numId w:val="3"/>
        </w:numPr>
        <w:tabs>
          <w:tab w:val="left" w:pos="1272"/>
        </w:tabs>
        <w:ind w:hanging="709"/>
      </w:pPr>
      <w:r w:rsidRPr="00C96B0E">
        <w:t>Требования</w:t>
      </w:r>
      <w:r w:rsidRPr="00C96B0E">
        <w:rPr>
          <w:spacing w:val="-4"/>
        </w:rPr>
        <w:t xml:space="preserve"> </w:t>
      </w:r>
      <w:r w:rsidRPr="00C96B0E">
        <w:t>к</w:t>
      </w:r>
      <w:r w:rsidRPr="00C96B0E">
        <w:rPr>
          <w:spacing w:val="-3"/>
        </w:rPr>
        <w:t xml:space="preserve"> </w:t>
      </w:r>
      <w:r w:rsidRPr="00C96B0E">
        <w:t>уровню</w:t>
      </w:r>
      <w:r w:rsidRPr="00C96B0E">
        <w:rPr>
          <w:spacing w:val="-3"/>
        </w:rPr>
        <w:t xml:space="preserve"> </w:t>
      </w:r>
      <w:r w:rsidRPr="00C96B0E">
        <w:t>подготовки</w:t>
      </w:r>
      <w:r w:rsidRPr="00C96B0E">
        <w:rPr>
          <w:spacing w:val="-4"/>
        </w:rPr>
        <w:t xml:space="preserve"> </w:t>
      </w:r>
      <w:r w:rsidRPr="00C96B0E">
        <w:t>учащихся</w:t>
      </w:r>
    </w:p>
    <w:p w:rsidR="0041054F" w:rsidRPr="00C96B0E" w:rsidRDefault="0041054F" w:rsidP="00C96B0E">
      <w:pPr>
        <w:pStyle w:val="BodyText"/>
        <w:ind w:right="-1"/>
        <w:jc w:val="both"/>
        <w:rPr>
          <w:i/>
        </w:rPr>
      </w:pPr>
    </w:p>
    <w:p w:rsidR="0041054F" w:rsidRPr="00C96B0E" w:rsidRDefault="0041054F" w:rsidP="00C96B0E">
      <w:pPr>
        <w:pStyle w:val="ListParagraph"/>
        <w:widowControl w:val="0"/>
        <w:numPr>
          <w:ilvl w:val="0"/>
          <w:numId w:val="3"/>
        </w:numPr>
        <w:tabs>
          <w:tab w:val="left" w:pos="1272"/>
        </w:tabs>
        <w:autoSpaceDE w:val="0"/>
        <w:autoSpaceDN w:val="0"/>
        <w:spacing w:after="0" w:line="240" w:lineRule="auto"/>
        <w:ind w:hanging="709"/>
        <w:contextualSpacing w:val="0"/>
        <w:rPr>
          <w:rFonts w:ascii="Times New Roman" w:hAnsi="Times New Roman"/>
          <w:b/>
          <w:sz w:val="28"/>
          <w:szCs w:val="28"/>
        </w:rPr>
      </w:pPr>
      <w:r w:rsidRPr="00C96B0E">
        <w:rPr>
          <w:rFonts w:ascii="Times New Roman" w:hAnsi="Times New Roman"/>
          <w:b/>
          <w:sz w:val="28"/>
          <w:szCs w:val="28"/>
        </w:rPr>
        <w:t>Формы</w:t>
      </w:r>
      <w:r w:rsidRPr="00C96B0E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C96B0E">
        <w:rPr>
          <w:rFonts w:ascii="Times New Roman" w:hAnsi="Times New Roman"/>
          <w:b/>
          <w:sz w:val="28"/>
          <w:szCs w:val="28"/>
        </w:rPr>
        <w:t>и</w:t>
      </w:r>
      <w:r w:rsidRPr="00C96B0E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C96B0E">
        <w:rPr>
          <w:rFonts w:ascii="Times New Roman" w:hAnsi="Times New Roman"/>
          <w:b/>
          <w:sz w:val="28"/>
          <w:szCs w:val="28"/>
        </w:rPr>
        <w:t>методы</w:t>
      </w:r>
      <w:r w:rsidRPr="00C96B0E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C96B0E">
        <w:rPr>
          <w:rFonts w:ascii="Times New Roman" w:hAnsi="Times New Roman"/>
          <w:b/>
          <w:sz w:val="28"/>
          <w:szCs w:val="28"/>
        </w:rPr>
        <w:t>контроля,</w:t>
      </w:r>
      <w:r w:rsidRPr="00C96B0E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C96B0E">
        <w:rPr>
          <w:rFonts w:ascii="Times New Roman" w:hAnsi="Times New Roman"/>
          <w:b/>
          <w:sz w:val="28"/>
          <w:szCs w:val="28"/>
        </w:rPr>
        <w:t>система</w:t>
      </w:r>
      <w:r w:rsidRPr="00C96B0E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C96B0E">
        <w:rPr>
          <w:rFonts w:ascii="Times New Roman" w:hAnsi="Times New Roman"/>
          <w:b/>
          <w:sz w:val="28"/>
          <w:szCs w:val="28"/>
        </w:rPr>
        <w:t>оценок</w:t>
      </w:r>
    </w:p>
    <w:p w:rsidR="0041054F" w:rsidRPr="00C96B0E" w:rsidRDefault="0041054F" w:rsidP="00C96B0E">
      <w:pPr>
        <w:spacing w:after="0" w:line="240" w:lineRule="auto"/>
        <w:ind w:right="-1" w:firstLine="993"/>
        <w:jc w:val="both"/>
        <w:rPr>
          <w:rFonts w:ascii="Times New Roman" w:hAnsi="Times New Roman"/>
          <w:i/>
          <w:sz w:val="24"/>
          <w:szCs w:val="24"/>
        </w:rPr>
      </w:pPr>
      <w:r w:rsidRPr="00C96B0E">
        <w:rPr>
          <w:rFonts w:ascii="Times New Roman" w:hAnsi="Times New Roman"/>
          <w:i/>
          <w:w w:val="105"/>
          <w:sz w:val="24"/>
          <w:szCs w:val="24"/>
        </w:rPr>
        <w:t>-   Аттестация:</w:t>
      </w:r>
      <w:r w:rsidRPr="00C96B0E">
        <w:rPr>
          <w:rFonts w:ascii="Times New Roman" w:hAnsi="Times New Roman"/>
          <w:i/>
          <w:spacing w:val="70"/>
          <w:w w:val="105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w w:val="105"/>
          <w:sz w:val="24"/>
          <w:szCs w:val="24"/>
        </w:rPr>
        <w:t>цели,</w:t>
      </w:r>
      <w:r w:rsidRPr="00C96B0E">
        <w:rPr>
          <w:rFonts w:ascii="Times New Roman" w:hAnsi="Times New Roman"/>
          <w:i/>
          <w:spacing w:val="67"/>
          <w:w w:val="105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w w:val="105"/>
          <w:sz w:val="24"/>
          <w:szCs w:val="24"/>
        </w:rPr>
        <w:t>виды,</w:t>
      </w:r>
      <w:r w:rsidRPr="00C96B0E">
        <w:rPr>
          <w:rFonts w:ascii="Times New Roman" w:hAnsi="Times New Roman"/>
          <w:i/>
          <w:spacing w:val="67"/>
          <w:w w:val="105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w w:val="105"/>
          <w:sz w:val="24"/>
          <w:szCs w:val="24"/>
        </w:rPr>
        <w:t>форма,</w:t>
      </w:r>
      <w:r w:rsidRPr="00C96B0E">
        <w:rPr>
          <w:rFonts w:ascii="Times New Roman" w:hAnsi="Times New Roman"/>
          <w:i/>
          <w:spacing w:val="69"/>
          <w:w w:val="105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w w:val="105"/>
          <w:sz w:val="24"/>
          <w:szCs w:val="24"/>
        </w:rPr>
        <w:t>содержание;</w:t>
      </w:r>
    </w:p>
    <w:p w:rsidR="0041054F" w:rsidRPr="00C96B0E" w:rsidRDefault="0041054F" w:rsidP="00C96B0E">
      <w:pPr>
        <w:spacing w:after="0" w:line="240" w:lineRule="auto"/>
        <w:ind w:right="-1" w:firstLine="993"/>
        <w:jc w:val="both"/>
        <w:rPr>
          <w:rFonts w:ascii="Times New Roman" w:hAnsi="Times New Roman"/>
          <w:i/>
          <w:w w:val="105"/>
          <w:sz w:val="24"/>
          <w:szCs w:val="24"/>
        </w:rPr>
      </w:pPr>
      <w:r w:rsidRPr="00C96B0E">
        <w:rPr>
          <w:rFonts w:ascii="Times New Roman" w:hAnsi="Times New Roman"/>
          <w:i/>
          <w:w w:val="105"/>
          <w:sz w:val="24"/>
          <w:szCs w:val="24"/>
        </w:rPr>
        <w:t>-   Критерии</w:t>
      </w:r>
      <w:r w:rsidRPr="00C96B0E">
        <w:rPr>
          <w:rFonts w:ascii="Times New Roman" w:hAnsi="Times New Roman"/>
          <w:i/>
          <w:spacing w:val="-4"/>
          <w:w w:val="105"/>
          <w:sz w:val="24"/>
          <w:szCs w:val="24"/>
        </w:rPr>
        <w:t xml:space="preserve"> </w:t>
      </w:r>
      <w:r w:rsidRPr="00C96B0E">
        <w:rPr>
          <w:rFonts w:ascii="Times New Roman" w:hAnsi="Times New Roman"/>
          <w:i/>
          <w:w w:val="105"/>
          <w:sz w:val="24"/>
          <w:szCs w:val="24"/>
        </w:rPr>
        <w:t>оценки;</w:t>
      </w:r>
    </w:p>
    <w:p w:rsidR="0041054F" w:rsidRPr="00C96B0E" w:rsidRDefault="0041054F" w:rsidP="00C96B0E">
      <w:pPr>
        <w:spacing w:after="0" w:line="240" w:lineRule="auto"/>
        <w:ind w:right="-1" w:firstLine="993"/>
        <w:jc w:val="both"/>
        <w:rPr>
          <w:rFonts w:ascii="Times New Roman" w:hAnsi="Times New Roman"/>
          <w:i/>
          <w:sz w:val="24"/>
          <w:szCs w:val="24"/>
        </w:rPr>
      </w:pPr>
    </w:p>
    <w:p w:rsidR="0041054F" w:rsidRPr="00C96B0E" w:rsidRDefault="0041054F" w:rsidP="00C96B0E">
      <w:pPr>
        <w:pStyle w:val="Heading31"/>
        <w:tabs>
          <w:tab w:val="left" w:pos="1413"/>
        </w:tabs>
        <w:ind w:left="0" w:right="-1" w:firstLine="567"/>
        <w:jc w:val="both"/>
      </w:pPr>
      <w:r>
        <w:rPr>
          <w:lang w:val="en-US"/>
        </w:rPr>
        <w:t>V</w:t>
      </w:r>
      <w:r w:rsidRPr="00C96B0E">
        <w:t>.    Спис</w:t>
      </w:r>
      <w:r>
        <w:t>ок</w:t>
      </w:r>
      <w:r w:rsidRPr="00C96B0E">
        <w:rPr>
          <w:spacing w:val="-3"/>
        </w:rPr>
        <w:t xml:space="preserve"> </w:t>
      </w:r>
      <w:r w:rsidRPr="00C96B0E">
        <w:t>рекомендуемой</w:t>
      </w:r>
      <w:r w:rsidRPr="00C96B0E">
        <w:rPr>
          <w:spacing w:val="-3"/>
        </w:rPr>
        <w:t xml:space="preserve"> </w:t>
      </w:r>
      <w:r w:rsidRPr="00C96B0E">
        <w:t>нотной</w:t>
      </w:r>
      <w:r w:rsidRPr="00C96B0E">
        <w:rPr>
          <w:spacing w:val="66"/>
        </w:rPr>
        <w:t xml:space="preserve"> </w:t>
      </w:r>
      <w:r w:rsidRPr="00C96B0E">
        <w:t>и</w:t>
      </w:r>
      <w:r w:rsidRPr="00C96B0E">
        <w:rPr>
          <w:spacing w:val="-3"/>
        </w:rPr>
        <w:t xml:space="preserve"> </w:t>
      </w:r>
      <w:r w:rsidRPr="00C96B0E">
        <w:t>методической</w:t>
      </w:r>
      <w:r w:rsidRPr="00C96B0E">
        <w:rPr>
          <w:spacing w:val="-3"/>
        </w:rPr>
        <w:t xml:space="preserve"> </w:t>
      </w:r>
      <w:r w:rsidRPr="00C96B0E">
        <w:t>литературы</w:t>
      </w: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Pr="00C96B0E" w:rsidRDefault="0041054F" w:rsidP="00E705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smartTag w:uri="urn:schemas-microsoft-com:office:smarttags" w:element="place">
        <w:r w:rsidRPr="00500995">
          <w:rPr>
            <w:rFonts w:ascii="Times New Roman" w:hAnsi="Times New Roman"/>
            <w:b/>
            <w:sz w:val="28"/>
            <w:szCs w:val="28"/>
            <w:lang w:val="en-US" w:eastAsia="ru-RU"/>
          </w:rPr>
          <w:t>I</w:t>
        </w:r>
        <w:r w:rsidRPr="00500995">
          <w:rPr>
            <w:rFonts w:ascii="Times New Roman" w:hAnsi="Times New Roman"/>
            <w:b/>
            <w:sz w:val="28"/>
            <w:szCs w:val="28"/>
            <w:lang w:eastAsia="ru-RU"/>
          </w:rPr>
          <w:t>.</w:t>
        </w:r>
      </w:smartTag>
      <w:r w:rsidRPr="00500995">
        <w:rPr>
          <w:rFonts w:ascii="Times New Roman" w:hAnsi="Times New Roman"/>
          <w:b/>
          <w:sz w:val="28"/>
          <w:szCs w:val="28"/>
          <w:lang w:eastAsia="ru-RU"/>
        </w:rPr>
        <w:tab/>
        <w:t>Пояснительная записка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500995">
        <w:rPr>
          <w:rFonts w:ascii="Times New Roman" w:hAnsi="Times New Roman"/>
          <w:b/>
          <w:i/>
          <w:sz w:val="28"/>
          <w:szCs w:val="28"/>
          <w:lang w:eastAsia="ru-RU"/>
        </w:rPr>
        <w:t>1.</w:t>
      </w:r>
      <w:r w:rsidRPr="00500995">
        <w:rPr>
          <w:rFonts w:ascii="Times New Roman" w:hAnsi="Times New Roman"/>
          <w:b/>
          <w:i/>
          <w:sz w:val="28"/>
          <w:szCs w:val="28"/>
          <w:lang w:eastAsia="ru-RU"/>
        </w:rPr>
        <w:tab/>
        <w:t>Характеристика учебного предмета, его место и роль в образовательном процессе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  <w:lang w:eastAsia="ru-RU"/>
        </w:rPr>
        <w:t xml:space="preserve">Настоящая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рабочая </w:t>
      </w:r>
      <w:r w:rsidRPr="00500995">
        <w:rPr>
          <w:rFonts w:ascii="Times New Roman" w:hAnsi="Times New Roman"/>
          <w:sz w:val="28"/>
          <w:szCs w:val="28"/>
          <w:lang w:eastAsia="ru-RU"/>
        </w:rPr>
        <w:t xml:space="preserve"> программа «Сольное пение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500995">
        <w:rPr>
          <w:rFonts w:ascii="Times New Roman" w:hAnsi="Times New Roman"/>
          <w:sz w:val="28"/>
          <w:szCs w:val="28"/>
          <w:lang w:eastAsia="ru-RU"/>
        </w:rPr>
        <w:t xml:space="preserve"> разработана на основе федеральных государственных требований к </w:t>
      </w:r>
      <w:r>
        <w:rPr>
          <w:rFonts w:ascii="Times New Roman" w:hAnsi="Times New Roman"/>
          <w:sz w:val="28"/>
          <w:szCs w:val="28"/>
          <w:lang w:eastAsia="ru-RU"/>
        </w:rPr>
        <w:t xml:space="preserve">дополнительной общеразвивающей </w:t>
      </w:r>
      <w:r w:rsidRPr="00500995">
        <w:rPr>
          <w:rFonts w:ascii="Times New Roman" w:hAnsi="Times New Roman"/>
          <w:sz w:val="28"/>
          <w:szCs w:val="28"/>
          <w:lang w:eastAsia="ru-RU"/>
        </w:rPr>
        <w:t xml:space="preserve">образовательная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программе раннего </w:t>
      </w:r>
      <w:r w:rsidRPr="00500995">
        <w:rPr>
          <w:rFonts w:ascii="Times New Roman" w:hAnsi="Times New Roman"/>
          <w:sz w:val="28"/>
          <w:szCs w:val="28"/>
          <w:lang w:eastAsia="ru-RU"/>
        </w:rPr>
        <w:t>эстетического развития в</w:t>
      </w:r>
      <w:r>
        <w:rPr>
          <w:rFonts w:ascii="Times New Roman" w:hAnsi="Times New Roman"/>
          <w:sz w:val="28"/>
          <w:szCs w:val="28"/>
          <w:lang w:eastAsia="ru-RU"/>
        </w:rPr>
        <w:t xml:space="preserve"> области вокального исполнительства.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  <w:lang w:eastAsia="ru-RU"/>
        </w:rPr>
        <w:t>Предлагаемая программа «Сольное пение»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00995">
        <w:rPr>
          <w:rFonts w:ascii="Times New Roman" w:hAnsi="Times New Roman"/>
          <w:sz w:val="28"/>
          <w:szCs w:val="28"/>
          <w:lang w:eastAsia="ru-RU"/>
        </w:rPr>
        <w:t>разработана для детей дошкольного возраста, обеспечивает развитие творческих способностей подрастающего поколения, формирует устойчивый интерес к творческой деятельности.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</w:rPr>
        <w:t xml:space="preserve">Предмет направлен на обучение и овладение начальными исполнительскими навыками. </w:t>
      </w:r>
      <w:r w:rsidRPr="00500995">
        <w:rPr>
          <w:rFonts w:ascii="Times New Roman" w:hAnsi="Times New Roman"/>
          <w:sz w:val="28"/>
          <w:szCs w:val="28"/>
          <w:lang w:eastAsia="ru-RU"/>
        </w:rPr>
        <w:t xml:space="preserve">В настоящее время активно возрождаются национальные культурные традиции как средство воспитания подрастающего поколения, привития художественного вкуса, этических, эстетических норм, издревле заложенных в народном песенном творчестве. Особенно важными являются занятия с детьми, ведь народная песня формирует определенные нравственные каноны, мировоззрение, бережное отношение к национальным традициям, а значит и к своей Родине, к своим истокам. 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  <w:lang w:eastAsia="ru-RU"/>
        </w:rPr>
        <w:t xml:space="preserve">Данная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программа основана на </w:t>
      </w:r>
      <w:r w:rsidRPr="00500995">
        <w:rPr>
          <w:rFonts w:ascii="Times New Roman" w:hAnsi="Times New Roman"/>
          <w:sz w:val="28"/>
          <w:szCs w:val="28"/>
          <w:lang w:eastAsia="ru-RU"/>
        </w:rPr>
        <w:t>изучении календарных песен и детского игрового фольклора, что позволяет не только развивать вокальные данные, но и тщательно ознакомиться с традициями русского народа и понять их.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00995">
        <w:rPr>
          <w:rFonts w:ascii="Times New Roman" w:hAnsi="Times New Roman"/>
          <w:b/>
          <w:i/>
          <w:sz w:val="28"/>
          <w:szCs w:val="28"/>
        </w:rPr>
        <w:t>2.Срок реализации учебного предмета.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Данная образовательная программа рассчитана на один год обучения для учащихся отделения раннего эстетического развития по направлению вокального исполнительства. Срок освоения программы «Сольное пение» для детей, поступивших в ДШИ в возрасте 5-6 лет – 1 год.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00995">
        <w:rPr>
          <w:rFonts w:ascii="Times New Roman" w:hAnsi="Times New Roman"/>
          <w:b/>
          <w:i/>
          <w:sz w:val="28"/>
          <w:szCs w:val="28"/>
        </w:rPr>
        <w:t>3.Объём учебного времени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Аудиторные</w:t>
      </w:r>
      <w:r w:rsidRPr="005009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00995">
        <w:rPr>
          <w:rFonts w:ascii="Times New Roman" w:hAnsi="Times New Roman"/>
          <w:sz w:val="28"/>
          <w:szCs w:val="28"/>
        </w:rPr>
        <w:t>занятия</w:t>
      </w:r>
      <w:r w:rsidRPr="005009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00995">
        <w:rPr>
          <w:rFonts w:ascii="Times New Roman" w:hAnsi="Times New Roman"/>
          <w:sz w:val="28"/>
          <w:szCs w:val="28"/>
        </w:rPr>
        <w:t>проводятся</w:t>
      </w:r>
      <w:r w:rsidRPr="005009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00995">
        <w:rPr>
          <w:rFonts w:ascii="Times New Roman" w:hAnsi="Times New Roman"/>
          <w:sz w:val="28"/>
          <w:szCs w:val="28"/>
        </w:rPr>
        <w:t>в</w:t>
      </w:r>
      <w:r w:rsidRPr="005009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00995">
        <w:rPr>
          <w:rFonts w:ascii="Times New Roman" w:hAnsi="Times New Roman"/>
          <w:sz w:val="28"/>
          <w:szCs w:val="28"/>
        </w:rPr>
        <w:t>индивидуальной</w:t>
      </w:r>
      <w:r w:rsidRPr="005009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00995">
        <w:rPr>
          <w:rFonts w:ascii="Times New Roman" w:hAnsi="Times New Roman"/>
          <w:sz w:val="28"/>
          <w:szCs w:val="28"/>
        </w:rPr>
        <w:t>форме.</w:t>
      </w:r>
      <w:r w:rsidRPr="005009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00995">
        <w:rPr>
          <w:rFonts w:ascii="Times New Roman" w:hAnsi="Times New Roman"/>
          <w:sz w:val="28"/>
          <w:szCs w:val="28"/>
        </w:rPr>
        <w:t>Вид</w:t>
      </w:r>
      <w:r w:rsidRPr="005009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00995">
        <w:rPr>
          <w:rFonts w:ascii="Times New Roman" w:hAnsi="Times New Roman"/>
          <w:sz w:val="28"/>
          <w:szCs w:val="28"/>
        </w:rPr>
        <w:t>аудиторного</w:t>
      </w:r>
      <w:r w:rsidRPr="00500995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500995">
        <w:rPr>
          <w:rFonts w:ascii="Times New Roman" w:hAnsi="Times New Roman"/>
          <w:sz w:val="28"/>
          <w:szCs w:val="28"/>
        </w:rPr>
        <w:t>занятия</w:t>
      </w:r>
      <w:r w:rsidRPr="00500995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500995">
        <w:rPr>
          <w:rFonts w:ascii="Times New Roman" w:hAnsi="Times New Roman"/>
          <w:sz w:val="28"/>
          <w:szCs w:val="28"/>
        </w:rPr>
        <w:t>с</w:t>
      </w:r>
      <w:r w:rsidRPr="00500995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500995">
        <w:rPr>
          <w:rFonts w:ascii="Times New Roman" w:hAnsi="Times New Roman"/>
          <w:sz w:val="28"/>
          <w:szCs w:val="28"/>
        </w:rPr>
        <w:t>преподавателем</w:t>
      </w:r>
      <w:r w:rsidRPr="00500995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500995">
        <w:rPr>
          <w:rFonts w:ascii="Times New Roman" w:hAnsi="Times New Roman"/>
          <w:sz w:val="28"/>
          <w:szCs w:val="28"/>
        </w:rPr>
        <w:t>–</w:t>
      </w:r>
      <w:r w:rsidRPr="00500995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500995">
        <w:rPr>
          <w:rFonts w:ascii="Times New Roman" w:hAnsi="Times New Roman"/>
          <w:sz w:val="28"/>
          <w:szCs w:val="28"/>
        </w:rPr>
        <w:t xml:space="preserve">урок. Продолжительность академического часа – </w:t>
      </w:r>
      <w:r>
        <w:rPr>
          <w:rFonts w:ascii="Times New Roman" w:hAnsi="Times New Roman"/>
          <w:sz w:val="28"/>
          <w:szCs w:val="28"/>
        </w:rPr>
        <w:t>30</w:t>
      </w:r>
      <w:r w:rsidRPr="00500995">
        <w:rPr>
          <w:rFonts w:ascii="Times New Roman" w:hAnsi="Times New Roman"/>
          <w:sz w:val="28"/>
          <w:szCs w:val="28"/>
        </w:rPr>
        <w:t xml:space="preserve"> минут.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00995">
        <w:rPr>
          <w:rFonts w:ascii="Times New Roman" w:hAnsi="Times New Roman"/>
          <w:b/>
          <w:i/>
          <w:sz w:val="28"/>
          <w:szCs w:val="28"/>
        </w:rPr>
        <w:t>4.Форма проведения учебных аудиторных занятий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Реализация учебного плана по предмету «Сольное пение» проводится в форме индивидуальных занятий.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 xml:space="preserve">Такая форма обеспечивает личностно-ориентированный подход в обучении, даёт возможность более точно определить перспективы развития каждого ребёнка, в том числе и профессиональные перспективы обучающегося.   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Основной формой учебно-воспитательной работы является урок, проводимый педагогом в игровой форме с учащимся продолжительностью 1 час в неделю.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00995">
        <w:rPr>
          <w:rFonts w:ascii="Times New Roman" w:hAnsi="Times New Roman"/>
          <w:b/>
          <w:i/>
          <w:sz w:val="28"/>
          <w:szCs w:val="28"/>
        </w:rPr>
        <w:t>5.Цель и задачи учебного предмета «Сольное пение»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Группа раннего эстетического развития для дошкольников (РЭР) даёт возможность всем детям, не имеющим физических и психических отклонений, раскрыть свои возможности в занятиях музыкой. Лишь систематическое педагогическое воздействие в течение года может прояснить перспективу обучения ребенка.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Данная система обучения дошкольников - это не только путь воспитания личности и выбор направления ее развития, но и активное воздействие на формирование контингента музыкальных школ и школ искусств.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b/>
          <w:sz w:val="28"/>
          <w:szCs w:val="28"/>
        </w:rPr>
        <w:t xml:space="preserve">Цель: </w:t>
      </w:r>
      <w:r w:rsidRPr="00500995">
        <w:rPr>
          <w:rFonts w:ascii="Times New Roman" w:hAnsi="Times New Roman"/>
          <w:sz w:val="28"/>
          <w:szCs w:val="28"/>
        </w:rPr>
        <w:t>Цель предмета «Сольное пение»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0995">
        <w:rPr>
          <w:rFonts w:ascii="Times New Roman" w:hAnsi="Times New Roman"/>
          <w:sz w:val="28"/>
          <w:szCs w:val="28"/>
        </w:rPr>
        <w:t>– обучение детей музицированию, воспитание интереса к народному вокальному творчеству.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0995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41054F" w:rsidRPr="00500995" w:rsidRDefault="0041054F" w:rsidP="00500995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сформировать музыкально-эстетический вкус;</w:t>
      </w:r>
    </w:p>
    <w:p w:rsidR="0041054F" w:rsidRPr="00500995" w:rsidRDefault="0041054F" w:rsidP="00500995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развить интерес к музыкальной деятельности, к творческому сценическому самовыражению;</w:t>
      </w:r>
    </w:p>
    <w:p w:rsidR="0041054F" w:rsidRPr="00500995" w:rsidRDefault="0041054F" w:rsidP="00500995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содействовать развитию у детей музыкальности, эмоциональной выразительности, голосовых данных, музыкального слуха и памяти;</w:t>
      </w:r>
    </w:p>
    <w:p w:rsidR="0041054F" w:rsidRPr="00500995" w:rsidRDefault="0041054F" w:rsidP="00500995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содействовать осознанию закономерностей народных обрядов и праздников.</w:t>
      </w:r>
    </w:p>
    <w:p w:rsidR="0041054F" w:rsidRPr="00500995" w:rsidRDefault="0041054F" w:rsidP="00500995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воспитание организационных качеств личности детей, собранности, ответственности и коммуникабельности;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0995">
        <w:rPr>
          <w:rFonts w:ascii="Times New Roman" w:hAnsi="Times New Roman"/>
          <w:b/>
          <w:i/>
          <w:sz w:val="28"/>
          <w:szCs w:val="28"/>
        </w:rPr>
        <w:t>6.Методы обучения.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Сольное  пение предполагает: индивидуальную работу над звуком, характером, интонацией, над ритмическими, мелодическими особенностями песен, а так же связь песен с движением.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- наглядно-слуховой;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- наглядно-зрительный;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 xml:space="preserve"> - словесный метод (рассказ о жанре произведения).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Репертуар является одним из средств обучения, направленным на решение технических, художественно-творческих задач, освоения стилей и жанров. Важнейшими принципами в формировании репертуара учащихся является: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 xml:space="preserve"> - доступность художественного материала по музыкальным и техническим задачам и по возрастным особенностям;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 xml:space="preserve"> - разнообразие репертуара.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00995">
        <w:rPr>
          <w:rFonts w:ascii="Times New Roman" w:hAnsi="Times New Roman"/>
          <w:b/>
          <w:i/>
          <w:sz w:val="28"/>
          <w:szCs w:val="28"/>
        </w:rPr>
        <w:t>7.Материально-технические условия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  <w:lang w:eastAsia="ru-RU"/>
        </w:rPr>
        <w:t>Минимально необходимый для реализации в рамках образовательной программы «</w:t>
      </w:r>
      <w:r>
        <w:rPr>
          <w:rFonts w:ascii="Times New Roman" w:hAnsi="Times New Roman"/>
          <w:sz w:val="28"/>
          <w:szCs w:val="28"/>
          <w:lang w:eastAsia="ru-RU"/>
        </w:rPr>
        <w:t>Раннее эстетическое развитие</w:t>
      </w:r>
      <w:r w:rsidRPr="00500995">
        <w:rPr>
          <w:rFonts w:ascii="Times New Roman" w:hAnsi="Times New Roman"/>
          <w:sz w:val="28"/>
          <w:szCs w:val="28"/>
          <w:lang w:eastAsia="ru-RU"/>
        </w:rPr>
        <w:t xml:space="preserve">» учебного предмета «Сольное пение» перечень аудиторий, специализированных кабинетов и материально-технического обеспечения включает в себя: 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  <w:lang w:eastAsia="ru-RU"/>
        </w:rPr>
        <w:t>- учебные аудитории для занятий, концертный зал с роялем/фортепиано;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  <w:lang w:eastAsia="ru-RU"/>
        </w:rPr>
        <w:t>- звукотехническое оборудование (проигрыватель пластинок и компакт дисков, магнитофон, видеомагнитофон,  персональный компьютер);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-  народные инструменты (балалайка, баян, свистульки, бубен и различные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шумовые и ударные инструменты);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- русские народные стилизованные костюмы.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- наглядные пособия, нотной и методической литературы.</w:t>
      </w:r>
      <w:bookmarkStart w:id="0" w:name="_GoBack"/>
      <w:bookmarkEnd w:id="0"/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0099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00995">
        <w:rPr>
          <w:rFonts w:ascii="Times New Roman" w:hAnsi="Times New Roman"/>
          <w:b/>
          <w:sz w:val="28"/>
          <w:szCs w:val="28"/>
        </w:rPr>
        <w:t>. Содержание учебного предмета.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500995">
        <w:rPr>
          <w:rFonts w:ascii="Times New Roman" w:hAnsi="Times New Roman"/>
          <w:b/>
          <w:i/>
          <w:sz w:val="28"/>
          <w:szCs w:val="28"/>
          <w:lang w:eastAsia="ru-RU"/>
        </w:rPr>
        <w:t>Примерный репертуар.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  <w:lang w:eastAsia="ru-RU"/>
        </w:rPr>
        <w:t>1.р.н.п. «Жил у бабушки коток»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  <w:lang w:eastAsia="ru-RU"/>
        </w:rPr>
        <w:t>2.игровая песня «Чижичок»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  <w:lang w:eastAsia="ru-RU"/>
        </w:rPr>
        <w:t>3.календарная песня «Масленка»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  <w:lang w:eastAsia="ru-RU"/>
        </w:rPr>
        <w:t>4.пласовая песня «Чеботуха»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  <w:lang w:eastAsia="ru-RU"/>
        </w:rPr>
        <w:t>5.игровая «Ручеек»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  <w:lang w:eastAsia="ru-RU"/>
        </w:rPr>
        <w:t>6.плясловая «Тетерка»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  <w:lang w:eastAsia="ru-RU"/>
        </w:rPr>
        <w:t>7.игровая «Пойду я на рынок»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  <w:lang w:eastAsia="ru-RU"/>
        </w:rPr>
        <w:t>8.дразнилка «Медвежонок»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  <w:lang w:eastAsia="ru-RU"/>
        </w:rPr>
        <w:t>9.Потешка «Сорока – ворона»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  <w:lang w:eastAsia="ru-RU"/>
        </w:rPr>
        <w:t>10.Потешка «Ехала деревня»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  <w:lang w:eastAsia="ru-RU"/>
        </w:rPr>
        <w:t>11.Дразнилка «сорока – дуда»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  <w:lang w:eastAsia="ru-RU"/>
        </w:rPr>
        <w:t>12.р.н.п. «Дуня – тонкопряха»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  <w:lang w:eastAsia="ru-RU"/>
        </w:rPr>
        <w:t>13.игровая «Как у Васьки»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  <w:lang w:eastAsia="ru-RU"/>
        </w:rPr>
        <w:t>14.закличка «Солнышко, солнышко»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  <w:lang w:eastAsia="ru-RU"/>
        </w:rPr>
        <w:t>15.Закличка «Весна, красна»</w:t>
      </w:r>
    </w:p>
    <w:p w:rsidR="0041054F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054F" w:rsidRPr="00500995" w:rsidRDefault="0041054F" w:rsidP="00500995">
      <w:pPr>
        <w:pStyle w:val="Heading31"/>
        <w:spacing w:line="276" w:lineRule="auto"/>
        <w:ind w:left="0" w:right="-1"/>
        <w:jc w:val="center"/>
      </w:pPr>
      <w:r w:rsidRPr="00500995">
        <w:rPr>
          <w:lang w:val="en-US"/>
        </w:rPr>
        <w:t>III</w:t>
      </w:r>
      <w:r w:rsidRPr="00500995">
        <w:t>. Требования</w:t>
      </w:r>
      <w:r w:rsidRPr="00500995">
        <w:rPr>
          <w:spacing w:val="-4"/>
        </w:rPr>
        <w:t xml:space="preserve"> </w:t>
      </w:r>
      <w:r w:rsidRPr="00500995">
        <w:t>к</w:t>
      </w:r>
      <w:r w:rsidRPr="00500995">
        <w:rPr>
          <w:spacing w:val="-3"/>
        </w:rPr>
        <w:t xml:space="preserve"> </w:t>
      </w:r>
      <w:r w:rsidRPr="00500995">
        <w:t>уровню</w:t>
      </w:r>
      <w:r w:rsidRPr="00500995">
        <w:rPr>
          <w:spacing w:val="-3"/>
        </w:rPr>
        <w:t xml:space="preserve"> </w:t>
      </w:r>
      <w:r w:rsidRPr="00500995">
        <w:t>подготовки</w:t>
      </w:r>
      <w:r w:rsidRPr="00500995">
        <w:rPr>
          <w:spacing w:val="-3"/>
        </w:rPr>
        <w:t xml:space="preserve"> </w:t>
      </w:r>
      <w:r w:rsidRPr="00500995">
        <w:t>обучающихся.</w:t>
      </w:r>
    </w:p>
    <w:p w:rsidR="0041054F" w:rsidRPr="00500995" w:rsidRDefault="0041054F" w:rsidP="00500995">
      <w:pPr>
        <w:pStyle w:val="BodyText"/>
        <w:spacing w:line="276" w:lineRule="auto"/>
        <w:ind w:right="-1"/>
        <w:jc w:val="both"/>
        <w:rPr>
          <w:b/>
        </w:rPr>
      </w:pPr>
    </w:p>
    <w:p w:rsidR="0041054F" w:rsidRDefault="0041054F" w:rsidP="004E08EB">
      <w:pPr>
        <w:pStyle w:val="ListParagraph"/>
        <w:tabs>
          <w:tab w:val="left" w:pos="19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08EB">
        <w:rPr>
          <w:rFonts w:ascii="Times New Roman" w:hAnsi="Times New Roman"/>
          <w:sz w:val="28"/>
          <w:szCs w:val="28"/>
        </w:rPr>
        <w:t xml:space="preserve">Данная программа отражает разнообразие репертуара, его </w:t>
      </w:r>
      <w:r>
        <w:rPr>
          <w:rFonts w:ascii="Times New Roman" w:hAnsi="Times New Roman"/>
          <w:sz w:val="28"/>
          <w:szCs w:val="28"/>
        </w:rPr>
        <w:t>народную</w:t>
      </w:r>
      <w:r w:rsidRPr="004E08E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4E08EB">
        <w:rPr>
          <w:rFonts w:ascii="Times New Roman" w:hAnsi="Times New Roman"/>
          <w:sz w:val="28"/>
          <w:szCs w:val="28"/>
        </w:rPr>
        <w:t>направленность, а также возможность индивидуального подхода к каждому</w:t>
      </w:r>
      <w:r w:rsidRPr="004E08E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08EB">
        <w:rPr>
          <w:rFonts w:ascii="Times New Roman" w:hAnsi="Times New Roman"/>
          <w:sz w:val="28"/>
          <w:szCs w:val="28"/>
        </w:rPr>
        <w:t>ученику. Содержание программы направлено на художественно-эстетическое</w:t>
      </w:r>
      <w:r w:rsidRPr="004E08E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08EB">
        <w:rPr>
          <w:rFonts w:ascii="Times New Roman" w:hAnsi="Times New Roman"/>
          <w:sz w:val="28"/>
          <w:szCs w:val="28"/>
        </w:rPr>
        <w:t>развитие</w:t>
      </w:r>
      <w:r w:rsidRPr="004E08E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08EB">
        <w:rPr>
          <w:rFonts w:ascii="Times New Roman" w:hAnsi="Times New Roman"/>
          <w:sz w:val="28"/>
          <w:szCs w:val="28"/>
        </w:rPr>
        <w:t>обучающихся</w:t>
      </w:r>
      <w:r w:rsidRPr="004E08E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08EB">
        <w:rPr>
          <w:rFonts w:ascii="Times New Roman" w:hAnsi="Times New Roman"/>
          <w:sz w:val="28"/>
          <w:szCs w:val="28"/>
        </w:rPr>
        <w:t>и</w:t>
      </w:r>
      <w:r w:rsidRPr="004E08E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08EB">
        <w:rPr>
          <w:rFonts w:ascii="Times New Roman" w:hAnsi="Times New Roman"/>
          <w:sz w:val="28"/>
          <w:szCs w:val="28"/>
        </w:rPr>
        <w:t>приобретение</w:t>
      </w:r>
      <w:r w:rsidRPr="004E08E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08EB">
        <w:rPr>
          <w:rFonts w:ascii="Times New Roman" w:hAnsi="Times New Roman"/>
          <w:sz w:val="28"/>
          <w:szCs w:val="28"/>
        </w:rPr>
        <w:t>ими</w:t>
      </w:r>
      <w:r w:rsidRPr="004E08E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08EB">
        <w:rPr>
          <w:rFonts w:ascii="Times New Roman" w:hAnsi="Times New Roman"/>
          <w:sz w:val="28"/>
          <w:szCs w:val="28"/>
        </w:rPr>
        <w:t>исполнительских</w:t>
      </w:r>
      <w:r w:rsidRPr="004E08E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08EB">
        <w:rPr>
          <w:rFonts w:ascii="Times New Roman" w:hAnsi="Times New Roman"/>
          <w:sz w:val="28"/>
          <w:szCs w:val="28"/>
        </w:rPr>
        <w:t>умений</w:t>
      </w:r>
      <w:r w:rsidRPr="004E08E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08EB">
        <w:rPr>
          <w:rFonts w:ascii="Times New Roman" w:hAnsi="Times New Roman"/>
          <w:sz w:val="28"/>
          <w:szCs w:val="28"/>
        </w:rPr>
        <w:t>и</w:t>
      </w:r>
      <w:r w:rsidRPr="004E08E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08EB">
        <w:rPr>
          <w:rFonts w:ascii="Times New Roman" w:hAnsi="Times New Roman"/>
          <w:sz w:val="28"/>
          <w:szCs w:val="28"/>
        </w:rPr>
        <w:t>навыков</w:t>
      </w:r>
      <w:r>
        <w:rPr>
          <w:rFonts w:ascii="Times New Roman" w:hAnsi="Times New Roman"/>
          <w:sz w:val="28"/>
          <w:szCs w:val="28"/>
        </w:rPr>
        <w:t>.</w:t>
      </w:r>
    </w:p>
    <w:p w:rsidR="0041054F" w:rsidRPr="004E08EB" w:rsidRDefault="0041054F" w:rsidP="004E08EB">
      <w:pPr>
        <w:pStyle w:val="ListParagraph"/>
        <w:tabs>
          <w:tab w:val="left" w:pos="1951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4E08EB">
        <w:rPr>
          <w:rFonts w:ascii="Times New Roman" w:hAnsi="Times New Roman"/>
          <w:i/>
          <w:sz w:val="28"/>
        </w:rPr>
        <w:t>Реализация</w:t>
      </w:r>
      <w:r w:rsidRPr="004E08EB">
        <w:rPr>
          <w:rFonts w:ascii="Times New Roman" w:hAnsi="Times New Roman"/>
          <w:i/>
          <w:spacing w:val="-5"/>
          <w:sz w:val="28"/>
        </w:rPr>
        <w:t xml:space="preserve"> </w:t>
      </w:r>
      <w:r w:rsidRPr="004E08EB">
        <w:rPr>
          <w:rFonts w:ascii="Times New Roman" w:hAnsi="Times New Roman"/>
          <w:i/>
          <w:sz w:val="28"/>
        </w:rPr>
        <w:t>программы</w:t>
      </w:r>
      <w:r w:rsidRPr="004E08EB">
        <w:rPr>
          <w:rFonts w:ascii="Times New Roman" w:hAnsi="Times New Roman"/>
          <w:i/>
          <w:spacing w:val="-3"/>
          <w:sz w:val="28"/>
        </w:rPr>
        <w:t xml:space="preserve"> </w:t>
      </w:r>
      <w:r w:rsidRPr="004E08EB">
        <w:rPr>
          <w:rFonts w:ascii="Times New Roman" w:hAnsi="Times New Roman"/>
          <w:i/>
          <w:sz w:val="28"/>
        </w:rPr>
        <w:t>обеспечивает:</w:t>
      </w:r>
    </w:p>
    <w:p w:rsidR="0041054F" w:rsidRPr="00500995" w:rsidRDefault="0041054F" w:rsidP="00500995">
      <w:pPr>
        <w:pStyle w:val="ListParagraph"/>
        <w:numPr>
          <w:ilvl w:val="0"/>
          <w:numId w:val="9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навык чистого интонирования в объеме небольших интервалов;</w:t>
      </w:r>
    </w:p>
    <w:p w:rsidR="0041054F" w:rsidRPr="00500995" w:rsidRDefault="0041054F" w:rsidP="00500995">
      <w:pPr>
        <w:pStyle w:val="ListParagraph"/>
        <w:numPr>
          <w:ilvl w:val="0"/>
          <w:numId w:val="9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умение понять и передать характер музыкального произведения;</w:t>
      </w:r>
    </w:p>
    <w:p w:rsidR="0041054F" w:rsidRPr="00500995" w:rsidRDefault="0041054F" w:rsidP="00500995">
      <w:pPr>
        <w:pStyle w:val="ListParagraph"/>
        <w:numPr>
          <w:ilvl w:val="0"/>
          <w:numId w:val="9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3.знание народных песенных жанров: небылица, потешка, колыбельная, дразнилка;</w:t>
      </w:r>
    </w:p>
    <w:p w:rsidR="0041054F" w:rsidRPr="00500995" w:rsidRDefault="0041054F" w:rsidP="00500995">
      <w:pPr>
        <w:pStyle w:val="ListParagraph"/>
        <w:numPr>
          <w:ilvl w:val="0"/>
          <w:numId w:val="9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4.умение эмоционально исполнять песни различного характера с использованием простейших танцевальных движений и игрой на инструменте (трещотки, бубен, ложки).</w:t>
      </w:r>
    </w:p>
    <w:p w:rsidR="0041054F" w:rsidRPr="00922FD3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41054F" w:rsidRPr="00500995" w:rsidRDefault="0041054F" w:rsidP="00500995">
      <w:pPr>
        <w:shd w:val="clear" w:color="auto" w:fill="FFFFFF"/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500995"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IV</w:t>
      </w:r>
      <w:r w:rsidRPr="00500995">
        <w:rPr>
          <w:rFonts w:ascii="Times New Roman" w:hAnsi="Times New Roman"/>
          <w:b/>
          <w:bCs/>
          <w:iCs/>
          <w:sz w:val="28"/>
          <w:szCs w:val="28"/>
          <w:lang w:eastAsia="ru-RU"/>
        </w:rPr>
        <w:t>.Формы и методы контроля, система оценок</w:t>
      </w:r>
    </w:p>
    <w:p w:rsidR="0041054F" w:rsidRPr="00500995" w:rsidRDefault="0041054F" w:rsidP="00500995">
      <w:pPr>
        <w:shd w:val="clear" w:color="auto" w:fill="FFFFFF"/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41054F" w:rsidRPr="00500995" w:rsidRDefault="0041054F" w:rsidP="00500995">
      <w:pPr>
        <w:pStyle w:val="Heading41"/>
        <w:numPr>
          <w:ilvl w:val="0"/>
          <w:numId w:val="11"/>
        </w:numPr>
        <w:tabs>
          <w:tab w:val="left" w:pos="993"/>
          <w:tab w:val="left" w:pos="2157"/>
        </w:tabs>
        <w:spacing w:line="276" w:lineRule="auto"/>
        <w:ind w:left="0" w:right="-1" w:firstLine="709"/>
        <w:jc w:val="both"/>
      </w:pPr>
      <w:r w:rsidRPr="00500995">
        <w:t>Аттестация:</w:t>
      </w:r>
      <w:r w:rsidRPr="00500995">
        <w:rPr>
          <w:spacing w:val="66"/>
        </w:rPr>
        <w:t xml:space="preserve"> </w:t>
      </w:r>
      <w:r w:rsidRPr="00500995">
        <w:t>цели,</w:t>
      </w:r>
      <w:r w:rsidRPr="00500995">
        <w:rPr>
          <w:spacing w:val="66"/>
        </w:rPr>
        <w:t xml:space="preserve"> </w:t>
      </w:r>
      <w:r w:rsidRPr="00500995">
        <w:t>виды,</w:t>
      </w:r>
      <w:r w:rsidRPr="00500995">
        <w:rPr>
          <w:spacing w:val="66"/>
        </w:rPr>
        <w:t xml:space="preserve"> </w:t>
      </w:r>
      <w:r w:rsidRPr="00500995">
        <w:t>форма,</w:t>
      </w:r>
      <w:r w:rsidRPr="00500995">
        <w:rPr>
          <w:spacing w:val="64"/>
        </w:rPr>
        <w:t xml:space="preserve"> </w:t>
      </w:r>
      <w:r w:rsidRPr="00500995">
        <w:t>содержание</w:t>
      </w:r>
    </w:p>
    <w:p w:rsidR="0041054F" w:rsidRPr="00500995" w:rsidRDefault="0041054F" w:rsidP="00500995">
      <w:pPr>
        <w:pStyle w:val="BodyText"/>
        <w:tabs>
          <w:tab w:val="left" w:pos="993"/>
        </w:tabs>
        <w:spacing w:line="276" w:lineRule="auto"/>
        <w:ind w:right="-1" w:firstLine="709"/>
        <w:jc w:val="both"/>
      </w:pPr>
      <w:r w:rsidRPr="00500995">
        <w:rPr>
          <w:spacing w:val="-1"/>
          <w:w w:val="90"/>
        </w:rPr>
        <w:t>Основными</w:t>
      </w:r>
      <w:r w:rsidRPr="00500995">
        <w:rPr>
          <w:spacing w:val="-9"/>
          <w:w w:val="90"/>
        </w:rPr>
        <w:t xml:space="preserve"> </w:t>
      </w:r>
      <w:r w:rsidRPr="00500995">
        <w:rPr>
          <w:spacing w:val="-1"/>
          <w:w w:val="90"/>
        </w:rPr>
        <w:t>видами</w:t>
      </w:r>
      <w:r w:rsidRPr="00500995">
        <w:rPr>
          <w:spacing w:val="-8"/>
          <w:w w:val="90"/>
        </w:rPr>
        <w:t xml:space="preserve"> </w:t>
      </w:r>
      <w:r w:rsidRPr="00500995">
        <w:rPr>
          <w:spacing w:val="-1"/>
          <w:w w:val="90"/>
        </w:rPr>
        <w:t>контроля</w:t>
      </w:r>
      <w:r w:rsidRPr="00500995">
        <w:rPr>
          <w:spacing w:val="-6"/>
          <w:w w:val="90"/>
        </w:rPr>
        <w:t xml:space="preserve"> </w:t>
      </w:r>
      <w:r w:rsidRPr="00500995">
        <w:rPr>
          <w:spacing w:val="-1"/>
          <w:w w:val="90"/>
        </w:rPr>
        <w:t>учащихся</w:t>
      </w:r>
      <w:r w:rsidRPr="00500995">
        <w:rPr>
          <w:spacing w:val="-6"/>
          <w:w w:val="90"/>
        </w:rPr>
        <w:t xml:space="preserve"> </w:t>
      </w:r>
      <w:r w:rsidRPr="00500995">
        <w:rPr>
          <w:w w:val="90"/>
        </w:rPr>
        <w:t>являются:</w:t>
      </w:r>
    </w:p>
    <w:p w:rsidR="0041054F" w:rsidRPr="00500995" w:rsidRDefault="0041054F" w:rsidP="00500995">
      <w:pPr>
        <w:pStyle w:val="ListParagraph"/>
        <w:widowControl w:val="0"/>
        <w:numPr>
          <w:ilvl w:val="0"/>
          <w:numId w:val="12"/>
        </w:numPr>
        <w:tabs>
          <w:tab w:val="left" w:pos="993"/>
          <w:tab w:val="left" w:pos="1670"/>
        </w:tabs>
        <w:autoSpaceDE w:val="0"/>
        <w:autoSpaceDN w:val="0"/>
        <w:spacing w:after="0"/>
        <w:ind w:right="-1" w:hanging="9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pacing w:val="-1"/>
          <w:w w:val="90"/>
          <w:sz w:val="28"/>
          <w:szCs w:val="28"/>
        </w:rPr>
        <w:t>текущий</w:t>
      </w:r>
      <w:r w:rsidRPr="00500995">
        <w:rPr>
          <w:rFonts w:ascii="Times New Roman" w:hAnsi="Times New Roman"/>
          <w:spacing w:val="-10"/>
          <w:w w:val="90"/>
          <w:sz w:val="28"/>
          <w:szCs w:val="28"/>
        </w:rPr>
        <w:t xml:space="preserve"> </w:t>
      </w:r>
      <w:r w:rsidRPr="00500995">
        <w:rPr>
          <w:rFonts w:ascii="Times New Roman" w:hAnsi="Times New Roman"/>
          <w:w w:val="90"/>
          <w:sz w:val="28"/>
          <w:szCs w:val="28"/>
        </w:rPr>
        <w:t>контроль,</w:t>
      </w:r>
    </w:p>
    <w:p w:rsidR="0041054F" w:rsidRPr="00500995" w:rsidRDefault="0041054F" w:rsidP="00500995">
      <w:pPr>
        <w:pStyle w:val="ListParagraph"/>
        <w:widowControl w:val="0"/>
        <w:numPr>
          <w:ilvl w:val="0"/>
          <w:numId w:val="12"/>
        </w:numPr>
        <w:tabs>
          <w:tab w:val="left" w:pos="993"/>
          <w:tab w:val="left" w:pos="1670"/>
        </w:tabs>
        <w:autoSpaceDE w:val="0"/>
        <w:autoSpaceDN w:val="0"/>
        <w:spacing w:after="0"/>
        <w:ind w:right="-1" w:hanging="9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pacing w:val="-1"/>
          <w:w w:val="90"/>
          <w:sz w:val="28"/>
          <w:szCs w:val="28"/>
        </w:rPr>
        <w:t>промежуточная</w:t>
      </w:r>
      <w:r w:rsidRPr="00500995">
        <w:rPr>
          <w:rFonts w:ascii="Times New Roman" w:hAnsi="Times New Roman"/>
          <w:spacing w:val="-8"/>
          <w:w w:val="90"/>
          <w:sz w:val="28"/>
          <w:szCs w:val="28"/>
        </w:rPr>
        <w:t xml:space="preserve"> </w:t>
      </w:r>
      <w:r w:rsidRPr="00500995">
        <w:rPr>
          <w:rFonts w:ascii="Times New Roman" w:hAnsi="Times New Roman"/>
          <w:spacing w:val="-1"/>
          <w:w w:val="90"/>
          <w:sz w:val="28"/>
          <w:szCs w:val="28"/>
        </w:rPr>
        <w:t>аттестация</w:t>
      </w:r>
      <w:r w:rsidRPr="00500995">
        <w:rPr>
          <w:rFonts w:ascii="Times New Roman" w:hAnsi="Times New Roman"/>
          <w:spacing w:val="-4"/>
          <w:w w:val="90"/>
          <w:sz w:val="28"/>
          <w:szCs w:val="28"/>
        </w:rPr>
        <w:t xml:space="preserve"> </w:t>
      </w:r>
      <w:r w:rsidRPr="00500995">
        <w:rPr>
          <w:rFonts w:ascii="Times New Roman" w:hAnsi="Times New Roman"/>
          <w:spacing w:val="-1"/>
          <w:w w:val="90"/>
          <w:sz w:val="28"/>
          <w:szCs w:val="28"/>
        </w:rPr>
        <w:t>учащихся,</w:t>
      </w:r>
    </w:p>
    <w:p w:rsidR="0041054F" w:rsidRPr="00500995" w:rsidRDefault="0041054F" w:rsidP="00500995">
      <w:pPr>
        <w:pStyle w:val="ListParagraph"/>
        <w:widowControl w:val="0"/>
        <w:numPr>
          <w:ilvl w:val="0"/>
          <w:numId w:val="12"/>
        </w:numPr>
        <w:tabs>
          <w:tab w:val="left" w:pos="993"/>
          <w:tab w:val="left" w:pos="1670"/>
        </w:tabs>
        <w:autoSpaceDE w:val="0"/>
        <w:autoSpaceDN w:val="0"/>
        <w:spacing w:after="0"/>
        <w:ind w:right="-1" w:hanging="9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pacing w:val="-1"/>
          <w:w w:val="90"/>
          <w:sz w:val="28"/>
          <w:szCs w:val="28"/>
        </w:rPr>
        <w:t>итоговая</w:t>
      </w:r>
      <w:r w:rsidRPr="00500995">
        <w:rPr>
          <w:rFonts w:ascii="Times New Roman" w:hAnsi="Times New Roman"/>
          <w:spacing w:val="-10"/>
          <w:w w:val="90"/>
          <w:sz w:val="28"/>
          <w:szCs w:val="28"/>
        </w:rPr>
        <w:t xml:space="preserve"> </w:t>
      </w:r>
      <w:r w:rsidRPr="00500995">
        <w:rPr>
          <w:rFonts w:ascii="Times New Roman" w:hAnsi="Times New Roman"/>
          <w:spacing w:val="-1"/>
          <w:w w:val="90"/>
          <w:sz w:val="28"/>
          <w:szCs w:val="28"/>
        </w:rPr>
        <w:t>аттестация</w:t>
      </w:r>
      <w:r w:rsidRPr="00500995">
        <w:rPr>
          <w:rFonts w:ascii="Times New Roman" w:hAnsi="Times New Roman"/>
          <w:spacing w:val="-9"/>
          <w:w w:val="90"/>
          <w:sz w:val="28"/>
          <w:szCs w:val="28"/>
        </w:rPr>
        <w:t xml:space="preserve"> </w:t>
      </w:r>
      <w:r w:rsidRPr="00500995">
        <w:rPr>
          <w:rFonts w:ascii="Times New Roman" w:hAnsi="Times New Roman"/>
          <w:w w:val="90"/>
          <w:sz w:val="28"/>
          <w:szCs w:val="28"/>
        </w:rPr>
        <w:t>учащихся.</w:t>
      </w:r>
    </w:p>
    <w:p w:rsidR="0041054F" w:rsidRPr="000D0E37" w:rsidRDefault="0041054F" w:rsidP="000D0E37">
      <w:pPr>
        <w:pStyle w:val="BodyText"/>
        <w:spacing w:line="276" w:lineRule="auto"/>
        <w:ind w:right="-1" w:firstLine="709"/>
        <w:jc w:val="both"/>
        <w:rPr>
          <w:w w:val="95"/>
        </w:rPr>
      </w:pPr>
      <w:r>
        <w:t xml:space="preserve">В конце </w:t>
      </w:r>
      <w:r w:rsidRPr="00500995">
        <w:rPr>
          <w:w w:val="95"/>
        </w:rPr>
        <w:t>учебного</w:t>
      </w:r>
      <w:r>
        <w:rPr>
          <w:w w:val="95"/>
        </w:rPr>
        <w:t xml:space="preserve"> </w:t>
      </w:r>
      <w:r>
        <w:t xml:space="preserve">года </w:t>
      </w:r>
      <w:r w:rsidRPr="00500995">
        <w:rPr>
          <w:w w:val="95"/>
        </w:rPr>
        <w:t>проводится</w:t>
      </w:r>
      <w:r>
        <w:rPr>
          <w:w w:val="95"/>
        </w:rPr>
        <w:t xml:space="preserve"> </w:t>
      </w:r>
      <w:r w:rsidRPr="00500995">
        <w:rPr>
          <w:spacing w:val="-1"/>
        </w:rPr>
        <w:t>итоговая</w:t>
      </w:r>
      <w:r>
        <w:rPr>
          <w:spacing w:val="-1"/>
        </w:rPr>
        <w:t xml:space="preserve"> </w:t>
      </w:r>
      <w:r>
        <w:rPr>
          <w:w w:val="95"/>
        </w:rPr>
        <w:t xml:space="preserve">аттестация учащегося  </w:t>
      </w:r>
      <w:r w:rsidRPr="00500995">
        <w:rPr>
          <w:spacing w:val="-2"/>
          <w:w w:val="90"/>
        </w:rPr>
        <w:t xml:space="preserve">считается </w:t>
      </w:r>
      <w:r w:rsidRPr="00500995">
        <w:rPr>
          <w:spacing w:val="-60"/>
          <w:w w:val="90"/>
        </w:rPr>
        <w:t xml:space="preserve"> </w:t>
      </w:r>
      <w:r w:rsidRPr="00500995">
        <w:rPr>
          <w:w w:val="90"/>
        </w:rPr>
        <w:t>вступительным</w:t>
      </w:r>
      <w:r w:rsidRPr="00500995">
        <w:rPr>
          <w:spacing w:val="-6"/>
          <w:w w:val="90"/>
        </w:rPr>
        <w:t xml:space="preserve"> </w:t>
      </w:r>
      <w:r w:rsidRPr="00500995">
        <w:rPr>
          <w:w w:val="90"/>
        </w:rPr>
        <w:t>экзаменом</w:t>
      </w:r>
      <w:r w:rsidRPr="00500995">
        <w:rPr>
          <w:spacing w:val="-3"/>
          <w:w w:val="90"/>
        </w:rPr>
        <w:t xml:space="preserve"> </w:t>
      </w:r>
      <w:r w:rsidRPr="00500995">
        <w:rPr>
          <w:w w:val="90"/>
        </w:rPr>
        <w:t>в</w:t>
      </w:r>
      <w:r w:rsidRPr="00500995">
        <w:rPr>
          <w:spacing w:val="-4"/>
          <w:w w:val="90"/>
        </w:rPr>
        <w:t xml:space="preserve"> </w:t>
      </w:r>
      <w:r w:rsidRPr="00500995">
        <w:rPr>
          <w:w w:val="90"/>
        </w:rPr>
        <w:t>музыкальное</w:t>
      </w:r>
      <w:r w:rsidRPr="00500995">
        <w:rPr>
          <w:spacing w:val="-2"/>
          <w:w w:val="90"/>
        </w:rPr>
        <w:t xml:space="preserve"> </w:t>
      </w:r>
      <w:r w:rsidRPr="00500995">
        <w:rPr>
          <w:w w:val="90"/>
        </w:rPr>
        <w:t>учебное</w:t>
      </w:r>
      <w:r w:rsidRPr="00500995">
        <w:rPr>
          <w:spacing w:val="-1"/>
          <w:w w:val="90"/>
        </w:rPr>
        <w:t xml:space="preserve"> </w:t>
      </w:r>
      <w:r w:rsidRPr="00500995">
        <w:rPr>
          <w:w w:val="90"/>
        </w:rPr>
        <w:t>заведение.</w:t>
      </w:r>
    </w:p>
    <w:p w:rsidR="0041054F" w:rsidRPr="00922FD3" w:rsidRDefault="0041054F" w:rsidP="00500995">
      <w:pPr>
        <w:pStyle w:val="BodyText"/>
        <w:tabs>
          <w:tab w:val="left" w:pos="993"/>
        </w:tabs>
        <w:spacing w:line="276" w:lineRule="auto"/>
        <w:ind w:right="-1" w:firstLine="709"/>
        <w:jc w:val="both"/>
        <w:rPr>
          <w:w w:val="95"/>
        </w:rPr>
      </w:pPr>
      <w:r w:rsidRPr="00500995">
        <w:rPr>
          <w:w w:val="90"/>
        </w:rPr>
        <w:t>По</w:t>
      </w:r>
      <w:r w:rsidRPr="00500995">
        <w:rPr>
          <w:spacing w:val="-2"/>
          <w:w w:val="90"/>
        </w:rPr>
        <w:t xml:space="preserve"> </w:t>
      </w:r>
      <w:r w:rsidRPr="00500995">
        <w:rPr>
          <w:w w:val="90"/>
        </w:rPr>
        <w:t>состоянию здоровья</w:t>
      </w:r>
      <w:r w:rsidRPr="00500995">
        <w:rPr>
          <w:spacing w:val="1"/>
          <w:w w:val="90"/>
        </w:rPr>
        <w:t xml:space="preserve"> </w:t>
      </w:r>
      <w:r w:rsidRPr="00500995">
        <w:rPr>
          <w:w w:val="90"/>
        </w:rPr>
        <w:t>ученик</w:t>
      </w:r>
      <w:r w:rsidRPr="00500995">
        <w:rPr>
          <w:spacing w:val="2"/>
          <w:w w:val="90"/>
        </w:rPr>
        <w:t xml:space="preserve"> </w:t>
      </w:r>
      <w:r w:rsidRPr="00500995">
        <w:rPr>
          <w:w w:val="90"/>
        </w:rPr>
        <w:t>может</w:t>
      </w:r>
      <w:r w:rsidRPr="00500995">
        <w:rPr>
          <w:spacing w:val="4"/>
          <w:w w:val="90"/>
        </w:rPr>
        <w:t xml:space="preserve"> </w:t>
      </w:r>
      <w:r w:rsidRPr="00500995">
        <w:rPr>
          <w:w w:val="90"/>
        </w:rPr>
        <w:t>быть переведен в</w:t>
      </w:r>
      <w:r w:rsidRPr="00500995">
        <w:rPr>
          <w:spacing w:val="-2"/>
          <w:w w:val="90"/>
        </w:rPr>
        <w:t xml:space="preserve"> </w:t>
      </w:r>
      <w:r w:rsidRPr="00500995">
        <w:rPr>
          <w:w w:val="90"/>
        </w:rPr>
        <w:t>следующий</w:t>
      </w:r>
      <w:r w:rsidRPr="00500995">
        <w:rPr>
          <w:spacing w:val="1"/>
          <w:w w:val="90"/>
        </w:rPr>
        <w:t xml:space="preserve"> </w:t>
      </w:r>
      <w:r w:rsidRPr="00500995">
        <w:rPr>
          <w:w w:val="90"/>
        </w:rPr>
        <w:t>класс по</w:t>
      </w:r>
      <w:r w:rsidRPr="00500995">
        <w:rPr>
          <w:spacing w:val="1"/>
          <w:w w:val="90"/>
        </w:rPr>
        <w:t xml:space="preserve"> </w:t>
      </w:r>
      <w:r w:rsidRPr="00500995">
        <w:rPr>
          <w:w w:val="90"/>
        </w:rPr>
        <w:t>текущим</w:t>
      </w:r>
      <w:r w:rsidRPr="00500995">
        <w:rPr>
          <w:spacing w:val="-60"/>
          <w:w w:val="90"/>
        </w:rPr>
        <w:t xml:space="preserve"> </w:t>
      </w:r>
      <w:r w:rsidRPr="00500995">
        <w:rPr>
          <w:w w:val="95"/>
        </w:rPr>
        <w:t>оценкам</w:t>
      </w:r>
      <w:r w:rsidRPr="00500995">
        <w:rPr>
          <w:spacing w:val="-14"/>
          <w:w w:val="95"/>
        </w:rPr>
        <w:t xml:space="preserve"> </w:t>
      </w:r>
      <w:r w:rsidRPr="00500995">
        <w:rPr>
          <w:w w:val="95"/>
        </w:rPr>
        <w:t>на</w:t>
      </w:r>
      <w:r w:rsidRPr="00500995">
        <w:rPr>
          <w:spacing w:val="-13"/>
          <w:w w:val="95"/>
        </w:rPr>
        <w:t xml:space="preserve"> </w:t>
      </w:r>
      <w:r w:rsidRPr="00500995">
        <w:rPr>
          <w:w w:val="95"/>
        </w:rPr>
        <w:t>соответствующую</w:t>
      </w:r>
      <w:r w:rsidRPr="00500995">
        <w:rPr>
          <w:spacing w:val="-13"/>
          <w:w w:val="95"/>
        </w:rPr>
        <w:t xml:space="preserve"> </w:t>
      </w:r>
      <w:r w:rsidRPr="00500995">
        <w:rPr>
          <w:w w:val="95"/>
        </w:rPr>
        <w:t>образовательную</w:t>
      </w:r>
      <w:r w:rsidRPr="00500995">
        <w:rPr>
          <w:spacing w:val="-13"/>
          <w:w w:val="95"/>
        </w:rPr>
        <w:t xml:space="preserve"> </w:t>
      </w:r>
      <w:r w:rsidRPr="00500995">
        <w:rPr>
          <w:w w:val="95"/>
        </w:rPr>
        <w:t>программу.</w:t>
      </w:r>
    </w:p>
    <w:p w:rsidR="0041054F" w:rsidRPr="00500995" w:rsidRDefault="0041054F" w:rsidP="00500995">
      <w:pPr>
        <w:pStyle w:val="Heading41"/>
        <w:numPr>
          <w:ilvl w:val="0"/>
          <w:numId w:val="11"/>
        </w:numPr>
        <w:tabs>
          <w:tab w:val="left" w:pos="993"/>
          <w:tab w:val="left" w:pos="2143"/>
        </w:tabs>
        <w:spacing w:line="276" w:lineRule="auto"/>
        <w:ind w:left="0" w:right="-1" w:firstLine="709"/>
        <w:jc w:val="both"/>
      </w:pPr>
      <w:r w:rsidRPr="00500995">
        <w:t>Критерии</w:t>
      </w:r>
      <w:r w:rsidRPr="00500995">
        <w:rPr>
          <w:spacing w:val="-5"/>
        </w:rPr>
        <w:t xml:space="preserve"> </w:t>
      </w:r>
      <w:r w:rsidRPr="00500995">
        <w:t>оценок</w:t>
      </w:r>
    </w:p>
    <w:p w:rsidR="0041054F" w:rsidRPr="00500995" w:rsidRDefault="0041054F" w:rsidP="00500995">
      <w:pPr>
        <w:pStyle w:val="BodyText"/>
        <w:tabs>
          <w:tab w:val="left" w:pos="993"/>
        </w:tabs>
        <w:spacing w:line="276" w:lineRule="auto"/>
        <w:ind w:right="-1" w:firstLine="709"/>
        <w:jc w:val="both"/>
      </w:pPr>
      <w:r w:rsidRPr="00500995">
        <w:rPr>
          <w:w w:val="95"/>
        </w:rPr>
        <w:t>Выступление</w:t>
      </w:r>
      <w:r w:rsidRPr="00500995">
        <w:rPr>
          <w:spacing w:val="1"/>
          <w:w w:val="95"/>
        </w:rPr>
        <w:t xml:space="preserve"> </w:t>
      </w:r>
      <w:r w:rsidRPr="00500995">
        <w:rPr>
          <w:w w:val="95"/>
        </w:rPr>
        <w:t>учащегося</w:t>
      </w:r>
      <w:r w:rsidRPr="00500995">
        <w:rPr>
          <w:spacing w:val="1"/>
          <w:w w:val="95"/>
        </w:rPr>
        <w:t xml:space="preserve"> </w:t>
      </w:r>
      <w:r w:rsidRPr="00500995">
        <w:rPr>
          <w:w w:val="95"/>
        </w:rPr>
        <w:t>оценивается</w:t>
      </w:r>
      <w:r w:rsidRPr="00500995">
        <w:rPr>
          <w:spacing w:val="1"/>
          <w:w w:val="95"/>
        </w:rPr>
        <w:t xml:space="preserve"> </w:t>
      </w:r>
      <w:r w:rsidRPr="00500995">
        <w:rPr>
          <w:w w:val="95"/>
        </w:rPr>
        <w:t>по</w:t>
      </w:r>
      <w:r w:rsidRPr="00500995">
        <w:rPr>
          <w:spacing w:val="1"/>
          <w:w w:val="95"/>
        </w:rPr>
        <w:t xml:space="preserve"> </w:t>
      </w:r>
      <w:r w:rsidRPr="00500995">
        <w:rPr>
          <w:w w:val="95"/>
        </w:rPr>
        <w:t>пятибальной</w:t>
      </w:r>
      <w:r w:rsidRPr="00500995">
        <w:rPr>
          <w:spacing w:val="1"/>
          <w:w w:val="95"/>
        </w:rPr>
        <w:t xml:space="preserve"> </w:t>
      </w:r>
      <w:r w:rsidRPr="00500995">
        <w:rPr>
          <w:w w:val="95"/>
        </w:rPr>
        <w:t>шкале.</w:t>
      </w:r>
      <w:r w:rsidRPr="00500995">
        <w:rPr>
          <w:spacing w:val="1"/>
          <w:w w:val="95"/>
        </w:rPr>
        <w:t xml:space="preserve"> </w:t>
      </w:r>
      <w:r w:rsidRPr="00500995">
        <w:rPr>
          <w:w w:val="95"/>
        </w:rPr>
        <w:t>Оценка</w:t>
      </w:r>
      <w:r w:rsidRPr="00500995">
        <w:rPr>
          <w:spacing w:val="1"/>
          <w:w w:val="95"/>
        </w:rPr>
        <w:t xml:space="preserve"> </w:t>
      </w:r>
      <w:r w:rsidRPr="00500995">
        <w:rPr>
          <w:w w:val="95"/>
        </w:rPr>
        <w:t>качества</w:t>
      </w:r>
      <w:r w:rsidRPr="00500995">
        <w:rPr>
          <w:spacing w:val="1"/>
          <w:w w:val="95"/>
        </w:rPr>
        <w:t xml:space="preserve"> </w:t>
      </w:r>
      <w:r w:rsidRPr="00500995">
        <w:rPr>
          <w:w w:val="90"/>
        </w:rPr>
        <w:t>исполнения может быть дополнена системой «+» и «-», что дает возможность более</w:t>
      </w:r>
      <w:r w:rsidRPr="00500995">
        <w:rPr>
          <w:spacing w:val="1"/>
          <w:w w:val="90"/>
        </w:rPr>
        <w:t xml:space="preserve"> </w:t>
      </w:r>
      <w:r w:rsidRPr="00500995">
        <w:t>конкретно</w:t>
      </w:r>
      <w:r w:rsidRPr="00500995">
        <w:rPr>
          <w:spacing w:val="-17"/>
        </w:rPr>
        <w:t xml:space="preserve"> </w:t>
      </w:r>
      <w:r w:rsidRPr="00500995">
        <w:t>отметить</w:t>
      </w:r>
      <w:r w:rsidRPr="00500995">
        <w:rPr>
          <w:spacing w:val="-15"/>
        </w:rPr>
        <w:t xml:space="preserve"> </w:t>
      </w:r>
      <w:r w:rsidRPr="00500995">
        <w:t>выступление</w:t>
      </w:r>
      <w:r w:rsidRPr="00500995">
        <w:rPr>
          <w:spacing w:val="-15"/>
        </w:rPr>
        <w:t xml:space="preserve"> </w:t>
      </w:r>
      <w:r w:rsidRPr="00500995">
        <w:t>учащегося.</w:t>
      </w:r>
    </w:p>
    <w:p w:rsidR="0041054F" w:rsidRPr="00500995" w:rsidRDefault="0041054F" w:rsidP="00500995">
      <w:pPr>
        <w:pStyle w:val="Heading21"/>
        <w:spacing w:line="276" w:lineRule="auto"/>
        <w:ind w:left="0"/>
        <w:jc w:val="right"/>
        <w:rPr>
          <w:lang w:val="en-US"/>
        </w:rPr>
      </w:pPr>
      <w:r w:rsidRPr="00500995">
        <w:t>Таблица</w:t>
      </w:r>
      <w:r w:rsidRPr="00500995">
        <w:rPr>
          <w:spacing w:val="1"/>
        </w:rPr>
        <w:t xml:space="preserve"> </w:t>
      </w:r>
      <w:r w:rsidRPr="00500995">
        <w:rPr>
          <w:lang w:val="en-US"/>
        </w:rPr>
        <w:t>1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27"/>
        <w:gridCol w:w="5829"/>
      </w:tblGrid>
      <w:tr w:rsidR="0041054F" w:rsidRPr="00500995" w:rsidTr="004125C9">
        <w:trPr>
          <w:trHeight w:val="383"/>
        </w:trPr>
        <w:tc>
          <w:tcPr>
            <w:tcW w:w="3527" w:type="dxa"/>
          </w:tcPr>
          <w:p w:rsidR="0041054F" w:rsidRPr="004125C9" w:rsidRDefault="0041054F" w:rsidP="004125C9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4125C9">
              <w:rPr>
                <w:sz w:val="28"/>
                <w:szCs w:val="28"/>
                <w:lang w:val="en-US"/>
              </w:rPr>
              <w:t>Оценка</w:t>
            </w:r>
          </w:p>
        </w:tc>
        <w:tc>
          <w:tcPr>
            <w:tcW w:w="5829" w:type="dxa"/>
          </w:tcPr>
          <w:p w:rsidR="0041054F" w:rsidRPr="004125C9" w:rsidRDefault="0041054F" w:rsidP="004125C9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4125C9">
              <w:rPr>
                <w:sz w:val="28"/>
                <w:szCs w:val="28"/>
                <w:lang w:val="en-US"/>
              </w:rPr>
              <w:t>Критерии</w:t>
            </w:r>
            <w:r w:rsidRPr="004125C9">
              <w:rPr>
                <w:spacing w:val="14"/>
                <w:sz w:val="28"/>
                <w:szCs w:val="28"/>
                <w:lang w:val="en-US"/>
              </w:rPr>
              <w:t xml:space="preserve"> </w:t>
            </w:r>
            <w:r w:rsidRPr="004125C9">
              <w:rPr>
                <w:sz w:val="28"/>
                <w:szCs w:val="28"/>
                <w:lang w:val="en-US"/>
              </w:rPr>
              <w:t>оценивания</w:t>
            </w:r>
            <w:r w:rsidRPr="004125C9">
              <w:rPr>
                <w:spacing w:val="15"/>
                <w:sz w:val="28"/>
                <w:szCs w:val="28"/>
                <w:lang w:val="en-US"/>
              </w:rPr>
              <w:t xml:space="preserve"> </w:t>
            </w:r>
            <w:r w:rsidRPr="004125C9">
              <w:rPr>
                <w:sz w:val="28"/>
                <w:szCs w:val="28"/>
                <w:lang w:val="en-US"/>
              </w:rPr>
              <w:t>выступления</w:t>
            </w:r>
          </w:p>
        </w:tc>
      </w:tr>
      <w:tr w:rsidR="0041054F" w:rsidRPr="00500995" w:rsidTr="004125C9">
        <w:trPr>
          <w:trHeight w:val="1407"/>
        </w:trPr>
        <w:tc>
          <w:tcPr>
            <w:tcW w:w="3527" w:type="dxa"/>
          </w:tcPr>
          <w:p w:rsidR="0041054F" w:rsidRPr="004125C9" w:rsidRDefault="0041054F" w:rsidP="004125C9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4125C9">
              <w:rPr>
                <w:sz w:val="28"/>
                <w:szCs w:val="28"/>
                <w:lang w:val="en-US"/>
              </w:rPr>
              <w:t>5</w:t>
            </w:r>
            <w:r w:rsidRPr="004125C9">
              <w:rPr>
                <w:spacing w:val="10"/>
                <w:sz w:val="28"/>
                <w:szCs w:val="28"/>
                <w:lang w:val="en-US"/>
              </w:rPr>
              <w:t xml:space="preserve"> </w:t>
            </w:r>
            <w:r w:rsidRPr="004125C9">
              <w:rPr>
                <w:sz w:val="28"/>
                <w:szCs w:val="28"/>
                <w:lang w:val="en-US"/>
              </w:rPr>
              <w:t>(«отлично»)</w:t>
            </w:r>
          </w:p>
        </w:tc>
        <w:tc>
          <w:tcPr>
            <w:tcW w:w="5829" w:type="dxa"/>
          </w:tcPr>
          <w:p w:rsidR="0041054F" w:rsidRPr="004125C9" w:rsidRDefault="0041054F" w:rsidP="004125C9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4125C9">
              <w:rPr>
                <w:sz w:val="28"/>
                <w:szCs w:val="28"/>
              </w:rPr>
              <w:t>регулярное посещение занятий, отсутствие пропусков</w:t>
            </w:r>
            <w:r w:rsidRPr="004125C9">
              <w:rPr>
                <w:spacing w:val="1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без уважительных причин,</w:t>
            </w:r>
            <w:r w:rsidRPr="004125C9">
              <w:rPr>
                <w:spacing w:val="7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активная эмоциональная работа на</w:t>
            </w:r>
            <w:r w:rsidRPr="004125C9">
              <w:rPr>
                <w:spacing w:val="1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занятиях,</w:t>
            </w:r>
            <w:r w:rsidRPr="004125C9">
              <w:rPr>
                <w:spacing w:val="11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участие</w:t>
            </w:r>
            <w:r w:rsidRPr="004125C9">
              <w:rPr>
                <w:spacing w:val="11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на</w:t>
            </w:r>
            <w:r w:rsidRPr="004125C9">
              <w:rPr>
                <w:spacing w:val="13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всех</w:t>
            </w:r>
            <w:r w:rsidRPr="004125C9">
              <w:rPr>
                <w:spacing w:val="12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концертах</w:t>
            </w:r>
          </w:p>
        </w:tc>
      </w:tr>
      <w:tr w:rsidR="0041054F" w:rsidRPr="00500995" w:rsidTr="004125C9">
        <w:trPr>
          <w:trHeight w:val="1064"/>
        </w:trPr>
        <w:tc>
          <w:tcPr>
            <w:tcW w:w="3527" w:type="dxa"/>
            <w:tcBorders>
              <w:bottom w:val="single" w:sz="8" w:space="0" w:color="000000"/>
            </w:tcBorders>
          </w:tcPr>
          <w:p w:rsidR="0041054F" w:rsidRPr="004125C9" w:rsidRDefault="0041054F" w:rsidP="004125C9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4125C9">
              <w:rPr>
                <w:sz w:val="28"/>
                <w:szCs w:val="28"/>
                <w:lang w:val="en-US"/>
              </w:rPr>
              <w:t>4</w:t>
            </w:r>
            <w:r w:rsidRPr="004125C9">
              <w:rPr>
                <w:spacing w:val="8"/>
                <w:sz w:val="28"/>
                <w:szCs w:val="28"/>
                <w:lang w:val="en-US"/>
              </w:rPr>
              <w:t xml:space="preserve"> </w:t>
            </w:r>
            <w:r w:rsidRPr="004125C9">
              <w:rPr>
                <w:sz w:val="28"/>
                <w:szCs w:val="28"/>
                <w:lang w:val="en-US"/>
              </w:rPr>
              <w:t>(«хорошо»)</w:t>
            </w:r>
          </w:p>
        </w:tc>
        <w:tc>
          <w:tcPr>
            <w:tcW w:w="5829" w:type="dxa"/>
            <w:tcBorders>
              <w:bottom w:val="single" w:sz="8" w:space="0" w:color="000000"/>
            </w:tcBorders>
          </w:tcPr>
          <w:p w:rsidR="0041054F" w:rsidRPr="004125C9" w:rsidRDefault="0041054F" w:rsidP="004125C9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4125C9">
              <w:rPr>
                <w:sz w:val="28"/>
                <w:szCs w:val="28"/>
              </w:rPr>
              <w:t>регулярное</w:t>
            </w:r>
            <w:r w:rsidRPr="004125C9">
              <w:rPr>
                <w:spacing w:val="18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посещение</w:t>
            </w:r>
            <w:r w:rsidRPr="004125C9">
              <w:rPr>
                <w:spacing w:val="17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занятий,</w:t>
            </w:r>
            <w:r w:rsidRPr="004125C9">
              <w:rPr>
                <w:spacing w:val="16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отсутствие</w:t>
            </w:r>
            <w:r w:rsidRPr="004125C9">
              <w:rPr>
                <w:spacing w:val="19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пропусков</w:t>
            </w:r>
            <w:r w:rsidRPr="004125C9">
              <w:rPr>
                <w:spacing w:val="-67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без</w:t>
            </w:r>
            <w:r w:rsidRPr="004125C9">
              <w:rPr>
                <w:spacing w:val="6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уважительных</w:t>
            </w:r>
            <w:r w:rsidRPr="004125C9">
              <w:rPr>
                <w:spacing w:val="7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причин,</w:t>
            </w:r>
            <w:r w:rsidRPr="004125C9">
              <w:rPr>
                <w:spacing w:val="4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активная</w:t>
            </w:r>
            <w:r w:rsidRPr="004125C9">
              <w:rPr>
                <w:spacing w:val="6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работа</w:t>
            </w:r>
            <w:r w:rsidRPr="004125C9">
              <w:rPr>
                <w:spacing w:val="7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в классе,</w:t>
            </w:r>
            <w:r w:rsidRPr="004125C9">
              <w:rPr>
                <w:spacing w:val="11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участие</w:t>
            </w:r>
            <w:r w:rsidRPr="004125C9">
              <w:rPr>
                <w:spacing w:val="6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в</w:t>
            </w:r>
            <w:r w:rsidRPr="004125C9">
              <w:rPr>
                <w:spacing w:val="4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концертах</w:t>
            </w:r>
            <w:r w:rsidRPr="004125C9">
              <w:rPr>
                <w:spacing w:val="5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хора</w:t>
            </w:r>
          </w:p>
        </w:tc>
      </w:tr>
      <w:tr w:rsidR="0041054F" w:rsidRPr="00500995" w:rsidTr="004125C9">
        <w:trPr>
          <w:trHeight w:val="1706"/>
        </w:trPr>
        <w:tc>
          <w:tcPr>
            <w:tcW w:w="3527" w:type="dxa"/>
            <w:tcBorders>
              <w:top w:val="single" w:sz="8" w:space="0" w:color="000000"/>
            </w:tcBorders>
          </w:tcPr>
          <w:p w:rsidR="0041054F" w:rsidRPr="004125C9" w:rsidRDefault="0041054F" w:rsidP="004125C9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4125C9">
              <w:rPr>
                <w:sz w:val="28"/>
                <w:szCs w:val="28"/>
                <w:lang w:val="en-US"/>
              </w:rPr>
              <w:t>3</w:t>
            </w:r>
            <w:r w:rsidRPr="004125C9">
              <w:rPr>
                <w:spacing w:val="14"/>
                <w:sz w:val="28"/>
                <w:szCs w:val="28"/>
                <w:lang w:val="en-US"/>
              </w:rPr>
              <w:t xml:space="preserve"> </w:t>
            </w:r>
            <w:r w:rsidRPr="004125C9">
              <w:rPr>
                <w:sz w:val="28"/>
                <w:szCs w:val="28"/>
                <w:lang w:val="en-US"/>
              </w:rPr>
              <w:t>(«удовлетворительно»)</w:t>
            </w:r>
          </w:p>
        </w:tc>
        <w:tc>
          <w:tcPr>
            <w:tcW w:w="5829" w:type="dxa"/>
            <w:tcBorders>
              <w:top w:val="single" w:sz="8" w:space="0" w:color="000000"/>
            </w:tcBorders>
          </w:tcPr>
          <w:p w:rsidR="0041054F" w:rsidRPr="004125C9" w:rsidRDefault="0041054F" w:rsidP="004125C9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4125C9">
              <w:rPr>
                <w:sz w:val="28"/>
                <w:szCs w:val="28"/>
              </w:rPr>
              <w:t>нерегулярное</w:t>
            </w:r>
            <w:r w:rsidRPr="004125C9">
              <w:rPr>
                <w:spacing w:val="6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посещение</w:t>
            </w:r>
            <w:r w:rsidRPr="004125C9">
              <w:rPr>
                <w:spacing w:val="6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занятий,</w:t>
            </w:r>
            <w:r w:rsidRPr="004125C9">
              <w:rPr>
                <w:spacing w:val="3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пропуски</w:t>
            </w:r>
            <w:r w:rsidRPr="004125C9">
              <w:rPr>
                <w:spacing w:val="6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без</w:t>
            </w:r>
            <w:r w:rsidRPr="004125C9">
              <w:rPr>
                <w:spacing w:val="1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уважительных</w:t>
            </w:r>
            <w:r w:rsidRPr="004125C9">
              <w:rPr>
                <w:spacing w:val="11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причин,</w:t>
            </w:r>
            <w:r w:rsidRPr="004125C9">
              <w:rPr>
                <w:spacing w:val="9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пассивная</w:t>
            </w:r>
            <w:r w:rsidRPr="004125C9">
              <w:rPr>
                <w:spacing w:val="11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работа</w:t>
            </w:r>
            <w:r w:rsidRPr="004125C9">
              <w:rPr>
                <w:spacing w:val="11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в</w:t>
            </w:r>
            <w:r w:rsidRPr="004125C9">
              <w:rPr>
                <w:spacing w:val="11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классе,</w:t>
            </w:r>
            <w:r w:rsidRPr="004125C9">
              <w:rPr>
                <w:spacing w:val="1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участие</w:t>
            </w:r>
            <w:r w:rsidRPr="004125C9">
              <w:rPr>
                <w:spacing w:val="13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в</w:t>
            </w:r>
            <w:r w:rsidRPr="004125C9">
              <w:rPr>
                <w:spacing w:val="10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обязательном</w:t>
            </w:r>
            <w:r w:rsidRPr="004125C9">
              <w:rPr>
                <w:spacing w:val="1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отчетном</w:t>
            </w:r>
            <w:r w:rsidRPr="004125C9">
              <w:rPr>
                <w:spacing w:val="11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концерте</w:t>
            </w:r>
            <w:r w:rsidRPr="004125C9">
              <w:rPr>
                <w:spacing w:val="11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.</w:t>
            </w:r>
          </w:p>
        </w:tc>
      </w:tr>
      <w:tr w:rsidR="0041054F" w:rsidRPr="00500995" w:rsidTr="004125C9">
        <w:trPr>
          <w:trHeight w:val="918"/>
        </w:trPr>
        <w:tc>
          <w:tcPr>
            <w:tcW w:w="3527" w:type="dxa"/>
            <w:tcBorders>
              <w:bottom w:val="single" w:sz="8" w:space="0" w:color="000000"/>
            </w:tcBorders>
          </w:tcPr>
          <w:p w:rsidR="0041054F" w:rsidRPr="004125C9" w:rsidRDefault="0041054F" w:rsidP="004125C9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4125C9">
              <w:rPr>
                <w:sz w:val="28"/>
                <w:szCs w:val="28"/>
                <w:lang w:val="en-US"/>
              </w:rPr>
              <w:t>2</w:t>
            </w:r>
            <w:r w:rsidRPr="004125C9">
              <w:rPr>
                <w:spacing w:val="16"/>
                <w:sz w:val="28"/>
                <w:szCs w:val="28"/>
                <w:lang w:val="en-US"/>
              </w:rPr>
              <w:t xml:space="preserve"> </w:t>
            </w:r>
            <w:r w:rsidRPr="004125C9">
              <w:rPr>
                <w:sz w:val="28"/>
                <w:szCs w:val="28"/>
                <w:lang w:val="en-US"/>
              </w:rPr>
              <w:t>(«неудовлетворительно»)</w:t>
            </w:r>
          </w:p>
        </w:tc>
        <w:tc>
          <w:tcPr>
            <w:tcW w:w="5829" w:type="dxa"/>
            <w:tcBorders>
              <w:bottom w:val="single" w:sz="8" w:space="0" w:color="000000"/>
            </w:tcBorders>
          </w:tcPr>
          <w:p w:rsidR="0041054F" w:rsidRPr="004125C9" w:rsidRDefault="0041054F" w:rsidP="004125C9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4125C9">
              <w:rPr>
                <w:sz w:val="28"/>
                <w:szCs w:val="28"/>
              </w:rPr>
              <w:t>пропуски</w:t>
            </w:r>
            <w:r w:rsidRPr="004125C9">
              <w:rPr>
                <w:spacing w:val="14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занятий</w:t>
            </w:r>
            <w:r w:rsidRPr="004125C9">
              <w:rPr>
                <w:spacing w:val="12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без</w:t>
            </w:r>
            <w:r w:rsidRPr="004125C9">
              <w:rPr>
                <w:spacing w:val="12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уважительных</w:t>
            </w:r>
            <w:r w:rsidRPr="004125C9">
              <w:rPr>
                <w:spacing w:val="-67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причин,</w:t>
            </w:r>
            <w:r w:rsidRPr="004125C9">
              <w:rPr>
                <w:spacing w:val="11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неудовлетворительная</w:t>
            </w:r>
            <w:r w:rsidRPr="004125C9">
              <w:rPr>
                <w:spacing w:val="12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сдача вокальной</w:t>
            </w:r>
            <w:r w:rsidRPr="004125C9">
              <w:rPr>
                <w:spacing w:val="13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партии.</w:t>
            </w:r>
          </w:p>
        </w:tc>
      </w:tr>
      <w:tr w:rsidR="0041054F" w:rsidRPr="00500995" w:rsidTr="004125C9">
        <w:trPr>
          <w:trHeight w:val="1132"/>
        </w:trPr>
        <w:tc>
          <w:tcPr>
            <w:tcW w:w="3527" w:type="dxa"/>
            <w:tcBorders>
              <w:top w:val="single" w:sz="8" w:space="0" w:color="000000"/>
            </w:tcBorders>
          </w:tcPr>
          <w:p w:rsidR="0041054F" w:rsidRPr="004125C9" w:rsidRDefault="0041054F" w:rsidP="004125C9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4125C9">
              <w:rPr>
                <w:sz w:val="28"/>
                <w:szCs w:val="28"/>
                <w:lang w:val="en-US"/>
              </w:rPr>
              <w:t>«зачет»</w:t>
            </w:r>
            <w:r w:rsidRPr="004125C9">
              <w:rPr>
                <w:spacing w:val="10"/>
                <w:sz w:val="28"/>
                <w:szCs w:val="28"/>
                <w:lang w:val="en-US"/>
              </w:rPr>
              <w:t xml:space="preserve"> </w:t>
            </w:r>
            <w:r w:rsidRPr="004125C9">
              <w:rPr>
                <w:sz w:val="28"/>
                <w:szCs w:val="28"/>
                <w:lang w:val="en-US"/>
              </w:rPr>
              <w:t>(без</w:t>
            </w:r>
            <w:r w:rsidRPr="004125C9">
              <w:rPr>
                <w:spacing w:val="9"/>
                <w:sz w:val="28"/>
                <w:szCs w:val="28"/>
                <w:lang w:val="en-US"/>
              </w:rPr>
              <w:t xml:space="preserve"> </w:t>
            </w:r>
            <w:r w:rsidRPr="004125C9">
              <w:rPr>
                <w:sz w:val="28"/>
                <w:szCs w:val="28"/>
                <w:lang w:val="en-US"/>
              </w:rPr>
              <w:t>отметки)</w:t>
            </w:r>
          </w:p>
        </w:tc>
        <w:tc>
          <w:tcPr>
            <w:tcW w:w="5829" w:type="dxa"/>
            <w:tcBorders>
              <w:top w:val="single" w:sz="8" w:space="0" w:color="000000"/>
            </w:tcBorders>
          </w:tcPr>
          <w:p w:rsidR="0041054F" w:rsidRPr="004125C9" w:rsidRDefault="0041054F" w:rsidP="004125C9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4125C9">
              <w:rPr>
                <w:sz w:val="28"/>
                <w:szCs w:val="28"/>
              </w:rPr>
              <w:t>отражает</w:t>
            </w:r>
            <w:r w:rsidRPr="004125C9">
              <w:rPr>
                <w:spacing w:val="9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достаточный</w:t>
            </w:r>
            <w:r w:rsidRPr="004125C9">
              <w:rPr>
                <w:spacing w:val="13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уровень</w:t>
            </w:r>
            <w:r w:rsidRPr="004125C9">
              <w:rPr>
                <w:spacing w:val="9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подготовки</w:t>
            </w:r>
            <w:r w:rsidRPr="004125C9">
              <w:rPr>
                <w:spacing w:val="11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и</w:t>
            </w:r>
            <w:r w:rsidRPr="004125C9">
              <w:rPr>
                <w:spacing w:val="1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исполнения</w:t>
            </w:r>
            <w:r w:rsidRPr="004125C9">
              <w:rPr>
                <w:spacing w:val="6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на</w:t>
            </w:r>
            <w:r w:rsidRPr="004125C9">
              <w:rPr>
                <w:spacing w:val="5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данном</w:t>
            </w:r>
            <w:r w:rsidRPr="004125C9">
              <w:rPr>
                <w:spacing w:val="6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этапе</w:t>
            </w:r>
            <w:r w:rsidRPr="004125C9">
              <w:rPr>
                <w:spacing w:val="4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обучения,</w:t>
            </w:r>
            <w:r w:rsidRPr="004125C9">
              <w:rPr>
                <w:spacing w:val="1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соответствующий</w:t>
            </w:r>
            <w:r w:rsidRPr="004125C9">
              <w:rPr>
                <w:spacing w:val="22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программным</w:t>
            </w:r>
            <w:r w:rsidRPr="004125C9">
              <w:rPr>
                <w:spacing w:val="22"/>
                <w:sz w:val="28"/>
                <w:szCs w:val="28"/>
              </w:rPr>
              <w:t xml:space="preserve"> </w:t>
            </w:r>
            <w:r w:rsidRPr="004125C9">
              <w:rPr>
                <w:sz w:val="28"/>
                <w:szCs w:val="28"/>
              </w:rPr>
              <w:t>требованиям</w:t>
            </w:r>
          </w:p>
        </w:tc>
      </w:tr>
    </w:tbl>
    <w:p w:rsidR="0041054F" w:rsidRPr="00922FD3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054F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0995">
        <w:rPr>
          <w:rFonts w:ascii="Times New Roman" w:hAnsi="Times New Roman"/>
          <w:b/>
          <w:sz w:val="28"/>
          <w:szCs w:val="28"/>
          <w:lang w:val="en-US"/>
        </w:rPr>
        <w:t>V</w:t>
      </w:r>
      <w:r w:rsidRPr="00500995">
        <w:rPr>
          <w:rFonts w:ascii="Times New Roman" w:hAnsi="Times New Roman"/>
          <w:b/>
          <w:sz w:val="28"/>
          <w:szCs w:val="28"/>
        </w:rPr>
        <w:t>. Список рекомендуемой методической и нотной литературы.</w:t>
      </w:r>
    </w:p>
    <w:p w:rsidR="0041054F" w:rsidRPr="00500995" w:rsidRDefault="0041054F" w:rsidP="0050099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054F" w:rsidRPr="00500995" w:rsidRDefault="0041054F" w:rsidP="00500995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995">
        <w:rPr>
          <w:rFonts w:ascii="Times New Roman" w:hAnsi="Times New Roman"/>
          <w:sz w:val="28"/>
          <w:szCs w:val="28"/>
          <w:lang w:eastAsia="ru-RU"/>
        </w:rPr>
        <w:t>Алмазов Е.И. О возрастных особенностях певческого голоса у дошкольников и школьников. – М., 1963.</w:t>
      </w:r>
    </w:p>
    <w:p w:rsidR="0041054F" w:rsidRPr="00500995" w:rsidRDefault="0041054F" w:rsidP="00500995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Беляева В.М. Воспитание голоса в народной манере пения: Метод. Разработка / Центр.научн. – метод кабинет по уч. Заведениям культуры и искусства. – М., 1980.</w:t>
      </w:r>
    </w:p>
    <w:p w:rsidR="0041054F" w:rsidRPr="00500995" w:rsidRDefault="0041054F" w:rsidP="00500995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Возрастная и педагогическая психология. – М., 1984.</w:t>
      </w:r>
    </w:p>
    <w:p w:rsidR="0041054F" w:rsidRPr="00500995" w:rsidRDefault="0041054F" w:rsidP="00500995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Мельников М.Н. Русский детский фольклор. – М., 1987.</w:t>
      </w:r>
    </w:p>
    <w:p w:rsidR="0041054F" w:rsidRPr="00500995" w:rsidRDefault="0041054F" w:rsidP="00500995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Мерзлякова С.И., Мерзлякова Т.П. – Музыкально-игровой материал для дошкольников и младших школьников «Наш весёлый хоровод». Вып.1. – М., 2002.</w:t>
      </w:r>
    </w:p>
    <w:p w:rsidR="0041054F" w:rsidRPr="00500995" w:rsidRDefault="0041054F" w:rsidP="00500995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Науменко Г. Жаворонушки. Русские песни, прибаутки,скороговорки, считалки, сказки, игры. – М.,- Вып.1-1977; Вып.2-1981;Вып.3-1984;Вып.4-1986.</w:t>
      </w:r>
    </w:p>
    <w:p w:rsidR="0041054F" w:rsidRPr="00500995" w:rsidRDefault="0041054F" w:rsidP="00500995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Терентьева Л. Методика работы с детским фольклорным ансамблем. Самара-2001.</w:t>
      </w:r>
    </w:p>
    <w:p w:rsidR="0041054F" w:rsidRPr="00500995" w:rsidRDefault="0041054F" w:rsidP="00500995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Хрестоматия сибирской русской народной песни. Новосибирск-2001.</w:t>
      </w:r>
    </w:p>
    <w:p w:rsidR="0041054F" w:rsidRPr="00E7052B" w:rsidRDefault="0041054F" w:rsidP="00500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1054F" w:rsidRPr="00E7052B" w:rsidSect="00C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6BF"/>
    <w:multiLevelType w:val="hybridMultilevel"/>
    <w:tmpl w:val="4DFC20B2"/>
    <w:lvl w:ilvl="0" w:tplc="BF5A613E">
      <w:start w:val="1"/>
      <w:numFmt w:val="upperRoman"/>
      <w:lvlText w:val="%1."/>
      <w:lvlJc w:val="left"/>
      <w:pPr>
        <w:ind w:left="1211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1974B5B4">
      <w:start w:val="1"/>
      <w:numFmt w:val="upperRoman"/>
      <w:lvlText w:val="%2."/>
      <w:lvlJc w:val="left"/>
      <w:pPr>
        <w:ind w:left="7338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4C70C454">
      <w:start w:val="1"/>
      <w:numFmt w:val="decimal"/>
      <w:lvlText w:val="%3."/>
      <w:lvlJc w:val="left"/>
      <w:pPr>
        <w:ind w:left="4854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3" w:tplc="6574A766">
      <w:numFmt w:val="bullet"/>
      <w:lvlText w:val="•"/>
      <w:lvlJc w:val="left"/>
      <w:pPr>
        <w:ind w:left="5582" w:hanging="281"/>
      </w:pPr>
      <w:rPr>
        <w:rFonts w:hint="default"/>
      </w:rPr>
    </w:lvl>
    <w:lvl w:ilvl="4" w:tplc="5FB86F6A">
      <w:numFmt w:val="bullet"/>
      <w:lvlText w:val="•"/>
      <w:lvlJc w:val="left"/>
      <w:pPr>
        <w:ind w:left="6305" w:hanging="281"/>
      </w:pPr>
      <w:rPr>
        <w:rFonts w:hint="default"/>
      </w:rPr>
    </w:lvl>
    <w:lvl w:ilvl="5" w:tplc="A6602236">
      <w:numFmt w:val="bullet"/>
      <w:lvlText w:val="•"/>
      <w:lvlJc w:val="left"/>
      <w:pPr>
        <w:ind w:left="7027" w:hanging="281"/>
      </w:pPr>
      <w:rPr>
        <w:rFonts w:hint="default"/>
      </w:rPr>
    </w:lvl>
    <w:lvl w:ilvl="6" w:tplc="CBA899A4">
      <w:numFmt w:val="bullet"/>
      <w:lvlText w:val="•"/>
      <w:lvlJc w:val="left"/>
      <w:pPr>
        <w:ind w:left="7750" w:hanging="281"/>
      </w:pPr>
      <w:rPr>
        <w:rFonts w:hint="default"/>
      </w:rPr>
    </w:lvl>
    <w:lvl w:ilvl="7" w:tplc="BC58FB5C">
      <w:numFmt w:val="bullet"/>
      <w:lvlText w:val="•"/>
      <w:lvlJc w:val="left"/>
      <w:pPr>
        <w:ind w:left="8472" w:hanging="281"/>
      </w:pPr>
      <w:rPr>
        <w:rFonts w:hint="default"/>
      </w:rPr>
    </w:lvl>
    <w:lvl w:ilvl="8" w:tplc="ABAA1A7A">
      <w:numFmt w:val="bullet"/>
      <w:lvlText w:val="•"/>
      <w:lvlJc w:val="left"/>
      <w:pPr>
        <w:ind w:left="9195" w:hanging="281"/>
      </w:pPr>
      <w:rPr>
        <w:rFonts w:hint="default"/>
      </w:rPr>
    </w:lvl>
  </w:abstractNum>
  <w:abstractNum w:abstractNumId="1">
    <w:nsid w:val="12EC2EA0"/>
    <w:multiLevelType w:val="hybridMultilevel"/>
    <w:tmpl w:val="E838463A"/>
    <w:lvl w:ilvl="0" w:tplc="AE68670E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08505BAE">
      <w:numFmt w:val="bullet"/>
      <w:lvlText w:val="•"/>
      <w:lvlJc w:val="left"/>
      <w:pPr>
        <w:ind w:left="1957" w:hanging="164"/>
      </w:pPr>
      <w:rPr>
        <w:rFonts w:hint="default"/>
      </w:rPr>
    </w:lvl>
    <w:lvl w:ilvl="2" w:tplc="A1D4C9CA">
      <w:numFmt w:val="bullet"/>
      <w:lvlText w:val="•"/>
      <w:lvlJc w:val="left"/>
      <w:pPr>
        <w:ind w:left="2891" w:hanging="164"/>
      </w:pPr>
      <w:rPr>
        <w:rFonts w:hint="default"/>
      </w:rPr>
    </w:lvl>
    <w:lvl w:ilvl="3" w:tplc="FFCCD060">
      <w:numFmt w:val="bullet"/>
      <w:lvlText w:val="•"/>
      <w:lvlJc w:val="left"/>
      <w:pPr>
        <w:ind w:left="3825" w:hanging="164"/>
      </w:pPr>
      <w:rPr>
        <w:rFonts w:hint="default"/>
      </w:rPr>
    </w:lvl>
    <w:lvl w:ilvl="4" w:tplc="B08EE2A4">
      <w:numFmt w:val="bullet"/>
      <w:lvlText w:val="•"/>
      <w:lvlJc w:val="left"/>
      <w:pPr>
        <w:ind w:left="4759" w:hanging="164"/>
      </w:pPr>
      <w:rPr>
        <w:rFonts w:hint="default"/>
      </w:rPr>
    </w:lvl>
    <w:lvl w:ilvl="5" w:tplc="34F0253C">
      <w:numFmt w:val="bullet"/>
      <w:lvlText w:val="•"/>
      <w:lvlJc w:val="left"/>
      <w:pPr>
        <w:ind w:left="5693" w:hanging="164"/>
      </w:pPr>
      <w:rPr>
        <w:rFonts w:hint="default"/>
      </w:rPr>
    </w:lvl>
    <w:lvl w:ilvl="6" w:tplc="E51E2F0A">
      <w:numFmt w:val="bullet"/>
      <w:lvlText w:val="•"/>
      <w:lvlJc w:val="left"/>
      <w:pPr>
        <w:ind w:left="6627" w:hanging="164"/>
      </w:pPr>
      <w:rPr>
        <w:rFonts w:hint="default"/>
      </w:rPr>
    </w:lvl>
    <w:lvl w:ilvl="7" w:tplc="21FABF0A">
      <w:numFmt w:val="bullet"/>
      <w:lvlText w:val="•"/>
      <w:lvlJc w:val="left"/>
      <w:pPr>
        <w:ind w:left="7561" w:hanging="164"/>
      </w:pPr>
      <w:rPr>
        <w:rFonts w:hint="default"/>
      </w:rPr>
    </w:lvl>
    <w:lvl w:ilvl="8" w:tplc="92F64D42">
      <w:numFmt w:val="bullet"/>
      <w:lvlText w:val="•"/>
      <w:lvlJc w:val="left"/>
      <w:pPr>
        <w:ind w:left="8495" w:hanging="164"/>
      </w:pPr>
      <w:rPr>
        <w:rFonts w:hint="default"/>
      </w:rPr>
    </w:lvl>
  </w:abstractNum>
  <w:abstractNum w:abstractNumId="2">
    <w:nsid w:val="203667EF"/>
    <w:multiLevelType w:val="hybridMultilevel"/>
    <w:tmpl w:val="F8DEF110"/>
    <w:lvl w:ilvl="0" w:tplc="B2B459D0">
      <w:start w:val="1"/>
      <w:numFmt w:val="upperRoman"/>
      <w:lvlText w:val="%1."/>
      <w:lvlJc w:val="left"/>
      <w:pPr>
        <w:ind w:left="1271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F7A4056A">
      <w:numFmt w:val="bullet"/>
      <w:lvlText w:val="-"/>
      <w:lvlJc w:val="left"/>
      <w:pPr>
        <w:ind w:left="1283" w:hanging="348"/>
      </w:pPr>
      <w:rPr>
        <w:rFonts w:hint="default"/>
        <w:w w:val="100"/>
      </w:rPr>
    </w:lvl>
    <w:lvl w:ilvl="2" w:tplc="FBEE5C4A">
      <w:numFmt w:val="bullet"/>
      <w:lvlText w:val="•"/>
      <w:lvlJc w:val="left"/>
      <w:pPr>
        <w:ind w:left="3152" w:hanging="348"/>
      </w:pPr>
      <w:rPr>
        <w:rFonts w:hint="default"/>
      </w:rPr>
    </w:lvl>
    <w:lvl w:ilvl="3" w:tplc="ECFAD4F6">
      <w:numFmt w:val="bullet"/>
      <w:lvlText w:val="•"/>
      <w:lvlJc w:val="left"/>
      <w:pPr>
        <w:ind w:left="4088" w:hanging="348"/>
      </w:pPr>
      <w:rPr>
        <w:rFonts w:hint="default"/>
      </w:rPr>
    </w:lvl>
    <w:lvl w:ilvl="4" w:tplc="7244165C">
      <w:numFmt w:val="bullet"/>
      <w:lvlText w:val="•"/>
      <w:lvlJc w:val="left"/>
      <w:pPr>
        <w:ind w:left="5024" w:hanging="348"/>
      </w:pPr>
      <w:rPr>
        <w:rFonts w:hint="default"/>
      </w:rPr>
    </w:lvl>
    <w:lvl w:ilvl="5" w:tplc="263AF174">
      <w:numFmt w:val="bullet"/>
      <w:lvlText w:val="•"/>
      <w:lvlJc w:val="left"/>
      <w:pPr>
        <w:ind w:left="5960" w:hanging="348"/>
      </w:pPr>
      <w:rPr>
        <w:rFonts w:hint="default"/>
      </w:rPr>
    </w:lvl>
    <w:lvl w:ilvl="6" w:tplc="9DC41120">
      <w:numFmt w:val="bullet"/>
      <w:lvlText w:val="•"/>
      <w:lvlJc w:val="left"/>
      <w:pPr>
        <w:ind w:left="6896" w:hanging="348"/>
      </w:pPr>
      <w:rPr>
        <w:rFonts w:hint="default"/>
      </w:rPr>
    </w:lvl>
    <w:lvl w:ilvl="7" w:tplc="5CCA1750">
      <w:numFmt w:val="bullet"/>
      <w:lvlText w:val="•"/>
      <w:lvlJc w:val="left"/>
      <w:pPr>
        <w:ind w:left="7832" w:hanging="348"/>
      </w:pPr>
      <w:rPr>
        <w:rFonts w:hint="default"/>
      </w:rPr>
    </w:lvl>
    <w:lvl w:ilvl="8" w:tplc="C35C5304">
      <w:numFmt w:val="bullet"/>
      <w:lvlText w:val="•"/>
      <w:lvlJc w:val="left"/>
      <w:pPr>
        <w:ind w:left="8768" w:hanging="348"/>
      </w:pPr>
      <w:rPr>
        <w:rFonts w:hint="default"/>
      </w:rPr>
    </w:lvl>
  </w:abstractNum>
  <w:abstractNum w:abstractNumId="3">
    <w:nsid w:val="21C83F1A"/>
    <w:multiLevelType w:val="hybridMultilevel"/>
    <w:tmpl w:val="2C087D72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146203"/>
    <w:multiLevelType w:val="hybridMultilevel"/>
    <w:tmpl w:val="6C2A0CBC"/>
    <w:lvl w:ilvl="0" w:tplc="6538B3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3D24471"/>
    <w:multiLevelType w:val="hybridMultilevel"/>
    <w:tmpl w:val="2F948F5C"/>
    <w:lvl w:ilvl="0" w:tplc="8DF42ED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693"/>
        </w:tabs>
        <w:ind w:left="69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13"/>
        </w:tabs>
        <w:ind w:left="141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33"/>
        </w:tabs>
        <w:ind w:left="213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853"/>
        </w:tabs>
        <w:ind w:left="285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573"/>
        </w:tabs>
        <w:ind w:left="357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293"/>
        </w:tabs>
        <w:ind w:left="429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013"/>
        </w:tabs>
        <w:ind w:left="501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733"/>
        </w:tabs>
        <w:ind w:left="5733" w:hanging="180"/>
      </w:pPr>
      <w:rPr>
        <w:rFonts w:cs="Times New Roman"/>
      </w:rPr>
    </w:lvl>
  </w:abstractNum>
  <w:abstractNum w:abstractNumId="6">
    <w:nsid w:val="5EC61CB8"/>
    <w:multiLevelType w:val="hybridMultilevel"/>
    <w:tmpl w:val="DCCE5B2E"/>
    <w:lvl w:ilvl="0" w:tplc="1E7AB356">
      <w:start w:val="1"/>
      <w:numFmt w:val="bullet"/>
      <w:lvlText w:val="-"/>
      <w:lvlJc w:val="left"/>
      <w:pPr>
        <w:ind w:left="1669" w:hanging="708"/>
      </w:pPr>
      <w:rPr>
        <w:rFonts w:ascii="Times New Roman" w:hAnsi="Times New Roman" w:hint="default"/>
        <w:w w:val="89"/>
        <w:sz w:val="28"/>
      </w:rPr>
    </w:lvl>
    <w:lvl w:ilvl="1" w:tplc="5794341A">
      <w:numFmt w:val="bullet"/>
      <w:lvlText w:val="•"/>
      <w:lvlJc w:val="left"/>
      <w:pPr>
        <w:ind w:left="2558" w:hanging="708"/>
      </w:pPr>
      <w:rPr>
        <w:rFonts w:hint="default"/>
      </w:rPr>
    </w:lvl>
    <w:lvl w:ilvl="2" w:tplc="22C09A08">
      <w:numFmt w:val="bullet"/>
      <w:lvlText w:val="•"/>
      <w:lvlJc w:val="left"/>
      <w:pPr>
        <w:ind w:left="3456" w:hanging="708"/>
      </w:pPr>
      <w:rPr>
        <w:rFonts w:hint="default"/>
      </w:rPr>
    </w:lvl>
    <w:lvl w:ilvl="3" w:tplc="C40A48C8">
      <w:numFmt w:val="bullet"/>
      <w:lvlText w:val="•"/>
      <w:lvlJc w:val="left"/>
      <w:pPr>
        <w:ind w:left="4354" w:hanging="708"/>
      </w:pPr>
      <w:rPr>
        <w:rFonts w:hint="default"/>
      </w:rPr>
    </w:lvl>
    <w:lvl w:ilvl="4" w:tplc="8262534A">
      <w:numFmt w:val="bullet"/>
      <w:lvlText w:val="•"/>
      <w:lvlJc w:val="left"/>
      <w:pPr>
        <w:ind w:left="5252" w:hanging="708"/>
      </w:pPr>
      <w:rPr>
        <w:rFonts w:hint="default"/>
      </w:rPr>
    </w:lvl>
    <w:lvl w:ilvl="5" w:tplc="A38238A0">
      <w:numFmt w:val="bullet"/>
      <w:lvlText w:val="•"/>
      <w:lvlJc w:val="left"/>
      <w:pPr>
        <w:ind w:left="6150" w:hanging="708"/>
      </w:pPr>
      <w:rPr>
        <w:rFonts w:hint="default"/>
      </w:rPr>
    </w:lvl>
    <w:lvl w:ilvl="6" w:tplc="AAE6C06E">
      <w:numFmt w:val="bullet"/>
      <w:lvlText w:val="•"/>
      <w:lvlJc w:val="left"/>
      <w:pPr>
        <w:ind w:left="7048" w:hanging="708"/>
      </w:pPr>
      <w:rPr>
        <w:rFonts w:hint="default"/>
      </w:rPr>
    </w:lvl>
    <w:lvl w:ilvl="7" w:tplc="E19010A8">
      <w:numFmt w:val="bullet"/>
      <w:lvlText w:val="•"/>
      <w:lvlJc w:val="left"/>
      <w:pPr>
        <w:ind w:left="7946" w:hanging="708"/>
      </w:pPr>
      <w:rPr>
        <w:rFonts w:hint="default"/>
      </w:rPr>
    </w:lvl>
    <w:lvl w:ilvl="8" w:tplc="5922D90A">
      <w:numFmt w:val="bullet"/>
      <w:lvlText w:val="•"/>
      <w:lvlJc w:val="left"/>
      <w:pPr>
        <w:ind w:left="8844" w:hanging="708"/>
      </w:pPr>
      <w:rPr>
        <w:rFonts w:hint="default"/>
      </w:rPr>
    </w:lvl>
  </w:abstractNum>
  <w:abstractNum w:abstractNumId="7">
    <w:nsid w:val="60712B8D"/>
    <w:multiLevelType w:val="hybridMultilevel"/>
    <w:tmpl w:val="B58A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0917C3"/>
    <w:multiLevelType w:val="hybridMultilevel"/>
    <w:tmpl w:val="72B4FC52"/>
    <w:lvl w:ilvl="0" w:tplc="77B039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2185C0C"/>
    <w:multiLevelType w:val="hybridMultilevel"/>
    <w:tmpl w:val="ECFE87F2"/>
    <w:lvl w:ilvl="0" w:tplc="F5A42004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82521B46">
      <w:numFmt w:val="bullet"/>
      <w:lvlText w:val="•"/>
      <w:lvlJc w:val="left"/>
      <w:pPr>
        <w:ind w:left="1701" w:hanging="281"/>
      </w:pPr>
      <w:rPr>
        <w:rFonts w:hint="default"/>
      </w:rPr>
    </w:lvl>
    <w:lvl w:ilvl="2" w:tplc="AF221760">
      <w:numFmt w:val="bullet"/>
      <w:lvlText w:val="•"/>
      <w:lvlJc w:val="left"/>
      <w:pPr>
        <w:ind w:left="2549" w:hanging="281"/>
      </w:pPr>
      <w:rPr>
        <w:rFonts w:hint="default"/>
      </w:rPr>
    </w:lvl>
    <w:lvl w:ilvl="3" w:tplc="15EEA094">
      <w:numFmt w:val="bullet"/>
      <w:lvlText w:val="•"/>
      <w:lvlJc w:val="left"/>
      <w:pPr>
        <w:ind w:left="3397" w:hanging="281"/>
      </w:pPr>
      <w:rPr>
        <w:rFonts w:hint="default"/>
      </w:rPr>
    </w:lvl>
    <w:lvl w:ilvl="4" w:tplc="E2F2FF3A">
      <w:numFmt w:val="bullet"/>
      <w:lvlText w:val="•"/>
      <w:lvlJc w:val="left"/>
      <w:pPr>
        <w:ind w:left="4245" w:hanging="281"/>
      </w:pPr>
      <w:rPr>
        <w:rFonts w:hint="default"/>
      </w:rPr>
    </w:lvl>
    <w:lvl w:ilvl="5" w:tplc="DDA24E3E">
      <w:numFmt w:val="bullet"/>
      <w:lvlText w:val="•"/>
      <w:lvlJc w:val="left"/>
      <w:pPr>
        <w:ind w:left="5093" w:hanging="281"/>
      </w:pPr>
      <w:rPr>
        <w:rFonts w:hint="default"/>
      </w:rPr>
    </w:lvl>
    <w:lvl w:ilvl="6" w:tplc="0F56CD7A">
      <w:numFmt w:val="bullet"/>
      <w:lvlText w:val="•"/>
      <w:lvlJc w:val="left"/>
      <w:pPr>
        <w:ind w:left="5941" w:hanging="281"/>
      </w:pPr>
      <w:rPr>
        <w:rFonts w:hint="default"/>
      </w:rPr>
    </w:lvl>
    <w:lvl w:ilvl="7" w:tplc="4F76C8A2">
      <w:numFmt w:val="bullet"/>
      <w:lvlText w:val="•"/>
      <w:lvlJc w:val="left"/>
      <w:pPr>
        <w:ind w:left="6789" w:hanging="281"/>
      </w:pPr>
      <w:rPr>
        <w:rFonts w:hint="default"/>
      </w:rPr>
    </w:lvl>
    <w:lvl w:ilvl="8" w:tplc="73BA28B2">
      <w:numFmt w:val="bullet"/>
      <w:lvlText w:val="•"/>
      <w:lvlJc w:val="left"/>
      <w:pPr>
        <w:ind w:left="7637" w:hanging="281"/>
      </w:pPr>
      <w:rPr>
        <w:rFonts w:hint="default"/>
      </w:rPr>
    </w:lvl>
  </w:abstractNum>
  <w:abstractNum w:abstractNumId="10">
    <w:nsid w:val="747D1F3B"/>
    <w:multiLevelType w:val="hybridMultilevel"/>
    <w:tmpl w:val="926E16B4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41B"/>
    <w:rsid w:val="000A1B0F"/>
    <w:rsid w:val="000D0E37"/>
    <w:rsid w:val="0021686F"/>
    <w:rsid w:val="00247960"/>
    <w:rsid w:val="0027635D"/>
    <w:rsid w:val="00281E85"/>
    <w:rsid w:val="002F6DC0"/>
    <w:rsid w:val="00323E40"/>
    <w:rsid w:val="00327B28"/>
    <w:rsid w:val="00327B66"/>
    <w:rsid w:val="00327E43"/>
    <w:rsid w:val="00385371"/>
    <w:rsid w:val="00396E35"/>
    <w:rsid w:val="003B1AC5"/>
    <w:rsid w:val="0041054F"/>
    <w:rsid w:val="004106E7"/>
    <w:rsid w:val="004125C9"/>
    <w:rsid w:val="004E08EB"/>
    <w:rsid w:val="00500995"/>
    <w:rsid w:val="0051266C"/>
    <w:rsid w:val="0055772A"/>
    <w:rsid w:val="005919A4"/>
    <w:rsid w:val="005E1964"/>
    <w:rsid w:val="006501DC"/>
    <w:rsid w:val="00692428"/>
    <w:rsid w:val="006A4127"/>
    <w:rsid w:val="006C3C3F"/>
    <w:rsid w:val="0077120E"/>
    <w:rsid w:val="007E7F17"/>
    <w:rsid w:val="007F7838"/>
    <w:rsid w:val="008B3DFD"/>
    <w:rsid w:val="008C1206"/>
    <w:rsid w:val="008C6555"/>
    <w:rsid w:val="0090117F"/>
    <w:rsid w:val="00922FD3"/>
    <w:rsid w:val="00943A8D"/>
    <w:rsid w:val="00951C94"/>
    <w:rsid w:val="009854A4"/>
    <w:rsid w:val="00997CE7"/>
    <w:rsid w:val="009A2A0B"/>
    <w:rsid w:val="009B403C"/>
    <w:rsid w:val="009C25D3"/>
    <w:rsid w:val="00A07C19"/>
    <w:rsid w:val="00A100A1"/>
    <w:rsid w:val="00A5287B"/>
    <w:rsid w:val="00A85204"/>
    <w:rsid w:val="00AB741B"/>
    <w:rsid w:val="00BD12B4"/>
    <w:rsid w:val="00C23239"/>
    <w:rsid w:val="00C54BD6"/>
    <w:rsid w:val="00C62D47"/>
    <w:rsid w:val="00C87E20"/>
    <w:rsid w:val="00C96B0E"/>
    <w:rsid w:val="00CC7905"/>
    <w:rsid w:val="00D13AF6"/>
    <w:rsid w:val="00D42040"/>
    <w:rsid w:val="00DB3FDF"/>
    <w:rsid w:val="00DF3DE7"/>
    <w:rsid w:val="00E62551"/>
    <w:rsid w:val="00E7052B"/>
    <w:rsid w:val="00E76C74"/>
    <w:rsid w:val="00EA44A1"/>
    <w:rsid w:val="00EB16CC"/>
    <w:rsid w:val="00EC3245"/>
    <w:rsid w:val="00EF7BC1"/>
    <w:rsid w:val="00F711FC"/>
    <w:rsid w:val="00FD2400"/>
    <w:rsid w:val="00FF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A0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E7052B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A4127"/>
    <w:pPr>
      <w:ind w:left="720"/>
      <w:contextualSpacing/>
    </w:pPr>
    <w:rPr>
      <w:rFonts w:eastAsia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5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B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C96B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96B0E"/>
    <w:rPr>
      <w:rFonts w:ascii="Times New Roman" w:hAnsi="Times New Roman" w:cs="Times New Roman"/>
      <w:sz w:val="28"/>
      <w:szCs w:val="28"/>
    </w:rPr>
  </w:style>
  <w:style w:type="paragraph" w:customStyle="1" w:styleId="Heading31">
    <w:name w:val="Heading 31"/>
    <w:basedOn w:val="Normal"/>
    <w:uiPriority w:val="99"/>
    <w:rsid w:val="00C96B0E"/>
    <w:pPr>
      <w:widowControl w:val="0"/>
      <w:autoSpaceDE w:val="0"/>
      <w:autoSpaceDN w:val="0"/>
      <w:spacing w:after="0" w:line="240" w:lineRule="auto"/>
      <w:ind w:left="1271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41">
    <w:name w:val="Heading 41"/>
    <w:basedOn w:val="Normal"/>
    <w:uiPriority w:val="99"/>
    <w:rsid w:val="00A85204"/>
    <w:pPr>
      <w:widowControl w:val="0"/>
      <w:autoSpaceDE w:val="0"/>
      <w:autoSpaceDN w:val="0"/>
      <w:spacing w:after="0" w:line="240" w:lineRule="auto"/>
      <w:ind w:left="961"/>
      <w:outlineLvl w:val="4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TableNormal1">
    <w:name w:val="Table Normal1"/>
    <w:uiPriority w:val="99"/>
    <w:semiHidden/>
    <w:rsid w:val="00A8520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1">
    <w:name w:val="Heading 21"/>
    <w:basedOn w:val="Normal"/>
    <w:uiPriority w:val="99"/>
    <w:rsid w:val="00A85204"/>
    <w:pPr>
      <w:widowControl w:val="0"/>
      <w:autoSpaceDE w:val="0"/>
      <w:autoSpaceDN w:val="0"/>
      <w:spacing w:after="0" w:line="240" w:lineRule="auto"/>
      <w:ind w:left="596"/>
      <w:outlineLvl w:val="2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Normal"/>
    <w:uiPriority w:val="99"/>
    <w:rsid w:val="00A85204"/>
    <w:pPr>
      <w:widowControl w:val="0"/>
      <w:autoSpaceDE w:val="0"/>
      <w:autoSpaceDN w:val="0"/>
      <w:spacing w:after="0" w:line="240" w:lineRule="auto"/>
      <w:ind w:left="126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55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8</Pages>
  <Words>1448</Words>
  <Characters>8257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46</cp:revision>
  <cp:lastPrinted>2023-10-20T06:40:00Z</cp:lastPrinted>
  <dcterms:created xsi:type="dcterms:W3CDTF">2023-03-14T14:15:00Z</dcterms:created>
  <dcterms:modified xsi:type="dcterms:W3CDTF">2024-10-01T06:33:00Z</dcterms:modified>
</cp:coreProperties>
</file>