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6A6" w:rsidRPr="00EF0FC9" w:rsidRDefault="00C646A6" w:rsidP="00723ECA">
      <w:pPr>
        <w:spacing w:after="0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EF0FC9">
        <w:rPr>
          <w:rFonts w:ascii="Times New Roman" w:hAnsi="Times New Roman"/>
          <w:b/>
          <w:kern w:val="2"/>
          <w:sz w:val="28"/>
          <w:szCs w:val="28"/>
        </w:rPr>
        <w:t>Государственное бюджетное учреждение дополнительного образования «Детская школа искусств» р.п. Самойловка</w:t>
      </w:r>
    </w:p>
    <w:p w:rsidR="00C646A6" w:rsidRPr="00EF0FC9" w:rsidRDefault="00C646A6" w:rsidP="00723ECA">
      <w:pPr>
        <w:pStyle w:val="Heading1"/>
        <w:spacing w:line="276" w:lineRule="auto"/>
        <w:ind w:left="1106" w:right="1363"/>
      </w:pPr>
    </w:p>
    <w:p w:rsidR="00C646A6" w:rsidRPr="00EF0FC9" w:rsidRDefault="00C646A6" w:rsidP="00723ECA">
      <w:pPr>
        <w:pStyle w:val="Heading1"/>
        <w:spacing w:line="276" w:lineRule="auto"/>
        <w:ind w:left="1106" w:right="1363"/>
      </w:pPr>
    </w:p>
    <w:p w:rsidR="00C646A6" w:rsidRPr="00EF0FC9" w:rsidRDefault="00C646A6" w:rsidP="00723ECA">
      <w:pPr>
        <w:pStyle w:val="Heading1"/>
        <w:spacing w:line="276" w:lineRule="auto"/>
        <w:ind w:left="1106" w:right="1363"/>
      </w:pPr>
    </w:p>
    <w:p w:rsidR="00C646A6" w:rsidRPr="00EF0FC9" w:rsidRDefault="00C646A6" w:rsidP="00723ECA">
      <w:pPr>
        <w:pStyle w:val="Heading1"/>
        <w:spacing w:line="276" w:lineRule="auto"/>
        <w:ind w:left="1106" w:right="1363"/>
      </w:pPr>
    </w:p>
    <w:p w:rsidR="00C646A6" w:rsidRPr="00EF0FC9" w:rsidRDefault="00C646A6" w:rsidP="00723ECA">
      <w:pPr>
        <w:pStyle w:val="Heading1"/>
        <w:spacing w:line="276" w:lineRule="auto"/>
        <w:ind w:left="1106" w:right="1363"/>
      </w:pPr>
    </w:p>
    <w:p w:rsidR="00C646A6" w:rsidRPr="00EF0FC9" w:rsidRDefault="00C646A6" w:rsidP="00723ECA">
      <w:pPr>
        <w:pStyle w:val="Heading1"/>
        <w:spacing w:line="276" w:lineRule="auto"/>
        <w:ind w:left="1106" w:right="1363"/>
      </w:pPr>
    </w:p>
    <w:p w:rsidR="00C646A6" w:rsidRPr="00EF0FC9" w:rsidRDefault="00C646A6" w:rsidP="00723ECA">
      <w:pPr>
        <w:pStyle w:val="Heading1"/>
        <w:spacing w:line="276" w:lineRule="auto"/>
        <w:ind w:left="1106" w:right="1363"/>
      </w:pPr>
    </w:p>
    <w:p w:rsidR="00C646A6" w:rsidRPr="00EF0FC9" w:rsidRDefault="00C646A6" w:rsidP="00723E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0FC9">
        <w:rPr>
          <w:rFonts w:ascii="Times New Roman" w:hAnsi="Times New Roman"/>
          <w:b/>
          <w:sz w:val="28"/>
          <w:szCs w:val="28"/>
        </w:rPr>
        <w:t>ДОПОЛНИТЕЛЬНАЯ ПРЕДПРОФЕССИОНАЛЬНАЯ</w:t>
      </w:r>
      <w:r>
        <w:rPr>
          <w:rFonts w:ascii="Times New Roman" w:hAnsi="Times New Roman"/>
          <w:b/>
          <w:sz w:val="28"/>
          <w:szCs w:val="28"/>
        </w:rPr>
        <w:t xml:space="preserve"> ОБЩЕОБРАЗОВАТЕЛЬНАЯ</w:t>
      </w:r>
      <w:r w:rsidRPr="00EF0FC9">
        <w:rPr>
          <w:rFonts w:ascii="Times New Roman" w:hAnsi="Times New Roman"/>
          <w:b/>
          <w:sz w:val="28"/>
          <w:szCs w:val="28"/>
        </w:rPr>
        <w:t xml:space="preserve"> ПРОГРАММА В ОБЛАСТИ МУЗЫКАЛЬНОГО ИСКУССТВА «НАРОДНЫЕ ИНСТРУМЕНТЫ»</w:t>
      </w:r>
    </w:p>
    <w:p w:rsidR="00C646A6" w:rsidRPr="00EF0FC9" w:rsidRDefault="00C646A6" w:rsidP="00723E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646A6" w:rsidRPr="00EF0FC9" w:rsidRDefault="00C646A6" w:rsidP="00723E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646A6" w:rsidRPr="00EF0FC9" w:rsidRDefault="00C646A6" w:rsidP="00723E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0FC9"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C646A6" w:rsidRPr="00EF0FC9" w:rsidRDefault="00C646A6" w:rsidP="00723E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0FC9">
        <w:rPr>
          <w:rFonts w:ascii="Times New Roman" w:hAnsi="Times New Roman"/>
          <w:b/>
          <w:sz w:val="28"/>
          <w:szCs w:val="28"/>
        </w:rPr>
        <w:t>ПО.01. МУЗЫКАЛЬНОЕ ИСПОЛНИТЕЛЬСТВО</w:t>
      </w:r>
    </w:p>
    <w:p w:rsidR="00C646A6" w:rsidRDefault="00C646A6" w:rsidP="00723E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646A6" w:rsidRDefault="00C646A6" w:rsidP="00723E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646A6" w:rsidRDefault="00C646A6" w:rsidP="00723E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646A6" w:rsidRPr="00EF0FC9" w:rsidRDefault="00C646A6" w:rsidP="00723E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646A6" w:rsidRPr="00964091" w:rsidRDefault="00C646A6" w:rsidP="00723EC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964091">
        <w:rPr>
          <w:rFonts w:ascii="Times New Roman" w:hAnsi="Times New Roman"/>
          <w:b/>
          <w:sz w:val="36"/>
          <w:szCs w:val="36"/>
        </w:rPr>
        <w:t>ПРОГРАММА</w:t>
      </w:r>
    </w:p>
    <w:p w:rsidR="00C646A6" w:rsidRPr="00964091" w:rsidRDefault="00C646A6" w:rsidP="00723EC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964091">
        <w:rPr>
          <w:rFonts w:ascii="Times New Roman" w:hAnsi="Times New Roman"/>
          <w:b/>
          <w:sz w:val="36"/>
          <w:szCs w:val="36"/>
        </w:rPr>
        <w:t xml:space="preserve">по учебному предмету </w:t>
      </w:r>
    </w:p>
    <w:p w:rsidR="00C646A6" w:rsidRDefault="00C646A6" w:rsidP="00723EC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ПО.01.УП.01</w:t>
      </w:r>
      <w:r w:rsidRPr="00964091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>СПЕЦИАЛЬНОСТЬ</w:t>
      </w:r>
    </w:p>
    <w:p w:rsidR="00C646A6" w:rsidRPr="00964091" w:rsidRDefault="00C646A6" w:rsidP="00723EC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(бандура)</w:t>
      </w:r>
    </w:p>
    <w:p w:rsidR="00C646A6" w:rsidRPr="00964091" w:rsidRDefault="00C646A6" w:rsidP="00C122EB">
      <w:pPr>
        <w:pStyle w:val="BodyText"/>
        <w:spacing w:line="276" w:lineRule="auto"/>
        <w:ind w:right="120"/>
        <w:jc w:val="center"/>
        <w:rPr>
          <w:sz w:val="36"/>
          <w:szCs w:val="36"/>
        </w:rPr>
      </w:pPr>
    </w:p>
    <w:p w:rsidR="00C646A6" w:rsidRPr="00964091" w:rsidRDefault="00C646A6" w:rsidP="00C122EB">
      <w:pPr>
        <w:pStyle w:val="BodyText"/>
        <w:spacing w:line="276" w:lineRule="auto"/>
        <w:ind w:left="5800"/>
        <w:rPr>
          <w:sz w:val="36"/>
          <w:szCs w:val="36"/>
        </w:rPr>
      </w:pPr>
    </w:p>
    <w:p w:rsidR="00C646A6" w:rsidRPr="00EF0FC9" w:rsidRDefault="00C646A6" w:rsidP="00C122EB">
      <w:pPr>
        <w:pStyle w:val="BodyText"/>
        <w:spacing w:line="276" w:lineRule="auto"/>
        <w:ind w:right="120"/>
        <w:rPr>
          <w:sz w:val="28"/>
          <w:szCs w:val="28"/>
        </w:rPr>
      </w:pPr>
    </w:p>
    <w:p w:rsidR="00C646A6" w:rsidRPr="00EF0FC9" w:rsidRDefault="00C646A6" w:rsidP="00C122EB">
      <w:pPr>
        <w:pStyle w:val="BodyText"/>
        <w:spacing w:line="276" w:lineRule="auto"/>
        <w:ind w:right="120"/>
        <w:rPr>
          <w:sz w:val="28"/>
          <w:szCs w:val="28"/>
        </w:rPr>
      </w:pPr>
    </w:p>
    <w:p w:rsidR="00C646A6" w:rsidRPr="00EF0FC9" w:rsidRDefault="00C646A6" w:rsidP="00C122EB">
      <w:pPr>
        <w:pStyle w:val="BodyText"/>
        <w:spacing w:line="276" w:lineRule="auto"/>
        <w:ind w:right="120"/>
        <w:rPr>
          <w:sz w:val="28"/>
          <w:szCs w:val="28"/>
        </w:rPr>
      </w:pPr>
    </w:p>
    <w:p w:rsidR="00C646A6" w:rsidRPr="00EF0FC9" w:rsidRDefault="00C646A6" w:rsidP="00C122EB">
      <w:pPr>
        <w:pStyle w:val="BodyText"/>
        <w:spacing w:line="276" w:lineRule="auto"/>
        <w:ind w:right="120"/>
        <w:rPr>
          <w:sz w:val="28"/>
          <w:szCs w:val="28"/>
        </w:rPr>
      </w:pPr>
    </w:p>
    <w:p w:rsidR="00C646A6" w:rsidRPr="00EF0FC9" w:rsidRDefault="00C646A6" w:rsidP="00C122EB">
      <w:pPr>
        <w:pStyle w:val="BodyText"/>
        <w:spacing w:line="276" w:lineRule="auto"/>
        <w:ind w:right="120"/>
        <w:rPr>
          <w:sz w:val="28"/>
          <w:szCs w:val="28"/>
        </w:rPr>
      </w:pPr>
    </w:p>
    <w:p w:rsidR="00C646A6" w:rsidRDefault="00C646A6" w:rsidP="00C122EB">
      <w:pPr>
        <w:pStyle w:val="BodyText"/>
        <w:spacing w:line="276" w:lineRule="auto"/>
        <w:ind w:right="120"/>
        <w:rPr>
          <w:sz w:val="28"/>
          <w:szCs w:val="28"/>
        </w:rPr>
      </w:pPr>
    </w:p>
    <w:p w:rsidR="00C646A6" w:rsidRDefault="00C646A6" w:rsidP="00C122EB">
      <w:pPr>
        <w:pStyle w:val="BodyText"/>
        <w:spacing w:line="276" w:lineRule="auto"/>
        <w:ind w:right="120"/>
        <w:rPr>
          <w:sz w:val="28"/>
          <w:szCs w:val="28"/>
        </w:rPr>
      </w:pPr>
    </w:p>
    <w:p w:rsidR="00C646A6" w:rsidRDefault="00C646A6" w:rsidP="00C122EB">
      <w:pPr>
        <w:pStyle w:val="BodyText"/>
        <w:spacing w:line="276" w:lineRule="auto"/>
        <w:ind w:right="120"/>
        <w:rPr>
          <w:sz w:val="28"/>
          <w:szCs w:val="28"/>
        </w:rPr>
      </w:pPr>
    </w:p>
    <w:p w:rsidR="00C646A6" w:rsidRDefault="00C646A6" w:rsidP="00C122EB">
      <w:pPr>
        <w:pStyle w:val="BodyText"/>
        <w:spacing w:line="276" w:lineRule="auto"/>
        <w:ind w:right="120"/>
        <w:rPr>
          <w:sz w:val="28"/>
          <w:szCs w:val="28"/>
        </w:rPr>
      </w:pPr>
    </w:p>
    <w:p w:rsidR="00C646A6" w:rsidRPr="00EF0FC9" w:rsidRDefault="00C646A6" w:rsidP="00C122EB">
      <w:pPr>
        <w:pStyle w:val="BodyText"/>
        <w:spacing w:line="276" w:lineRule="auto"/>
        <w:ind w:right="120"/>
        <w:rPr>
          <w:sz w:val="28"/>
          <w:szCs w:val="28"/>
        </w:rPr>
      </w:pPr>
    </w:p>
    <w:p w:rsidR="00C646A6" w:rsidRPr="00EF0FC9" w:rsidRDefault="00C646A6" w:rsidP="008E0A4C">
      <w:pPr>
        <w:spacing w:after="0"/>
        <w:jc w:val="center"/>
        <w:rPr>
          <w:rFonts w:ascii="Times New Roman" w:hAnsi="Times New Roman"/>
          <w:sz w:val="28"/>
          <w:szCs w:val="28"/>
        </w:rPr>
        <w:sectPr w:rsidR="00C646A6" w:rsidRPr="00EF0FC9" w:rsidSect="00BA6748">
          <w:footerReference w:type="default" r:id="rId7"/>
          <w:headerReference w:type="first" r:id="rId8"/>
          <w:pgSz w:w="12250" w:h="16850"/>
          <w:pgMar w:top="1134" w:right="850" w:bottom="1134" w:left="1701" w:header="624" w:footer="567" w:gutter="0"/>
          <w:cols w:space="720"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>Самойловка – 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C646A6" w:rsidRPr="0066029F" w:rsidTr="00C122EB">
        <w:tc>
          <w:tcPr>
            <w:tcW w:w="4926" w:type="dxa"/>
          </w:tcPr>
          <w:p w:rsidR="00C646A6" w:rsidRPr="00EF0FC9" w:rsidRDefault="00C646A6" w:rsidP="00C122EB">
            <w:pPr>
              <w:pStyle w:val="Style5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«Рассмотрено»</w:t>
            </w:r>
          </w:p>
          <w:p w:rsidR="00C646A6" w:rsidRPr="00EF0FC9" w:rsidRDefault="00C646A6" w:rsidP="00C122EB">
            <w:pPr>
              <w:pStyle w:val="Style5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Педагогическим советом</w:t>
            </w:r>
          </w:p>
          <w:p w:rsidR="00C646A6" w:rsidRPr="00EF0FC9" w:rsidRDefault="00C646A6" w:rsidP="00C122EB">
            <w:pPr>
              <w:pStyle w:val="Style5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ГБУ ДО «ДШИ» р.п. Самойловка</w:t>
            </w:r>
          </w:p>
          <w:p w:rsidR="00C646A6" w:rsidRPr="00EF0FC9" w:rsidRDefault="00C646A6" w:rsidP="00C122EB">
            <w:pPr>
              <w:pStyle w:val="Style5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«___»______________2025</w:t>
            </w:r>
            <w:r w:rsidRPr="00EF0FC9">
              <w:rPr>
                <w:rStyle w:val="FontStyle49"/>
                <w:sz w:val="28"/>
                <w:szCs w:val="28"/>
              </w:rPr>
              <w:t>г.</w:t>
            </w:r>
          </w:p>
        </w:tc>
        <w:tc>
          <w:tcPr>
            <w:tcW w:w="4927" w:type="dxa"/>
          </w:tcPr>
          <w:p w:rsidR="00C646A6" w:rsidRPr="00EF0FC9" w:rsidRDefault="00C646A6" w:rsidP="00C122EB">
            <w:pPr>
              <w:pStyle w:val="Style5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«Утверждаю»</w:t>
            </w:r>
          </w:p>
          <w:p w:rsidR="00C646A6" w:rsidRPr="00EF0FC9" w:rsidRDefault="00C646A6" w:rsidP="00C122EB">
            <w:pPr>
              <w:pStyle w:val="Style5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 xml:space="preserve">Директор </w:t>
            </w:r>
            <w:r>
              <w:rPr>
                <w:rStyle w:val="FontStyle49"/>
                <w:sz w:val="28"/>
                <w:szCs w:val="28"/>
              </w:rPr>
              <w:t>Е.А. Голодова</w:t>
            </w:r>
          </w:p>
          <w:p w:rsidR="00C646A6" w:rsidRPr="00EF0FC9" w:rsidRDefault="00C646A6" w:rsidP="00C122EB">
            <w:pPr>
              <w:pStyle w:val="Style5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_________________</w:t>
            </w:r>
          </w:p>
          <w:p w:rsidR="00C646A6" w:rsidRPr="00EF0FC9" w:rsidRDefault="00C646A6" w:rsidP="00C122EB">
            <w:pPr>
              <w:pStyle w:val="Style5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«___»______________2025</w:t>
            </w:r>
            <w:r w:rsidRPr="00EF0FC9">
              <w:rPr>
                <w:rStyle w:val="FontStyle49"/>
                <w:sz w:val="28"/>
                <w:szCs w:val="28"/>
              </w:rPr>
              <w:t>г.</w:t>
            </w:r>
          </w:p>
        </w:tc>
      </w:tr>
    </w:tbl>
    <w:p w:rsidR="00C646A6" w:rsidRPr="00EF0FC9" w:rsidRDefault="00C646A6" w:rsidP="00C122E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646A6" w:rsidRPr="00EF0FC9" w:rsidRDefault="00C646A6" w:rsidP="00C122E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F0FC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Разработчик: </w:t>
      </w:r>
      <w:r>
        <w:rPr>
          <w:rFonts w:ascii="Times New Roman" w:hAnsi="Times New Roman"/>
          <w:sz w:val="28"/>
          <w:szCs w:val="28"/>
        </w:rPr>
        <w:t>Мусияченко Н.А.</w:t>
      </w:r>
      <w:r w:rsidRPr="00EF0FC9">
        <w:rPr>
          <w:rFonts w:ascii="Times New Roman" w:hAnsi="Times New Roman"/>
          <w:sz w:val="28"/>
          <w:szCs w:val="28"/>
        </w:rPr>
        <w:t>, преподаватель ГБУ ДО «ДШИ » р.п. Самойловка.</w:t>
      </w:r>
    </w:p>
    <w:p w:rsidR="00C646A6" w:rsidRPr="00EF0FC9" w:rsidRDefault="00C646A6" w:rsidP="00C122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646A6" w:rsidRPr="00EF0FC9" w:rsidRDefault="00C646A6" w:rsidP="00C122EB">
      <w:pPr>
        <w:spacing w:after="0"/>
        <w:rPr>
          <w:rFonts w:ascii="Times New Roman" w:hAnsi="Times New Roman"/>
          <w:sz w:val="28"/>
          <w:szCs w:val="28"/>
        </w:rPr>
      </w:pPr>
      <w:r w:rsidRPr="00EF0FC9">
        <w:rPr>
          <w:rFonts w:ascii="Times New Roman" w:hAnsi="Times New Roman"/>
          <w:sz w:val="28"/>
          <w:szCs w:val="28"/>
        </w:rPr>
        <w:t xml:space="preserve">Рецензент: </w:t>
      </w:r>
    </w:p>
    <w:p w:rsidR="00C646A6" w:rsidRPr="00EF0FC9" w:rsidRDefault="00C646A6" w:rsidP="00C122EB">
      <w:pPr>
        <w:spacing w:after="0"/>
        <w:rPr>
          <w:rFonts w:ascii="Times New Roman" w:hAnsi="Times New Roman"/>
          <w:sz w:val="28"/>
          <w:szCs w:val="28"/>
        </w:rPr>
      </w:pPr>
    </w:p>
    <w:p w:rsidR="00C646A6" w:rsidRPr="00EF0FC9" w:rsidRDefault="00C646A6" w:rsidP="00C122EB">
      <w:pPr>
        <w:spacing w:after="0"/>
        <w:rPr>
          <w:rFonts w:ascii="Times New Roman" w:hAnsi="Times New Roman"/>
          <w:sz w:val="28"/>
          <w:szCs w:val="28"/>
        </w:rPr>
      </w:pPr>
    </w:p>
    <w:p w:rsidR="00C646A6" w:rsidRPr="00EF0FC9" w:rsidRDefault="00C646A6" w:rsidP="00C122EB">
      <w:pPr>
        <w:spacing w:after="0"/>
        <w:rPr>
          <w:rFonts w:ascii="Times New Roman" w:hAnsi="Times New Roman"/>
          <w:sz w:val="28"/>
          <w:szCs w:val="28"/>
        </w:rPr>
      </w:pPr>
    </w:p>
    <w:p w:rsidR="00C646A6" w:rsidRPr="00EF0FC9" w:rsidRDefault="00C646A6" w:rsidP="00C122EB">
      <w:pPr>
        <w:spacing w:after="0"/>
        <w:rPr>
          <w:rFonts w:ascii="Times New Roman" w:hAnsi="Times New Roman"/>
          <w:sz w:val="28"/>
          <w:szCs w:val="28"/>
        </w:rPr>
      </w:pPr>
    </w:p>
    <w:p w:rsidR="00C646A6" w:rsidRPr="00EF0FC9" w:rsidRDefault="00C646A6" w:rsidP="00C122EB">
      <w:pPr>
        <w:spacing w:after="0"/>
        <w:rPr>
          <w:rFonts w:ascii="Times New Roman" w:hAnsi="Times New Roman"/>
          <w:sz w:val="28"/>
          <w:szCs w:val="28"/>
        </w:rPr>
      </w:pPr>
    </w:p>
    <w:p w:rsidR="00C646A6" w:rsidRPr="00EF0FC9" w:rsidRDefault="00C646A6" w:rsidP="00C122EB">
      <w:pPr>
        <w:spacing w:after="0"/>
        <w:rPr>
          <w:rFonts w:ascii="Times New Roman" w:hAnsi="Times New Roman"/>
          <w:sz w:val="28"/>
          <w:szCs w:val="28"/>
        </w:rPr>
      </w:pPr>
    </w:p>
    <w:p w:rsidR="00C646A6" w:rsidRPr="00EF0FC9" w:rsidRDefault="00C646A6" w:rsidP="00C122EB">
      <w:pPr>
        <w:spacing w:after="0"/>
        <w:rPr>
          <w:rFonts w:ascii="Times New Roman" w:hAnsi="Times New Roman"/>
          <w:sz w:val="28"/>
          <w:szCs w:val="28"/>
        </w:rPr>
      </w:pPr>
    </w:p>
    <w:p w:rsidR="00C646A6" w:rsidRPr="00EF0FC9" w:rsidRDefault="00C646A6" w:rsidP="00C122EB">
      <w:pPr>
        <w:spacing w:after="0"/>
        <w:rPr>
          <w:rFonts w:ascii="Times New Roman" w:hAnsi="Times New Roman"/>
          <w:sz w:val="28"/>
          <w:szCs w:val="28"/>
        </w:rPr>
      </w:pPr>
    </w:p>
    <w:p w:rsidR="00C646A6" w:rsidRPr="00EF0FC9" w:rsidRDefault="00C646A6" w:rsidP="00C122EB">
      <w:pPr>
        <w:spacing w:after="0"/>
        <w:rPr>
          <w:rFonts w:ascii="Times New Roman" w:hAnsi="Times New Roman"/>
          <w:sz w:val="28"/>
          <w:szCs w:val="28"/>
        </w:rPr>
      </w:pPr>
    </w:p>
    <w:p w:rsidR="00C646A6" w:rsidRPr="00EF0FC9" w:rsidRDefault="00C646A6" w:rsidP="00C122EB">
      <w:pPr>
        <w:spacing w:after="0"/>
        <w:rPr>
          <w:rFonts w:ascii="Times New Roman" w:hAnsi="Times New Roman"/>
          <w:sz w:val="28"/>
          <w:szCs w:val="28"/>
        </w:rPr>
      </w:pPr>
    </w:p>
    <w:p w:rsidR="00C646A6" w:rsidRPr="00EF0FC9" w:rsidRDefault="00C646A6" w:rsidP="00C122EB">
      <w:pPr>
        <w:spacing w:after="0"/>
        <w:rPr>
          <w:rFonts w:ascii="Times New Roman" w:hAnsi="Times New Roman"/>
          <w:sz w:val="28"/>
          <w:szCs w:val="28"/>
        </w:rPr>
      </w:pPr>
    </w:p>
    <w:p w:rsidR="00C646A6" w:rsidRPr="00EF0FC9" w:rsidRDefault="00C646A6" w:rsidP="00C122EB">
      <w:pPr>
        <w:spacing w:after="0"/>
        <w:rPr>
          <w:rFonts w:ascii="Times New Roman" w:hAnsi="Times New Roman"/>
          <w:sz w:val="28"/>
          <w:szCs w:val="28"/>
        </w:rPr>
      </w:pPr>
    </w:p>
    <w:p w:rsidR="00C646A6" w:rsidRPr="00EF0FC9" w:rsidRDefault="00C646A6" w:rsidP="00C122EB">
      <w:pPr>
        <w:spacing w:after="0"/>
        <w:rPr>
          <w:rFonts w:ascii="Times New Roman" w:hAnsi="Times New Roman"/>
          <w:sz w:val="28"/>
          <w:szCs w:val="28"/>
        </w:rPr>
      </w:pPr>
    </w:p>
    <w:p w:rsidR="00C646A6" w:rsidRPr="00EF0FC9" w:rsidRDefault="00C646A6" w:rsidP="00C122EB">
      <w:pPr>
        <w:spacing w:after="0"/>
        <w:rPr>
          <w:rFonts w:ascii="Times New Roman" w:hAnsi="Times New Roman"/>
          <w:sz w:val="28"/>
          <w:szCs w:val="28"/>
        </w:rPr>
      </w:pPr>
    </w:p>
    <w:p w:rsidR="00C646A6" w:rsidRPr="00EF0FC9" w:rsidRDefault="00C646A6" w:rsidP="00C122EB">
      <w:pPr>
        <w:spacing w:after="0"/>
        <w:rPr>
          <w:rFonts w:ascii="Times New Roman" w:hAnsi="Times New Roman"/>
          <w:sz w:val="28"/>
          <w:szCs w:val="28"/>
        </w:rPr>
      </w:pPr>
    </w:p>
    <w:p w:rsidR="00C646A6" w:rsidRPr="00EF0FC9" w:rsidRDefault="00C646A6" w:rsidP="00C122EB">
      <w:pPr>
        <w:spacing w:after="0"/>
        <w:rPr>
          <w:rFonts w:ascii="Times New Roman" w:hAnsi="Times New Roman"/>
          <w:sz w:val="28"/>
          <w:szCs w:val="28"/>
        </w:rPr>
      </w:pPr>
    </w:p>
    <w:p w:rsidR="00C646A6" w:rsidRDefault="00C646A6" w:rsidP="00C122EB">
      <w:pPr>
        <w:pStyle w:val="Heading11"/>
        <w:spacing w:line="276" w:lineRule="auto"/>
        <w:ind w:left="482" w:right="416"/>
      </w:pPr>
    </w:p>
    <w:p w:rsidR="00C646A6" w:rsidRDefault="00C646A6" w:rsidP="00C122EB">
      <w:pPr>
        <w:pStyle w:val="Heading11"/>
        <w:spacing w:line="276" w:lineRule="auto"/>
        <w:ind w:left="482" w:right="416"/>
      </w:pPr>
    </w:p>
    <w:p w:rsidR="00C646A6" w:rsidRDefault="00C646A6" w:rsidP="00C122EB">
      <w:pPr>
        <w:pStyle w:val="Heading11"/>
        <w:spacing w:line="276" w:lineRule="auto"/>
        <w:ind w:left="482" w:right="416"/>
      </w:pPr>
    </w:p>
    <w:p w:rsidR="00C646A6" w:rsidRDefault="00C646A6" w:rsidP="00C122EB">
      <w:pPr>
        <w:pStyle w:val="Heading11"/>
        <w:spacing w:line="276" w:lineRule="auto"/>
        <w:ind w:left="482" w:right="416"/>
      </w:pPr>
    </w:p>
    <w:p w:rsidR="00C646A6" w:rsidRDefault="00C646A6" w:rsidP="00C122EB">
      <w:pPr>
        <w:pStyle w:val="Heading11"/>
        <w:spacing w:line="276" w:lineRule="auto"/>
        <w:ind w:left="482" w:right="416"/>
      </w:pPr>
    </w:p>
    <w:p w:rsidR="00C646A6" w:rsidRDefault="00C646A6" w:rsidP="00C122EB">
      <w:pPr>
        <w:pStyle w:val="Heading11"/>
        <w:spacing w:line="276" w:lineRule="auto"/>
        <w:ind w:left="482" w:right="416"/>
      </w:pPr>
    </w:p>
    <w:p w:rsidR="00C646A6" w:rsidRDefault="00C646A6" w:rsidP="00C122EB">
      <w:pPr>
        <w:pStyle w:val="Heading11"/>
        <w:spacing w:line="276" w:lineRule="auto"/>
        <w:ind w:left="482" w:right="416"/>
      </w:pPr>
    </w:p>
    <w:p w:rsidR="00C646A6" w:rsidRDefault="00C646A6" w:rsidP="00C122EB">
      <w:pPr>
        <w:pStyle w:val="Heading11"/>
        <w:spacing w:line="276" w:lineRule="auto"/>
        <w:ind w:left="482" w:right="416"/>
      </w:pPr>
    </w:p>
    <w:p w:rsidR="00C646A6" w:rsidRDefault="00C646A6" w:rsidP="00C122EB">
      <w:pPr>
        <w:pStyle w:val="Heading11"/>
        <w:spacing w:line="276" w:lineRule="auto"/>
        <w:ind w:left="482" w:right="416"/>
      </w:pPr>
    </w:p>
    <w:p w:rsidR="00C646A6" w:rsidRDefault="00C646A6" w:rsidP="00C122EB">
      <w:pPr>
        <w:pStyle w:val="Heading11"/>
        <w:spacing w:line="276" w:lineRule="auto"/>
        <w:ind w:left="482" w:right="416"/>
      </w:pPr>
    </w:p>
    <w:p w:rsidR="00C646A6" w:rsidRDefault="00C646A6" w:rsidP="00C122EB">
      <w:pPr>
        <w:pStyle w:val="Heading11"/>
        <w:spacing w:line="276" w:lineRule="auto"/>
        <w:ind w:left="482" w:right="416"/>
      </w:pPr>
    </w:p>
    <w:p w:rsidR="00C646A6" w:rsidRDefault="00C646A6" w:rsidP="00C122EB">
      <w:pPr>
        <w:pStyle w:val="Heading11"/>
        <w:spacing w:line="276" w:lineRule="auto"/>
        <w:ind w:left="482" w:right="416"/>
      </w:pPr>
    </w:p>
    <w:p w:rsidR="00C646A6" w:rsidRDefault="00C646A6" w:rsidP="0026664D">
      <w:pPr>
        <w:spacing w:before="28" w:after="0" w:line="240" w:lineRule="auto"/>
        <w:ind w:firstLine="562"/>
        <w:rPr>
          <w:rFonts w:ascii="Times New Roman" w:hAnsi="Times New Roman"/>
          <w:sz w:val="28"/>
          <w:szCs w:val="28"/>
        </w:rPr>
      </w:pPr>
    </w:p>
    <w:p w:rsidR="00C646A6" w:rsidRDefault="00C646A6" w:rsidP="002666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Структура программы учебного предмета</w:t>
      </w:r>
    </w:p>
    <w:p w:rsidR="00C646A6" w:rsidRDefault="00C646A6" w:rsidP="0026664D">
      <w:pPr>
        <w:rPr>
          <w:rFonts w:ascii="Times New Roman" w:hAnsi="Times New Roman"/>
          <w:b/>
        </w:rPr>
      </w:pPr>
    </w:p>
    <w:p w:rsidR="00C646A6" w:rsidRDefault="00C646A6" w:rsidP="00C122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smartTag w:uri="urn:schemas-microsoft-com:office:smarttags" w:element="place">
        <w:r>
          <w:rPr>
            <w:rFonts w:ascii="Times New Roman" w:hAnsi="Times New Roman"/>
            <w:b/>
            <w:sz w:val="28"/>
            <w:szCs w:val="28"/>
            <w:lang w:val="en-US"/>
          </w:rPr>
          <w:t>I</w:t>
        </w:r>
        <w:r w:rsidRPr="003E11EA">
          <w:rPr>
            <w:rFonts w:ascii="Times New Roman" w:hAnsi="Times New Roman"/>
            <w:b/>
            <w:sz w:val="28"/>
            <w:szCs w:val="28"/>
          </w:rPr>
          <w:t>.</w:t>
        </w:r>
      </w:smartTag>
      <w:r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C646A6" w:rsidRDefault="00C646A6" w:rsidP="00C122EB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</w:rPr>
        <w:t>- Характеристика учебного предмета, его место и роль в образовательном процессе;</w:t>
      </w:r>
    </w:p>
    <w:p w:rsidR="00C646A6" w:rsidRDefault="00C646A6" w:rsidP="00C122EB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  <w:t>- Срок реализации учебного предмета;</w:t>
      </w:r>
    </w:p>
    <w:p w:rsidR="00C646A6" w:rsidRDefault="00C646A6" w:rsidP="00C122EB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  <w:t>- Объем учебного времени, предусмотренный учебным планом образовательного</w:t>
      </w:r>
    </w:p>
    <w:p w:rsidR="00C646A6" w:rsidRDefault="00C646A6" w:rsidP="00C122EB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</w:t>
      </w:r>
      <w:r>
        <w:rPr>
          <w:rFonts w:ascii="Times New Roman" w:hAnsi="Times New Roman"/>
          <w:i/>
        </w:rPr>
        <w:tab/>
        <w:t xml:space="preserve"> учреждения на реализацию учебного предмета;</w:t>
      </w:r>
    </w:p>
    <w:p w:rsidR="00C646A6" w:rsidRDefault="00C646A6" w:rsidP="00C122EB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  <w:t>- Форма проведения учебных аудиторных занятий;</w:t>
      </w:r>
    </w:p>
    <w:p w:rsidR="00C646A6" w:rsidRDefault="00C646A6" w:rsidP="00C122EB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  <w:t>- Цели и задачи учебного предмета;</w:t>
      </w:r>
    </w:p>
    <w:p w:rsidR="00C646A6" w:rsidRDefault="00C646A6" w:rsidP="00C122EB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  <w:t>- Обоснование структуры программы учебного предмета;</w:t>
      </w:r>
    </w:p>
    <w:p w:rsidR="00C646A6" w:rsidRDefault="00C646A6" w:rsidP="00C122EB">
      <w:pPr>
        <w:pStyle w:val="BodyText"/>
        <w:spacing w:line="240" w:lineRule="auto"/>
        <w:rPr>
          <w:i/>
        </w:rPr>
      </w:pPr>
      <w:r>
        <w:rPr>
          <w:i/>
        </w:rPr>
        <w:tab/>
        <w:t xml:space="preserve">- Методы обучения; </w:t>
      </w:r>
    </w:p>
    <w:p w:rsidR="00C646A6" w:rsidRDefault="00C646A6" w:rsidP="00C122EB">
      <w:pPr>
        <w:pStyle w:val="BodyText"/>
        <w:spacing w:line="240" w:lineRule="auto"/>
        <w:rPr>
          <w:i/>
        </w:rPr>
      </w:pPr>
      <w:r>
        <w:rPr>
          <w:i/>
        </w:rPr>
        <w:tab/>
        <w:t>- Описание материально-технических условий реализации учебного предмета;</w:t>
      </w:r>
    </w:p>
    <w:p w:rsidR="00C646A6" w:rsidRDefault="00C646A6" w:rsidP="0026664D">
      <w:pPr>
        <w:pStyle w:val="BodyText"/>
        <w:rPr>
          <w:b/>
        </w:rPr>
      </w:pPr>
    </w:p>
    <w:p w:rsidR="00C646A6" w:rsidRDefault="00C646A6" w:rsidP="00C122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3E11E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C646A6" w:rsidRDefault="00C646A6" w:rsidP="00C122EB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i/>
        </w:rPr>
        <w:t>Сведения о затратах учебного времени;</w:t>
      </w:r>
    </w:p>
    <w:p w:rsidR="00C646A6" w:rsidRDefault="00C646A6" w:rsidP="00C122EB">
      <w:pPr>
        <w:spacing w:after="0" w:line="240" w:lineRule="auto"/>
        <w:rPr>
          <w:rFonts w:ascii="Times New Roman" w:hAnsi="Times New Roman"/>
          <w:bCs/>
          <w:i/>
        </w:rPr>
      </w:pPr>
      <w:r>
        <w:rPr>
          <w:rFonts w:ascii="Times New Roman" w:hAnsi="Times New Roman"/>
          <w:i/>
        </w:rPr>
        <w:tab/>
        <w:t xml:space="preserve">- </w:t>
      </w:r>
      <w:r>
        <w:rPr>
          <w:rFonts w:ascii="Times New Roman" w:hAnsi="Times New Roman"/>
          <w:bCs/>
          <w:i/>
        </w:rPr>
        <w:t>Годовые требования по классам;</w:t>
      </w:r>
    </w:p>
    <w:p w:rsidR="00C646A6" w:rsidRDefault="00C646A6" w:rsidP="00C122EB">
      <w:pPr>
        <w:spacing w:after="0" w:line="240" w:lineRule="auto"/>
        <w:rPr>
          <w:rFonts w:ascii="Times New Roman" w:hAnsi="Times New Roman"/>
          <w:bCs/>
          <w:i/>
        </w:rPr>
      </w:pPr>
    </w:p>
    <w:p w:rsidR="00C646A6" w:rsidRDefault="00C646A6" w:rsidP="0026664D">
      <w:pPr>
        <w:spacing w:before="2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3E11E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  <w:t>Требования к уровню подготовки обучающихся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C646A6" w:rsidRDefault="00C646A6" w:rsidP="00C122EB">
      <w:pPr>
        <w:pStyle w:val="BodyText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3E11E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b/>
          <w:sz w:val="28"/>
          <w:szCs w:val="28"/>
        </w:rPr>
        <w:tab/>
      </w:r>
    </w:p>
    <w:p w:rsidR="00C646A6" w:rsidRDefault="00C646A6" w:rsidP="00C122EB">
      <w:pPr>
        <w:pStyle w:val="BodyText"/>
        <w:spacing w:line="240" w:lineRule="auto"/>
        <w:rPr>
          <w:i/>
        </w:rPr>
      </w:pPr>
      <w:r>
        <w:rPr>
          <w:b/>
          <w:sz w:val="28"/>
          <w:szCs w:val="28"/>
        </w:rPr>
        <w:tab/>
      </w:r>
      <w:r>
        <w:rPr>
          <w:b/>
        </w:rPr>
        <w:t xml:space="preserve">- </w:t>
      </w:r>
      <w:r>
        <w:rPr>
          <w:i/>
        </w:rPr>
        <w:t xml:space="preserve">Аттестация: цели, виды, форма, содержание; </w:t>
      </w:r>
    </w:p>
    <w:p w:rsidR="00C646A6" w:rsidRDefault="00C646A6" w:rsidP="00C122EB">
      <w:pPr>
        <w:pStyle w:val="BodyText"/>
        <w:spacing w:line="240" w:lineRule="auto"/>
        <w:jc w:val="left"/>
        <w:rPr>
          <w:i/>
        </w:rPr>
      </w:pPr>
      <w:r>
        <w:rPr>
          <w:i/>
        </w:rPr>
        <w:tab/>
        <w:t>- Критерии оценки;</w:t>
      </w:r>
    </w:p>
    <w:p w:rsidR="00C646A6" w:rsidRDefault="00C646A6" w:rsidP="0026664D">
      <w:pPr>
        <w:pStyle w:val="BodyText"/>
        <w:rPr>
          <w:i/>
          <w:sz w:val="28"/>
          <w:szCs w:val="28"/>
        </w:rPr>
      </w:pPr>
      <w:r>
        <w:rPr>
          <w:i/>
        </w:rPr>
        <w:tab/>
      </w:r>
    </w:p>
    <w:p w:rsidR="00C646A6" w:rsidRDefault="00C646A6" w:rsidP="00C122EB">
      <w:pPr>
        <w:pStyle w:val="BodyText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3E11E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Методическое обеспечение учебного процесса</w:t>
      </w:r>
      <w:r>
        <w:rPr>
          <w:b/>
          <w:sz w:val="28"/>
          <w:szCs w:val="28"/>
        </w:rPr>
        <w:tab/>
      </w:r>
    </w:p>
    <w:p w:rsidR="00C646A6" w:rsidRDefault="00C646A6" w:rsidP="00C122EB">
      <w:pPr>
        <w:pStyle w:val="BodyText"/>
        <w:spacing w:line="240" w:lineRule="auto"/>
        <w:rPr>
          <w:i/>
        </w:rPr>
      </w:pPr>
      <w:r>
        <w:rPr>
          <w:i/>
          <w:sz w:val="28"/>
          <w:szCs w:val="28"/>
        </w:rPr>
        <w:tab/>
      </w:r>
      <w:r>
        <w:rPr>
          <w:i/>
        </w:rPr>
        <w:t>- Методические рекомендации педагогическим работникам;</w:t>
      </w:r>
    </w:p>
    <w:p w:rsidR="00C646A6" w:rsidRDefault="00C646A6" w:rsidP="00C122EB">
      <w:pPr>
        <w:pStyle w:val="BodyText"/>
        <w:spacing w:line="240" w:lineRule="auto"/>
        <w:ind w:firstLine="709"/>
        <w:rPr>
          <w:i/>
        </w:rPr>
      </w:pPr>
      <w:r>
        <w:rPr>
          <w:i/>
        </w:rPr>
        <w:t>- Методические рекомендации по организации самостоятельной работы;</w:t>
      </w:r>
    </w:p>
    <w:p w:rsidR="00C646A6" w:rsidRDefault="00C646A6" w:rsidP="0026664D">
      <w:pPr>
        <w:pStyle w:val="BodyText"/>
        <w:rPr>
          <w:i/>
        </w:rPr>
      </w:pPr>
      <w:r>
        <w:rPr>
          <w:i/>
        </w:rPr>
        <w:tab/>
      </w:r>
    </w:p>
    <w:p w:rsidR="00C646A6" w:rsidRDefault="00C646A6" w:rsidP="00C122EB">
      <w:pPr>
        <w:pStyle w:val="BodyText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3E11E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  <w:t>Списки рекомендуемой нотной и методической литературы</w:t>
      </w:r>
      <w:r>
        <w:rPr>
          <w:b/>
          <w:sz w:val="28"/>
          <w:szCs w:val="28"/>
        </w:rPr>
        <w:tab/>
      </w:r>
    </w:p>
    <w:p w:rsidR="00C646A6" w:rsidRDefault="00C646A6" w:rsidP="00C122EB">
      <w:pPr>
        <w:pStyle w:val="BodyText"/>
        <w:spacing w:line="240" w:lineRule="auto"/>
        <w:rPr>
          <w:i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i/>
        </w:rPr>
        <w:t>- Учебная литература;</w:t>
      </w:r>
    </w:p>
    <w:p w:rsidR="00C646A6" w:rsidRDefault="00C646A6" w:rsidP="00C122EB">
      <w:pPr>
        <w:pStyle w:val="BodyText"/>
        <w:spacing w:line="240" w:lineRule="auto"/>
        <w:rPr>
          <w:i/>
        </w:rPr>
      </w:pPr>
      <w:r>
        <w:rPr>
          <w:i/>
        </w:rPr>
        <w:tab/>
        <w:t>- Учебно-методическая литература;</w:t>
      </w:r>
    </w:p>
    <w:p w:rsidR="00C646A6" w:rsidRDefault="00C646A6" w:rsidP="00C122EB">
      <w:pPr>
        <w:pStyle w:val="BodyText"/>
        <w:spacing w:line="240" w:lineRule="auto"/>
        <w:rPr>
          <w:i/>
        </w:rPr>
      </w:pPr>
      <w:r>
        <w:rPr>
          <w:i/>
        </w:rPr>
        <w:tab/>
        <w:t>- Методическая литература</w:t>
      </w:r>
    </w:p>
    <w:p w:rsidR="00C646A6" w:rsidRDefault="00C646A6" w:rsidP="0026664D">
      <w:pPr>
        <w:pStyle w:val="BodyText"/>
        <w:rPr>
          <w:i/>
        </w:rPr>
      </w:pPr>
    </w:p>
    <w:p w:rsidR="00C646A6" w:rsidRDefault="00C646A6" w:rsidP="0026664D">
      <w:pPr>
        <w:pStyle w:val="BodyText"/>
        <w:rPr>
          <w:i/>
        </w:rPr>
      </w:pPr>
    </w:p>
    <w:p w:rsidR="00C646A6" w:rsidRDefault="00C646A6" w:rsidP="0026664D">
      <w:pPr>
        <w:pStyle w:val="BodyText"/>
        <w:rPr>
          <w:i/>
        </w:rPr>
      </w:pPr>
    </w:p>
    <w:p w:rsidR="00C646A6" w:rsidRDefault="00C646A6" w:rsidP="0026664D">
      <w:pPr>
        <w:pStyle w:val="BodyText"/>
        <w:rPr>
          <w:i/>
        </w:rPr>
      </w:pPr>
    </w:p>
    <w:p w:rsidR="00C646A6" w:rsidRDefault="00C646A6" w:rsidP="0026664D">
      <w:pPr>
        <w:pStyle w:val="BodyText"/>
        <w:rPr>
          <w:i/>
        </w:rPr>
      </w:pPr>
    </w:p>
    <w:p w:rsidR="00C646A6" w:rsidRDefault="00C646A6" w:rsidP="0026664D">
      <w:pPr>
        <w:pStyle w:val="BodyText"/>
        <w:rPr>
          <w:i/>
        </w:rPr>
      </w:pPr>
    </w:p>
    <w:p w:rsidR="00C646A6" w:rsidRDefault="00C646A6" w:rsidP="0026664D">
      <w:pPr>
        <w:pStyle w:val="BodyText"/>
        <w:rPr>
          <w:i/>
        </w:rPr>
      </w:pPr>
    </w:p>
    <w:p w:rsidR="00C646A6" w:rsidRDefault="00C646A6" w:rsidP="0026664D">
      <w:pPr>
        <w:pStyle w:val="BodyText"/>
        <w:rPr>
          <w:i/>
        </w:rPr>
      </w:pPr>
    </w:p>
    <w:p w:rsidR="00C646A6" w:rsidRDefault="00C646A6" w:rsidP="0026664D">
      <w:pPr>
        <w:pStyle w:val="BodyText"/>
        <w:rPr>
          <w:i/>
        </w:rPr>
      </w:pPr>
    </w:p>
    <w:p w:rsidR="00C646A6" w:rsidRDefault="00C646A6" w:rsidP="0026664D">
      <w:pPr>
        <w:pStyle w:val="BodyText"/>
        <w:rPr>
          <w:i/>
        </w:rPr>
      </w:pPr>
    </w:p>
    <w:p w:rsidR="00C646A6" w:rsidRDefault="00C646A6" w:rsidP="0026664D">
      <w:pPr>
        <w:pStyle w:val="BodyText"/>
        <w:rPr>
          <w:i/>
        </w:rPr>
      </w:pPr>
    </w:p>
    <w:p w:rsidR="00C646A6" w:rsidRDefault="00C646A6" w:rsidP="0026664D">
      <w:pPr>
        <w:pStyle w:val="BodyText"/>
        <w:rPr>
          <w:i/>
        </w:rPr>
      </w:pPr>
    </w:p>
    <w:p w:rsidR="00C646A6" w:rsidRDefault="00C646A6" w:rsidP="0026664D">
      <w:pPr>
        <w:pStyle w:val="BodyText"/>
        <w:rPr>
          <w:i/>
        </w:rPr>
      </w:pPr>
    </w:p>
    <w:p w:rsidR="00C646A6" w:rsidRDefault="00C646A6" w:rsidP="0026664D">
      <w:pPr>
        <w:pStyle w:val="BodyText"/>
        <w:rPr>
          <w:i/>
        </w:rPr>
      </w:pPr>
    </w:p>
    <w:p w:rsidR="00C646A6" w:rsidRDefault="00C646A6" w:rsidP="0026664D">
      <w:pPr>
        <w:pStyle w:val="BodyText"/>
        <w:rPr>
          <w:i/>
        </w:rPr>
      </w:pPr>
    </w:p>
    <w:p w:rsidR="00C646A6" w:rsidRDefault="00C646A6" w:rsidP="0026664D">
      <w:pPr>
        <w:pStyle w:val="BodyText"/>
        <w:rPr>
          <w:i/>
        </w:rPr>
      </w:pPr>
    </w:p>
    <w:p w:rsidR="00C646A6" w:rsidRDefault="00C646A6" w:rsidP="0026664D">
      <w:pPr>
        <w:pStyle w:val="BodyText"/>
        <w:rPr>
          <w:i/>
        </w:rPr>
      </w:pPr>
    </w:p>
    <w:p w:rsidR="00C646A6" w:rsidRDefault="00C646A6" w:rsidP="0026664D">
      <w:pPr>
        <w:pStyle w:val="BodyText"/>
        <w:rPr>
          <w:i/>
        </w:rPr>
      </w:pPr>
    </w:p>
    <w:p w:rsidR="00C646A6" w:rsidRDefault="00C646A6" w:rsidP="0026664D">
      <w:pPr>
        <w:pStyle w:val="BodyText"/>
        <w:rPr>
          <w:i/>
        </w:rPr>
      </w:pPr>
    </w:p>
    <w:p w:rsidR="00C646A6" w:rsidRDefault="00C646A6" w:rsidP="0026664D">
      <w:pPr>
        <w:pStyle w:val="BodyText"/>
        <w:rPr>
          <w:i/>
        </w:rPr>
      </w:pPr>
    </w:p>
    <w:p w:rsidR="00C646A6" w:rsidRPr="00C122EB" w:rsidRDefault="00C646A6" w:rsidP="00723ECA">
      <w:pPr>
        <w:pStyle w:val="ListParagraph"/>
        <w:numPr>
          <w:ilvl w:val="0"/>
          <w:numId w:val="13"/>
        </w:numPr>
        <w:tabs>
          <w:tab w:val="left" w:pos="3261"/>
        </w:tabs>
        <w:spacing w:after="0"/>
        <w:ind w:left="567" w:firstLine="2183"/>
        <w:rPr>
          <w:rFonts w:ascii="Times New Roman" w:hAnsi="Times New Roman" w:cs="Times New Roman"/>
          <w:b/>
          <w:sz w:val="28"/>
          <w:szCs w:val="28"/>
        </w:rPr>
      </w:pPr>
      <w:r w:rsidRPr="00C122E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646A6" w:rsidRPr="009732D0" w:rsidRDefault="00C646A6" w:rsidP="00723ECA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732D0">
        <w:rPr>
          <w:rFonts w:ascii="Times New Roman" w:hAnsi="Times New Roman"/>
          <w:b/>
          <w:i/>
          <w:sz w:val="28"/>
          <w:szCs w:val="28"/>
        </w:rPr>
        <w:t>1. Характеристика учебного предмета, его место и роль в образовательном процессе</w:t>
      </w:r>
    </w:p>
    <w:p w:rsidR="00C646A6" w:rsidRPr="009732D0" w:rsidRDefault="00C646A6" w:rsidP="00723EC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732D0">
        <w:rPr>
          <w:rFonts w:ascii="Times New Roman" w:hAnsi="Times New Roman"/>
          <w:sz w:val="28"/>
          <w:szCs w:val="28"/>
        </w:rPr>
        <w:t>Программа учебного предмета «Специальность» по виду инструмента «баян», далее – «Специальность (ба</w:t>
      </w:r>
      <w:r>
        <w:rPr>
          <w:rFonts w:ascii="Times New Roman" w:hAnsi="Times New Roman"/>
          <w:sz w:val="28"/>
          <w:szCs w:val="28"/>
        </w:rPr>
        <w:t>ндура</w:t>
      </w:r>
      <w:r w:rsidRPr="009732D0">
        <w:rPr>
          <w:rFonts w:ascii="Times New Roman" w:hAnsi="Times New Roman"/>
          <w:sz w:val="28"/>
          <w:szCs w:val="28"/>
        </w:rPr>
        <w:t>)»,  разработана на основе и с учетом федеральных государственных требований к дополнительной  предпрофессиональной общеобразовательной программе в области музыкального  искусства  «Народные инструменты».</w:t>
      </w:r>
    </w:p>
    <w:p w:rsidR="00C646A6" w:rsidRPr="00C122EB" w:rsidRDefault="00C646A6" w:rsidP="00C122E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 xml:space="preserve">Учебный предмет «Специальность (бандура)» направлен на приобретение детьми знаний, умений и навыков игры на </w:t>
      </w:r>
      <w:r>
        <w:rPr>
          <w:rFonts w:ascii="Times New Roman" w:hAnsi="Times New Roman"/>
          <w:sz w:val="28"/>
          <w:szCs w:val="28"/>
        </w:rPr>
        <w:t>бандуре</w:t>
      </w:r>
      <w:r w:rsidRPr="00C122EB">
        <w:rPr>
          <w:rFonts w:ascii="Times New Roman" w:hAnsi="Times New Roman"/>
          <w:sz w:val="28"/>
          <w:szCs w:val="28"/>
        </w:rPr>
        <w:t>, получение ими художественного образования, а также на эстетическое воспитание и духовно- нравственное развитие ученика.</w:t>
      </w:r>
    </w:p>
    <w:p w:rsidR="00C646A6" w:rsidRPr="00C122EB" w:rsidRDefault="00C646A6" w:rsidP="00C122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>Обучение детей в области музыкального искусства ставит перед педагогом ряд задач как учебных, так и воспитательных. Решения основных вопросов в этой сфере образования направлены на раскрытие и развитие индивидуальных способностей учащихся, а для наиболее одаренных из них - на их дальнейшую профессиональную деятельность.</w:t>
      </w:r>
    </w:p>
    <w:p w:rsidR="00C646A6" w:rsidRDefault="00C646A6" w:rsidP="005E79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b/>
          <w:i/>
          <w:sz w:val="28"/>
          <w:szCs w:val="28"/>
        </w:rPr>
        <w:t xml:space="preserve">2. Срок </w:t>
      </w:r>
      <w:r w:rsidRPr="005E7964">
        <w:rPr>
          <w:rFonts w:ascii="Times New Roman" w:hAnsi="Times New Roman"/>
          <w:b/>
          <w:i/>
          <w:sz w:val="28"/>
          <w:szCs w:val="28"/>
        </w:rPr>
        <w:t>реализации</w:t>
      </w:r>
      <w:r w:rsidRPr="005E7964">
        <w:rPr>
          <w:rFonts w:ascii="Times New Roman" w:hAnsi="Times New Roman"/>
          <w:b/>
          <w:sz w:val="28"/>
          <w:szCs w:val="28"/>
        </w:rPr>
        <w:t xml:space="preserve"> учебного предмета </w:t>
      </w:r>
      <w:r w:rsidRPr="005E7964">
        <w:rPr>
          <w:rFonts w:ascii="Times New Roman" w:hAnsi="Times New Roman"/>
          <w:b/>
          <w:bCs/>
          <w:iCs/>
          <w:sz w:val="28"/>
          <w:szCs w:val="28"/>
        </w:rPr>
        <w:t>«Специальность</w:t>
      </w:r>
      <w:r w:rsidRPr="005E7964">
        <w:rPr>
          <w:rFonts w:ascii="Times New Roman" w:hAnsi="Times New Roman"/>
          <w:b/>
          <w:sz w:val="28"/>
          <w:szCs w:val="28"/>
        </w:rPr>
        <w:t xml:space="preserve"> (бандура)»</w:t>
      </w:r>
      <w:r w:rsidRPr="00C122EB">
        <w:rPr>
          <w:rFonts w:ascii="Times New Roman" w:hAnsi="Times New Roman"/>
          <w:sz w:val="28"/>
          <w:szCs w:val="28"/>
        </w:rPr>
        <w:t xml:space="preserve"> </w:t>
      </w:r>
    </w:p>
    <w:p w:rsidR="00C646A6" w:rsidRPr="009732D0" w:rsidRDefault="00C646A6" w:rsidP="00723EC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32D0">
        <w:rPr>
          <w:rFonts w:ascii="Times New Roman" w:hAnsi="Times New Roman"/>
          <w:color w:val="000000"/>
          <w:sz w:val="28"/>
          <w:szCs w:val="28"/>
        </w:rPr>
        <w:t xml:space="preserve">Срок освоения программы для детей, поступивших в образовательное учреждение в 1-й класс в возрасте с </w:t>
      </w:r>
      <w:r>
        <w:rPr>
          <w:rFonts w:ascii="Times New Roman" w:hAnsi="Times New Roman"/>
          <w:color w:val="000000"/>
          <w:sz w:val="28"/>
          <w:szCs w:val="28"/>
        </w:rPr>
        <w:t>шести</w:t>
      </w:r>
      <w:r w:rsidRPr="009732D0">
        <w:rPr>
          <w:rFonts w:ascii="Times New Roman" w:hAnsi="Times New Roman"/>
          <w:color w:val="000000"/>
          <w:sz w:val="28"/>
          <w:szCs w:val="28"/>
        </w:rPr>
        <w:t xml:space="preserve"> лет до двенадцати лет, составляет 5 лет.</w:t>
      </w:r>
    </w:p>
    <w:p w:rsidR="00C646A6" w:rsidRPr="009732D0" w:rsidRDefault="00C646A6" w:rsidP="00723ECA">
      <w:pPr>
        <w:pStyle w:val="BodyTextIndent"/>
        <w:spacing w:line="276" w:lineRule="auto"/>
        <w:ind w:left="0" w:firstLine="709"/>
        <w:rPr>
          <w:rFonts w:cs="Times New Roman"/>
          <w:sz w:val="28"/>
          <w:szCs w:val="28"/>
        </w:rPr>
      </w:pPr>
      <w:r w:rsidRPr="009732D0">
        <w:rPr>
          <w:rFonts w:cs="Times New Roman"/>
          <w:sz w:val="28"/>
          <w:szCs w:val="28"/>
        </w:rPr>
        <w:t>Для детей, не закончивших освоение образовательной программы основного общего образования или среднего общего образования и планирующих поступление в профессиональные образовательные организации, реализующие основные образовательные программы среднего профессионального образования в области музыкального искусства, срок освоения может быть увеличен на один год.</w:t>
      </w:r>
    </w:p>
    <w:p w:rsidR="00C646A6" w:rsidRPr="00C122EB" w:rsidRDefault="00C646A6" w:rsidP="00C122E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122EB">
        <w:rPr>
          <w:rFonts w:ascii="Times New Roman" w:hAnsi="Times New Roman"/>
          <w:b/>
          <w:i/>
          <w:sz w:val="28"/>
          <w:szCs w:val="28"/>
        </w:rPr>
        <w:t>3. Объем учебного времени</w:t>
      </w:r>
      <w:r w:rsidRPr="00C122EB">
        <w:rPr>
          <w:rFonts w:ascii="Times New Roman" w:hAnsi="Times New Roman"/>
          <w:sz w:val="28"/>
          <w:szCs w:val="28"/>
        </w:rPr>
        <w:t xml:space="preserve">, предусмотренный учебным планом образовательного учреждения на реализацию учебного предмета </w:t>
      </w:r>
      <w:r w:rsidRPr="00C122EB">
        <w:rPr>
          <w:rFonts w:ascii="Times New Roman" w:hAnsi="Times New Roman"/>
          <w:bCs/>
          <w:iCs/>
          <w:sz w:val="28"/>
          <w:szCs w:val="28"/>
        </w:rPr>
        <w:t>«Специальность</w:t>
      </w:r>
      <w:r w:rsidRPr="00C122EB">
        <w:rPr>
          <w:rFonts w:ascii="Times New Roman" w:hAnsi="Times New Roman"/>
          <w:sz w:val="28"/>
          <w:szCs w:val="28"/>
        </w:rPr>
        <w:t xml:space="preserve"> (бандура)»</w:t>
      </w:r>
      <w:r w:rsidRPr="00C122EB">
        <w:rPr>
          <w:rFonts w:ascii="Times New Roman" w:hAnsi="Times New Roman"/>
          <w:b/>
          <w:sz w:val="28"/>
          <w:szCs w:val="28"/>
        </w:rPr>
        <w:t>:</w:t>
      </w:r>
    </w:p>
    <w:p w:rsidR="00C646A6" w:rsidRPr="009732D0" w:rsidRDefault="00C646A6" w:rsidP="00723ECA">
      <w:pPr>
        <w:spacing w:after="0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  <w:t xml:space="preserve">   </w:t>
      </w:r>
      <w:r w:rsidRPr="009732D0">
        <w:rPr>
          <w:rFonts w:ascii="Times New Roman" w:hAnsi="Times New Roman"/>
          <w:b/>
          <w:i/>
          <w:sz w:val="28"/>
          <w:szCs w:val="28"/>
        </w:rPr>
        <w:t xml:space="preserve"> Таблица 1</w:t>
      </w:r>
    </w:p>
    <w:tbl>
      <w:tblPr>
        <w:tblW w:w="0" w:type="auto"/>
        <w:tblLayout w:type="fixed"/>
        <w:tblLook w:val="0000"/>
      </w:tblPr>
      <w:tblGrid>
        <w:gridCol w:w="5353"/>
        <w:gridCol w:w="1418"/>
        <w:gridCol w:w="2693"/>
      </w:tblGrid>
      <w:tr w:rsidR="00C646A6" w:rsidRPr="009732D0" w:rsidTr="006C009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2D0">
              <w:rPr>
                <w:rFonts w:ascii="Times New Roman" w:hAnsi="Times New Roman"/>
                <w:sz w:val="28"/>
                <w:szCs w:val="28"/>
              </w:rPr>
              <w:t>Срок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2D0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6-й год обучения</w:t>
            </w:r>
          </w:p>
        </w:tc>
      </w:tr>
      <w:tr w:rsidR="00C646A6" w:rsidRPr="009732D0" w:rsidTr="006C009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2D0">
              <w:rPr>
                <w:rFonts w:ascii="Times New Roman" w:hAnsi="Times New Roman"/>
                <w:sz w:val="28"/>
                <w:szCs w:val="28"/>
              </w:rPr>
              <w:t>Максимальная учебная нагрузка (в часах)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924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214,5</w:t>
            </w:r>
          </w:p>
        </w:tc>
      </w:tr>
      <w:tr w:rsidR="00C646A6" w:rsidRPr="009732D0" w:rsidTr="006C009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09573B" w:rsidRDefault="00C646A6" w:rsidP="006C009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часов</w:t>
            </w:r>
            <w:r w:rsidRPr="009732D0">
              <w:rPr>
                <w:rFonts w:ascii="Times New Roman" w:hAnsi="Times New Roman"/>
                <w:sz w:val="28"/>
                <w:szCs w:val="28"/>
              </w:rPr>
              <w:t xml:space="preserve"> на аудиторные занятия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363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82,5</w:t>
            </w:r>
          </w:p>
        </w:tc>
      </w:tr>
      <w:tr w:rsidR="00C646A6" w:rsidRPr="009732D0" w:rsidTr="006C009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732D0">
              <w:rPr>
                <w:rFonts w:ascii="Times New Roman" w:hAnsi="Times New Roman"/>
                <w:sz w:val="28"/>
                <w:szCs w:val="28"/>
              </w:rPr>
              <w:t>Количество часов на внеаудиторную (самостоятельную) работу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561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132</w:t>
            </w:r>
          </w:p>
        </w:tc>
      </w:tr>
    </w:tbl>
    <w:p w:rsidR="00C646A6" w:rsidRPr="00C122EB" w:rsidRDefault="00C646A6" w:rsidP="00C122E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646A6" w:rsidRPr="009732D0" w:rsidRDefault="00C646A6" w:rsidP="00723EC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732D0">
        <w:rPr>
          <w:rFonts w:ascii="Times New Roman" w:hAnsi="Times New Roman"/>
          <w:b/>
          <w:i/>
          <w:sz w:val="28"/>
          <w:szCs w:val="28"/>
        </w:rPr>
        <w:t>4. Форма проведения учебных аудиторных занятий</w:t>
      </w:r>
      <w:r w:rsidRPr="009732D0">
        <w:rPr>
          <w:rFonts w:ascii="Times New Roman" w:hAnsi="Times New Roman"/>
          <w:sz w:val="28"/>
          <w:szCs w:val="28"/>
        </w:rPr>
        <w:t xml:space="preserve">: индивидуальная, рекомендуемая продолжительность урока - 45 минут. </w:t>
      </w:r>
    </w:p>
    <w:p w:rsidR="00C646A6" w:rsidRPr="009732D0" w:rsidRDefault="00C646A6" w:rsidP="00723ECA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732D0">
        <w:rPr>
          <w:rFonts w:ascii="Times New Roman" w:hAnsi="Times New Roman"/>
          <w:bCs/>
          <w:sz w:val="28"/>
          <w:szCs w:val="28"/>
        </w:rPr>
        <w:t xml:space="preserve">Индивидуальная форма урока по данному учебному предмету является наиболее эффективной, поскольку  позволяет преподавателю всесторонне узнать ученика: его музыкальные способности, технические возможности, эмоционально-психологические особенности. </w:t>
      </w:r>
    </w:p>
    <w:p w:rsidR="00C646A6" w:rsidRPr="00C122EB" w:rsidRDefault="00C646A6" w:rsidP="00DF30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b/>
          <w:i/>
          <w:sz w:val="28"/>
          <w:szCs w:val="28"/>
        </w:rPr>
        <w:t xml:space="preserve">5. Цели и задачи учебного предмета </w:t>
      </w:r>
      <w:r w:rsidRPr="00C122EB">
        <w:rPr>
          <w:rFonts w:ascii="Times New Roman" w:hAnsi="Times New Roman"/>
          <w:b/>
          <w:bCs/>
          <w:i/>
          <w:iCs/>
          <w:sz w:val="28"/>
          <w:szCs w:val="28"/>
        </w:rPr>
        <w:t>«Специальность</w:t>
      </w:r>
      <w:r w:rsidRPr="00C122EB">
        <w:rPr>
          <w:rFonts w:ascii="Times New Roman" w:hAnsi="Times New Roman"/>
          <w:b/>
          <w:i/>
          <w:sz w:val="28"/>
          <w:szCs w:val="28"/>
        </w:rPr>
        <w:t xml:space="preserve"> (бандура)»</w:t>
      </w:r>
      <w:r w:rsidRPr="00C122EB">
        <w:rPr>
          <w:rFonts w:ascii="Times New Roman" w:hAnsi="Times New Roman"/>
          <w:sz w:val="28"/>
          <w:szCs w:val="28"/>
        </w:rPr>
        <w:t xml:space="preserve"> </w:t>
      </w:r>
    </w:p>
    <w:p w:rsidR="00C646A6" w:rsidRPr="00C122EB" w:rsidRDefault="00C646A6" w:rsidP="00C122EB">
      <w:pPr>
        <w:spacing w:after="0"/>
        <w:ind w:firstLine="691"/>
        <w:jc w:val="both"/>
        <w:rPr>
          <w:rFonts w:ascii="Times New Roman" w:hAnsi="Times New Roman"/>
          <w:bCs/>
          <w:sz w:val="28"/>
          <w:szCs w:val="28"/>
        </w:rPr>
      </w:pPr>
      <w:r w:rsidRPr="00C122EB">
        <w:rPr>
          <w:rFonts w:ascii="Times New Roman" w:hAnsi="Times New Roman"/>
          <w:b/>
          <w:bCs/>
          <w:sz w:val="28"/>
          <w:szCs w:val="28"/>
        </w:rPr>
        <w:t>Цели</w:t>
      </w:r>
      <w:r w:rsidRPr="00C122EB">
        <w:rPr>
          <w:rFonts w:ascii="Times New Roman" w:hAnsi="Times New Roman"/>
          <w:bCs/>
          <w:sz w:val="28"/>
          <w:szCs w:val="28"/>
        </w:rPr>
        <w:t xml:space="preserve">: </w:t>
      </w:r>
    </w:p>
    <w:p w:rsidR="00C646A6" w:rsidRPr="00C122EB" w:rsidRDefault="00C646A6" w:rsidP="00DF30AB">
      <w:pPr>
        <w:pStyle w:val="18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 xml:space="preserve">развитие музыкально-творческих способностей учащегося на основе приобретенных им знаний, умений и навыков, позволяющих воспринимать, осваивать и исполнять на бандуре произведения различных жанров и форм </w:t>
      </w:r>
    </w:p>
    <w:p w:rsidR="00C646A6" w:rsidRPr="00723ECA" w:rsidRDefault="00C646A6" w:rsidP="00723ECA">
      <w:pPr>
        <w:numPr>
          <w:ilvl w:val="0"/>
          <w:numId w:val="14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3ECA">
        <w:rPr>
          <w:rFonts w:ascii="Times New Roman" w:hAnsi="Times New Roman"/>
          <w:sz w:val="28"/>
          <w:szCs w:val="28"/>
        </w:rPr>
        <w:t>определение наиболее одаренных детей и их дальнейшая подготовка к продолжению обучения в средних профессиональных музыкальных учебных заведениях.</w:t>
      </w:r>
    </w:p>
    <w:p w:rsidR="00C646A6" w:rsidRPr="00C122EB" w:rsidRDefault="00C646A6" w:rsidP="00C122EB">
      <w:pPr>
        <w:pStyle w:val="13"/>
        <w:spacing w:before="0" w:after="0" w:line="276" w:lineRule="auto"/>
        <w:ind w:firstLine="709"/>
        <w:jc w:val="both"/>
        <w:rPr>
          <w:rFonts w:cs="Times New Roman"/>
          <w:color w:val="00000A"/>
          <w:sz w:val="28"/>
          <w:szCs w:val="28"/>
        </w:rPr>
      </w:pPr>
      <w:r w:rsidRPr="00C122EB">
        <w:rPr>
          <w:rFonts w:cs="Times New Roman"/>
          <w:b/>
          <w:color w:val="00000A"/>
          <w:sz w:val="28"/>
          <w:szCs w:val="28"/>
        </w:rPr>
        <w:t>Задачи</w:t>
      </w:r>
      <w:r w:rsidRPr="00C122EB">
        <w:rPr>
          <w:rFonts w:cs="Times New Roman"/>
          <w:color w:val="00000A"/>
          <w:sz w:val="28"/>
          <w:szCs w:val="28"/>
        </w:rPr>
        <w:t>:</w:t>
      </w:r>
    </w:p>
    <w:p w:rsidR="00C646A6" w:rsidRPr="00C122EB" w:rsidRDefault="00C646A6" w:rsidP="00DF30AB">
      <w:pPr>
        <w:numPr>
          <w:ilvl w:val="0"/>
          <w:numId w:val="15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22EB">
        <w:rPr>
          <w:rStyle w:val="FontStyle16"/>
          <w:sz w:val="28"/>
          <w:szCs w:val="28"/>
        </w:rPr>
        <w:t xml:space="preserve">выявление творческих способностей ученика </w:t>
      </w:r>
      <w:r w:rsidRPr="00C122EB">
        <w:rPr>
          <w:rFonts w:ascii="Times New Roman" w:hAnsi="Times New Roman"/>
          <w:sz w:val="28"/>
          <w:szCs w:val="28"/>
        </w:rPr>
        <w:t>в области музыкального искусства</w:t>
      </w:r>
      <w:r w:rsidRPr="00C122EB">
        <w:rPr>
          <w:rStyle w:val="FontStyle16"/>
          <w:sz w:val="28"/>
          <w:szCs w:val="28"/>
        </w:rPr>
        <w:t xml:space="preserve"> и их развитие в области исполнительства </w:t>
      </w:r>
      <w:r w:rsidRPr="00C122EB">
        <w:rPr>
          <w:rFonts w:ascii="Times New Roman" w:hAnsi="Times New Roman"/>
          <w:sz w:val="28"/>
          <w:szCs w:val="28"/>
        </w:rPr>
        <w:t>на бандуре</w:t>
      </w:r>
      <w:r w:rsidRPr="00C122EB">
        <w:rPr>
          <w:rStyle w:val="FontStyle16"/>
          <w:sz w:val="28"/>
          <w:szCs w:val="28"/>
        </w:rPr>
        <w:t xml:space="preserve"> до </w:t>
      </w:r>
      <w:r w:rsidRPr="00C122EB">
        <w:rPr>
          <w:rFonts w:ascii="Times New Roman" w:hAnsi="Times New Roman"/>
          <w:sz w:val="28"/>
          <w:szCs w:val="28"/>
        </w:rPr>
        <w:t>уровня подготовки, достаточного для творческого самовыражения и самореализации;</w:t>
      </w:r>
    </w:p>
    <w:p w:rsidR="00C646A6" w:rsidRPr="00C122EB" w:rsidRDefault="00C646A6" w:rsidP="00DF30AB">
      <w:pPr>
        <w:pStyle w:val="14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22EB">
        <w:rPr>
          <w:rFonts w:ascii="Times New Roman" w:hAnsi="Times New Roman" w:cs="Times New Roman"/>
          <w:sz w:val="28"/>
          <w:szCs w:val="28"/>
        </w:rPr>
        <w:t>овладение знаниями, умениями и навыками игры на бандуре, позволяющими выпускнику приобретать собственный опыт музицирования;</w:t>
      </w:r>
    </w:p>
    <w:p w:rsidR="00C646A6" w:rsidRPr="00C122EB" w:rsidRDefault="00C646A6" w:rsidP="00DF30AB">
      <w:pPr>
        <w:pStyle w:val="14"/>
        <w:numPr>
          <w:ilvl w:val="0"/>
          <w:numId w:val="1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>приобретение обучающимися опыта творческой деятельности;</w:t>
      </w:r>
    </w:p>
    <w:p w:rsidR="00C646A6" w:rsidRPr="00C122EB" w:rsidRDefault="00C646A6" w:rsidP="00DF30AB">
      <w:pPr>
        <w:pStyle w:val="14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22EB">
        <w:rPr>
          <w:rFonts w:ascii="Times New Roman" w:hAnsi="Times New Roman" w:cs="Times New Roman"/>
          <w:sz w:val="28"/>
          <w:szCs w:val="28"/>
        </w:rPr>
        <w:t>формирование навыков сольной исполнительской практики и коллективной творческой деятельности, их практическое применение;</w:t>
      </w:r>
    </w:p>
    <w:p w:rsidR="00C646A6" w:rsidRPr="00C122EB" w:rsidRDefault="00C646A6" w:rsidP="00DF30AB">
      <w:pPr>
        <w:pStyle w:val="14"/>
        <w:tabs>
          <w:tab w:val="left" w:pos="993"/>
          <w:tab w:val="left" w:pos="156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22EB">
        <w:rPr>
          <w:rFonts w:ascii="Times New Roman" w:hAnsi="Times New Roman" w:cs="Times New Roman"/>
          <w:sz w:val="28"/>
          <w:szCs w:val="28"/>
        </w:rPr>
        <w:t>достижение уровня образованности, позволяющего выпускнику самостоятельно ориентироваться в мировой музыкальной культуре;</w:t>
      </w:r>
    </w:p>
    <w:p w:rsidR="00C646A6" w:rsidRPr="00C122EB" w:rsidRDefault="00C646A6" w:rsidP="00DF30AB">
      <w:pPr>
        <w:pStyle w:val="14"/>
        <w:numPr>
          <w:ilvl w:val="0"/>
          <w:numId w:val="1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>формирование у лучших выпускников осоз</w:t>
      </w:r>
      <w:r>
        <w:rPr>
          <w:rFonts w:ascii="Times New Roman" w:hAnsi="Times New Roman" w:cs="Times New Roman"/>
          <w:sz w:val="28"/>
          <w:szCs w:val="28"/>
        </w:rPr>
        <w:t xml:space="preserve">нанной мотивации к продолжению </w:t>
      </w:r>
      <w:r w:rsidRPr="00C122EB">
        <w:rPr>
          <w:rFonts w:ascii="Times New Roman" w:hAnsi="Times New Roman" w:cs="Times New Roman"/>
          <w:sz w:val="28"/>
          <w:szCs w:val="28"/>
        </w:rPr>
        <w:t xml:space="preserve"> обучения и подготовки их к вступительным экзаменам  в профессиональное образовательное учреждение.</w:t>
      </w:r>
    </w:p>
    <w:p w:rsidR="00C646A6" w:rsidRPr="00C122EB" w:rsidRDefault="00C646A6" w:rsidP="00C122EB">
      <w:pPr>
        <w:spacing w:after="0"/>
        <w:ind w:firstLine="562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b/>
          <w:i/>
          <w:sz w:val="28"/>
          <w:szCs w:val="28"/>
        </w:rPr>
        <w:t>6. Обоснование структуры программы</w:t>
      </w:r>
      <w:r w:rsidRPr="00C122EB">
        <w:rPr>
          <w:rFonts w:ascii="Times New Roman" w:hAnsi="Times New Roman"/>
          <w:sz w:val="28"/>
          <w:szCs w:val="28"/>
        </w:rPr>
        <w:t xml:space="preserve"> учебного предмета </w:t>
      </w:r>
      <w:r w:rsidRPr="00C122EB">
        <w:rPr>
          <w:rFonts w:ascii="Times New Roman" w:hAnsi="Times New Roman"/>
          <w:bCs/>
          <w:iCs/>
          <w:sz w:val="28"/>
          <w:szCs w:val="28"/>
        </w:rPr>
        <w:t>«Специальность</w:t>
      </w:r>
      <w:r w:rsidRPr="00C122EB">
        <w:rPr>
          <w:rFonts w:ascii="Times New Roman" w:hAnsi="Times New Roman"/>
          <w:sz w:val="28"/>
          <w:szCs w:val="28"/>
        </w:rPr>
        <w:t xml:space="preserve"> (бандура)». </w:t>
      </w:r>
    </w:p>
    <w:p w:rsidR="00C646A6" w:rsidRPr="00C122EB" w:rsidRDefault="00C646A6" w:rsidP="00C122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>Программа содержит необходимые для организации занятий параметры:</w:t>
      </w:r>
    </w:p>
    <w:p w:rsidR="00C646A6" w:rsidRPr="00C122EB" w:rsidRDefault="00C646A6" w:rsidP="00C122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 xml:space="preserve">- сведения о затратах учебного времени, предусмотренного на освоение учебного предмета; </w:t>
      </w:r>
    </w:p>
    <w:p w:rsidR="00C646A6" w:rsidRPr="00C122EB" w:rsidRDefault="00C646A6" w:rsidP="00C122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>- распределение учебного материала по</w:t>
      </w:r>
      <w:r w:rsidRPr="00C122E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122EB">
        <w:rPr>
          <w:rFonts w:ascii="Times New Roman" w:hAnsi="Times New Roman"/>
          <w:sz w:val="28"/>
          <w:szCs w:val="28"/>
        </w:rPr>
        <w:t>годам обучения;</w:t>
      </w:r>
    </w:p>
    <w:p w:rsidR="00C646A6" w:rsidRPr="00C122EB" w:rsidRDefault="00C646A6" w:rsidP="00C122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>- описание дидактических единиц учебного предмета;</w:t>
      </w:r>
    </w:p>
    <w:p w:rsidR="00C646A6" w:rsidRPr="00C122EB" w:rsidRDefault="00C646A6" w:rsidP="00C122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 xml:space="preserve">- требования к уровню подготовки обучающихся; </w:t>
      </w:r>
    </w:p>
    <w:p w:rsidR="00C646A6" w:rsidRPr="00C122EB" w:rsidRDefault="00C646A6" w:rsidP="00C122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 xml:space="preserve">- формы и методы контроля, система оценок; </w:t>
      </w:r>
    </w:p>
    <w:p w:rsidR="00C646A6" w:rsidRPr="00C122EB" w:rsidRDefault="00C646A6" w:rsidP="00C122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 xml:space="preserve">- методическое обеспечение учебного процесса. </w:t>
      </w:r>
    </w:p>
    <w:p w:rsidR="00C646A6" w:rsidRPr="00C122EB" w:rsidRDefault="00C646A6" w:rsidP="00C122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>В соответствие с данными направлениями строится основной раздел программы «Содержание учебного предмета».</w:t>
      </w:r>
    </w:p>
    <w:p w:rsidR="00C646A6" w:rsidRPr="00C122EB" w:rsidRDefault="00C646A6" w:rsidP="00C122EB">
      <w:pPr>
        <w:pStyle w:val="BodyText"/>
        <w:spacing w:line="276" w:lineRule="auto"/>
        <w:ind w:firstLine="708"/>
        <w:rPr>
          <w:rFonts w:cs="Times New Roman"/>
          <w:b/>
          <w:i/>
          <w:sz w:val="28"/>
          <w:szCs w:val="28"/>
        </w:rPr>
      </w:pPr>
      <w:r w:rsidRPr="00C122EB">
        <w:rPr>
          <w:rFonts w:cs="Times New Roman"/>
          <w:b/>
          <w:i/>
          <w:sz w:val="28"/>
          <w:szCs w:val="28"/>
        </w:rPr>
        <w:t>7. Методы обучения</w:t>
      </w:r>
    </w:p>
    <w:p w:rsidR="00C646A6" w:rsidRPr="00C122EB" w:rsidRDefault="00C646A6" w:rsidP="00C122EB">
      <w:pPr>
        <w:pStyle w:val="BodyText"/>
        <w:spacing w:line="276" w:lineRule="auto"/>
        <w:ind w:firstLine="708"/>
        <w:rPr>
          <w:rFonts w:cs="Times New Roman"/>
          <w:bCs/>
          <w:sz w:val="28"/>
          <w:szCs w:val="28"/>
        </w:rPr>
      </w:pPr>
      <w:r w:rsidRPr="00C122EB">
        <w:rPr>
          <w:rFonts w:cs="Times New Roman"/>
          <w:bCs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C646A6" w:rsidRPr="00C122EB" w:rsidRDefault="00C646A6" w:rsidP="00DF30AB">
      <w:pPr>
        <w:pStyle w:val="BodyText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rPr>
          <w:rFonts w:cs="Times New Roman"/>
          <w:bCs/>
          <w:sz w:val="28"/>
          <w:szCs w:val="28"/>
        </w:rPr>
      </w:pPr>
      <w:r w:rsidRPr="00C122EB">
        <w:rPr>
          <w:rFonts w:cs="Times New Roman"/>
          <w:bCs/>
          <w:sz w:val="28"/>
          <w:szCs w:val="28"/>
        </w:rPr>
        <w:t>словесный (рассказ, беседа, объяснение);</w:t>
      </w:r>
    </w:p>
    <w:p w:rsidR="00C646A6" w:rsidRPr="00C122EB" w:rsidRDefault="00C646A6" w:rsidP="00DF30AB">
      <w:pPr>
        <w:pStyle w:val="BodyText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rPr>
          <w:rFonts w:cs="Times New Roman"/>
          <w:bCs/>
          <w:sz w:val="28"/>
          <w:szCs w:val="28"/>
        </w:rPr>
      </w:pPr>
      <w:r w:rsidRPr="00C122EB">
        <w:rPr>
          <w:rFonts w:cs="Times New Roman"/>
          <w:bCs/>
          <w:sz w:val="28"/>
          <w:szCs w:val="28"/>
        </w:rPr>
        <w:t xml:space="preserve">метод упражнений и повторений (выработка игровых навыков ученика, работа над художественно-образной сферой произведения); </w:t>
      </w:r>
    </w:p>
    <w:p w:rsidR="00C646A6" w:rsidRPr="00C122EB" w:rsidRDefault="00C646A6" w:rsidP="00DF30AB">
      <w:pPr>
        <w:pStyle w:val="BodyText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rPr>
          <w:rFonts w:cs="Times New Roman"/>
          <w:bCs/>
          <w:sz w:val="28"/>
          <w:szCs w:val="28"/>
        </w:rPr>
      </w:pPr>
      <w:r w:rsidRPr="00C122EB">
        <w:rPr>
          <w:rFonts w:cs="Times New Roman"/>
          <w:bCs/>
          <w:sz w:val="28"/>
          <w:szCs w:val="28"/>
        </w:rPr>
        <w:t>метод показа (показ педагогом игровых движений, исполнение педагогом пьес с использованием многообразных  вариантов показа);</w:t>
      </w:r>
    </w:p>
    <w:p w:rsidR="00C646A6" w:rsidRPr="00C122EB" w:rsidRDefault="00C646A6" w:rsidP="00DF30AB">
      <w:pPr>
        <w:pStyle w:val="BodyText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rPr>
          <w:rFonts w:cs="Times New Roman"/>
          <w:bCs/>
          <w:sz w:val="28"/>
          <w:szCs w:val="28"/>
        </w:rPr>
      </w:pPr>
      <w:r w:rsidRPr="00C122EB">
        <w:rPr>
          <w:rFonts w:cs="Times New Roman"/>
          <w:bCs/>
          <w:sz w:val="28"/>
          <w:szCs w:val="28"/>
        </w:rPr>
        <w:t>объяснительно-иллюстративный (педагог играет произведение ученика и попутно объясняет);</w:t>
      </w:r>
    </w:p>
    <w:p w:rsidR="00C646A6" w:rsidRPr="00C122EB" w:rsidRDefault="00C646A6" w:rsidP="00DF30AB">
      <w:pPr>
        <w:pStyle w:val="BodyText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rPr>
          <w:rFonts w:cs="Times New Roman"/>
          <w:bCs/>
          <w:sz w:val="28"/>
          <w:szCs w:val="28"/>
        </w:rPr>
      </w:pPr>
      <w:r w:rsidRPr="00C122EB">
        <w:rPr>
          <w:rFonts w:cs="Times New Roman"/>
          <w:bCs/>
          <w:sz w:val="28"/>
          <w:szCs w:val="28"/>
        </w:rPr>
        <w:t>репродуктивный метод (повторение учеником игровых приемов по образцу учителя);</w:t>
      </w:r>
    </w:p>
    <w:p w:rsidR="00C646A6" w:rsidRPr="00C122EB" w:rsidRDefault="00C646A6" w:rsidP="00DF30AB">
      <w:pPr>
        <w:pStyle w:val="BodyText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rPr>
          <w:rFonts w:cs="Times New Roman"/>
          <w:bCs/>
          <w:sz w:val="28"/>
          <w:szCs w:val="28"/>
        </w:rPr>
      </w:pPr>
      <w:r w:rsidRPr="00C122EB">
        <w:rPr>
          <w:rFonts w:cs="Times New Roman"/>
          <w:bCs/>
          <w:sz w:val="28"/>
          <w:szCs w:val="28"/>
        </w:rPr>
        <w:t>метод проблемного изложения (педагог ставит  и сам решает проблему, показывая при этом ученику разные пути и варианты решения);</w:t>
      </w:r>
    </w:p>
    <w:p w:rsidR="00C646A6" w:rsidRPr="00C122EB" w:rsidRDefault="00C646A6" w:rsidP="00DF30AB">
      <w:pPr>
        <w:pStyle w:val="BodyText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rPr>
          <w:rFonts w:cs="Times New Roman"/>
          <w:bCs/>
          <w:sz w:val="28"/>
          <w:szCs w:val="28"/>
        </w:rPr>
      </w:pPr>
      <w:r w:rsidRPr="00C122EB">
        <w:rPr>
          <w:rFonts w:cs="Times New Roman"/>
          <w:bCs/>
          <w:sz w:val="28"/>
          <w:szCs w:val="28"/>
        </w:rPr>
        <w:t>частично-поисковый (ученик участвует в поисках решения поставленной задачи).</w:t>
      </w:r>
    </w:p>
    <w:p w:rsidR="00C646A6" w:rsidRPr="00C122EB" w:rsidRDefault="00C646A6" w:rsidP="00C122EB">
      <w:pPr>
        <w:pStyle w:val="BodyText"/>
        <w:spacing w:line="276" w:lineRule="auto"/>
        <w:ind w:firstLine="708"/>
        <w:rPr>
          <w:rFonts w:cs="Times New Roman"/>
          <w:sz w:val="28"/>
          <w:szCs w:val="28"/>
        </w:rPr>
      </w:pPr>
      <w:r w:rsidRPr="00C122EB">
        <w:rPr>
          <w:rFonts w:cs="Times New Roman"/>
          <w:sz w:val="28"/>
          <w:szCs w:val="28"/>
        </w:rPr>
        <w:t>Выбор методов зависит от возраста и индивидуальных особенностей учащегося.</w:t>
      </w:r>
    </w:p>
    <w:p w:rsidR="00C646A6" w:rsidRPr="00C122EB" w:rsidRDefault="00C646A6" w:rsidP="00C122EB">
      <w:pPr>
        <w:spacing w:after="0"/>
        <w:ind w:firstLine="706"/>
        <w:jc w:val="both"/>
        <w:rPr>
          <w:rFonts w:ascii="Times New Roman" w:hAnsi="Times New Roman"/>
          <w:b/>
          <w:i/>
          <w:sz w:val="28"/>
          <w:szCs w:val="28"/>
        </w:rPr>
      </w:pPr>
      <w:r w:rsidRPr="00C122EB">
        <w:rPr>
          <w:rFonts w:ascii="Times New Roman" w:hAnsi="Times New Roman"/>
          <w:b/>
          <w:i/>
          <w:sz w:val="28"/>
          <w:szCs w:val="28"/>
        </w:rPr>
        <w:t>8. Описание материально-технических условий реализации учебного предмета.</w:t>
      </w:r>
    </w:p>
    <w:p w:rsidR="00C646A6" w:rsidRPr="00C122EB" w:rsidRDefault="00C646A6" w:rsidP="00C122EB">
      <w:pPr>
        <w:widowControl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C646A6" w:rsidRPr="00C122EB" w:rsidRDefault="00C646A6" w:rsidP="00C122EB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>Учебные аудитории для занятий по учебному предмету «Специальность (бан</w:t>
      </w:r>
      <w:r>
        <w:rPr>
          <w:rFonts w:ascii="Times New Roman" w:hAnsi="Times New Roman"/>
          <w:sz w:val="28"/>
          <w:szCs w:val="28"/>
        </w:rPr>
        <w:t>д</w:t>
      </w:r>
      <w:r w:rsidRPr="00C122EB">
        <w:rPr>
          <w:rFonts w:ascii="Times New Roman" w:hAnsi="Times New Roman"/>
          <w:sz w:val="28"/>
          <w:szCs w:val="28"/>
        </w:rPr>
        <w:t>ура)» должны иметь площадь не менее 9 кв</w:t>
      </w:r>
      <w:r>
        <w:rPr>
          <w:rFonts w:ascii="Times New Roman" w:hAnsi="Times New Roman"/>
          <w:sz w:val="28"/>
          <w:szCs w:val="28"/>
        </w:rPr>
        <w:t>.м, наличие инструмента бандура</w:t>
      </w:r>
      <w:r w:rsidRPr="00C122EB">
        <w:rPr>
          <w:rFonts w:ascii="Times New Roman" w:hAnsi="Times New Roman"/>
          <w:sz w:val="28"/>
          <w:szCs w:val="28"/>
        </w:rPr>
        <w:t>. В образовательном учреждении должны быть созданы условия для содержания, своевременного обслуживания и ремонта музыкальных инструментов. Образовательное учреждение должно обеспечить наличие инструментов для занятий с детьми.</w:t>
      </w:r>
    </w:p>
    <w:p w:rsidR="00C646A6" w:rsidRPr="00C122EB" w:rsidRDefault="00C646A6" w:rsidP="00DF30AB">
      <w:pPr>
        <w:widowControl w:val="0"/>
        <w:spacing w:after="0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C646A6" w:rsidRDefault="00C646A6" w:rsidP="00DF30AB">
      <w:pPr>
        <w:spacing w:after="0"/>
        <w:ind w:firstLine="706"/>
        <w:jc w:val="center"/>
        <w:rPr>
          <w:rFonts w:ascii="Times New Roman" w:hAnsi="Times New Roman"/>
          <w:b/>
          <w:sz w:val="28"/>
          <w:szCs w:val="28"/>
        </w:rPr>
      </w:pPr>
      <w:r w:rsidRPr="00C122EB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C122EB">
        <w:rPr>
          <w:rFonts w:ascii="Times New Roman" w:hAnsi="Times New Roman"/>
          <w:b/>
          <w:sz w:val="28"/>
          <w:szCs w:val="28"/>
        </w:rPr>
        <w:t>. Содержание учебного предмета</w:t>
      </w:r>
    </w:p>
    <w:p w:rsidR="00C646A6" w:rsidRPr="00C122EB" w:rsidRDefault="00C646A6" w:rsidP="00DF30AB">
      <w:pPr>
        <w:spacing w:after="0"/>
        <w:ind w:firstLine="706"/>
        <w:jc w:val="center"/>
        <w:rPr>
          <w:rFonts w:ascii="Times New Roman" w:hAnsi="Times New Roman"/>
          <w:b/>
          <w:sz w:val="28"/>
          <w:szCs w:val="28"/>
        </w:rPr>
      </w:pPr>
    </w:p>
    <w:p w:rsidR="00C646A6" w:rsidRDefault="00C646A6" w:rsidP="00373D8F">
      <w:pPr>
        <w:spacing w:after="0"/>
        <w:ind w:firstLine="675"/>
        <w:jc w:val="both"/>
        <w:rPr>
          <w:rFonts w:ascii="Times New Roman" w:hAnsi="Times New Roman"/>
          <w:b/>
          <w:sz w:val="28"/>
          <w:szCs w:val="28"/>
        </w:rPr>
      </w:pPr>
      <w:r w:rsidRPr="00C122EB">
        <w:rPr>
          <w:rFonts w:ascii="Times New Roman" w:hAnsi="Times New Roman"/>
          <w:b/>
          <w:i/>
          <w:iCs/>
          <w:sz w:val="28"/>
          <w:szCs w:val="28"/>
        </w:rPr>
        <w:t>1. Сведения о затратах учебного времени</w:t>
      </w:r>
      <w:r w:rsidRPr="00C122EB">
        <w:rPr>
          <w:rFonts w:ascii="Times New Roman" w:hAnsi="Times New Roman"/>
          <w:b/>
          <w:sz w:val="28"/>
          <w:szCs w:val="28"/>
        </w:rPr>
        <w:t xml:space="preserve">, </w:t>
      </w:r>
      <w:r w:rsidRPr="00C122EB">
        <w:rPr>
          <w:rFonts w:ascii="Times New Roman" w:hAnsi="Times New Roman"/>
          <w:sz w:val="28"/>
          <w:szCs w:val="28"/>
        </w:rPr>
        <w:t>предусмотренного на освоение учебного предмета «Специальность (бандура)», на максимальную, самостоятельную нагрузку обучающихся и аудиторные занятия:</w:t>
      </w:r>
      <w:r w:rsidRPr="00C122EB">
        <w:rPr>
          <w:rFonts w:ascii="Times New Roman" w:hAnsi="Times New Roman"/>
          <w:b/>
          <w:sz w:val="28"/>
          <w:szCs w:val="28"/>
        </w:rPr>
        <w:t xml:space="preserve">   </w:t>
      </w:r>
    </w:p>
    <w:p w:rsidR="00C646A6" w:rsidRPr="00373D8F" w:rsidRDefault="00C646A6" w:rsidP="00373D8F">
      <w:pPr>
        <w:spacing w:after="0"/>
        <w:ind w:firstLine="675"/>
        <w:jc w:val="both"/>
        <w:rPr>
          <w:rFonts w:ascii="Times New Roman" w:hAnsi="Times New Roman"/>
          <w:b/>
          <w:sz w:val="28"/>
          <w:szCs w:val="28"/>
        </w:rPr>
      </w:pPr>
    </w:p>
    <w:p w:rsidR="00C646A6" w:rsidRPr="00677567" w:rsidRDefault="00C646A6" w:rsidP="00723ECA">
      <w:pPr>
        <w:spacing w:after="0"/>
        <w:ind w:left="7080"/>
        <w:jc w:val="right"/>
        <w:rPr>
          <w:rFonts w:ascii="Times New Roman" w:hAnsi="Times New Roman"/>
          <w:b/>
          <w:i/>
          <w:sz w:val="28"/>
          <w:szCs w:val="28"/>
        </w:rPr>
      </w:pPr>
      <w:r w:rsidRPr="009732D0">
        <w:rPr>
          <w:rFonts w:ascii="Times New Roman" w:hAnsi="Times New Roman"/>
          <w:b/>
          <w:i/>
          <w:sz w:val="28"/>
          <w:szCs w:val="28"/>
        </w:rPr>
        <w:t>Таблица 2</w:t>
      </w:r>
    </w:p>
    <w:tbl>
      <w:tblPr>
        <w:tblW w:w="0" w:type="auto"/>
        <w:tblLayout w:type="fixed"/>
        <w:tblLook w:val="0000"/>
      </w:tblPr>
      <w:tblGrid>
        <w:gridCol w:w="4361"/>
        <w:gridCol w:w="924"/>
        <w:gridCol w:w="919"/>
        <w:gridCol w:w="992"/>
        <w:gridCol w:w="851"/>
        <w:gridCol w:w="850"/>
        <w:gridCol w:w="850"/>
      </w:tblGrid>
      <w:tr w:rsidR="00C646A6" w:rsidRPr="009732D0" w:rsidTr="006C0095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Распределение по годам обучения</w:t>
            </w:r>
          </w:p>
        </w:tc>
      </w:tr>
      <w:tr w:rsidR="00C646A6" w:rsidRPr="009732D0" w:rsidTr="006C0095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C646A6" w:rsidRPr="009732D0" w:rsidTr="006C0095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spacing w:after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732D0">
              <w:rPr>
                <w:rFonts w:ascii="Times New Roman" w:hAnsi="Times New Roman"/>
                <w:spacing w:val="-2"/>
                <w:sz w:val="28"/>
                <w:szCs w:val="28"/>
              </w:rPr>
              <w:t>Продолжительность учебных занятий (в неделях)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</w:tr>
      <w:tr w:rsidR="00C646A6" w:rsidRPr="009732D0" w:rsidTr="006C0095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Количество часов</w:t>
            </w:r>
            <w:r w:rsidRPr="009732D0">
              <w:rPr>
                <w:rFonts w:ascii="Times New Roman" w:hAnsi="Times New Roman"/>
                <w:sz w:val="28"/>
                <w:szCs w:val="28"/>
              </w:rPr>
              <w:t xml:space="preserve"> на аудиторные занятия в неделю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2,5</w:t>
            </w:r>
          </w:p>
        </w:tc>
      </w:tr>
      <w:tr w:rsidR="00C646A6" w:rsidRPr="009732D0" w:rsidTr="006C0095">
        <w:trPr>
          <w:trHeight w:val="389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Общее количество</w:t>
            </w:r>
          </w:p>
          <w:p w:rsidR="00C646A6" w:rsidRPr="009732D0" w:rsidRDefault="00C646A6" w:rsidP="006C009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часов</w:t>
            </w:r>
            <w:r w:rsidRPr="009732D0">
              <w:rPr>
                <w:rFonts w:ascii="Times New Roman" w:hAnsi="Times New Roman"/>
                <w:sz w:val="28"/>
                <w:szCs w:val="28"/>
              </w:rPr>
              <w:t xml:space="preserve"> на аудиторные занятия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 xml:space="preserve">            363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82,5</w:t>
            </w:r>
          </w:p>
        </w:tc>
      </w:tr>
      <w:tr w:rsidR="00C646A6" w:rsidRPr="009732D0" w:rsidTr="006C0095">
        <w:trPr>
          <w:trHeight w:val="389"/>
        </w:trPr>
        <w:tc>
          <w:tcPr>
            <w:tcW w:w="4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445,5</w:t>
            </w:r>
          </w:p>
        </w:tc>
      </w:tr>
      <w:tr w:rsidR="00C646A6" w:rsidRPr="009732D0" w:rsidTr="006C0095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Количество часов</w:t>
            </w:r>
            <w:r w:rsidRPr="009732D0">
              <w:rPr>
                <w:rFonts w:ascii="Times New Roman" w:hAnsi="Times New Roman"/>
                <w:sz w:val="28"/>
                <w:szCs w:val="28"/>
              </w:rPr>
              <w:t xml:space="preserve"> на внеаудиторные (самостоятельные) занятия в неделю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C646A6" w:rsidRPr="009732D0" w:rsidTr="006C0095">
        <w:trPr>
          <w:trHeight w:val="389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Общее количество</w:t>
            </w:r>
          </w:p>
          <w:p w:rsidR="00C646A6" w:rsidRPr="009732D0" w:rsidRDefault="00C646A6" w:rsidP="006C009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часов</w:t>
            </w:r>
            <w:r w:rsidRPr="009732D0">
              <w:rPr>
                <w:rFonts w:ascii="Times New Roman" w:hAnsi="Times New Roman"/>
                <w:sz w:val="28"/>
                <w:szCs w:val="28"/>
              </w:rPr>
              <w:t xml:space="preserve"> на внеаудиторные</w:t>
            </w:r>
          </w:p>
          <w:p w:rsidR="00C646A6" w:rsidRPr="009732D0" w:rsidRDefault="00C646A6" w:rsidP="006C009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sz w:val="28"/>
                <w:szCs w:val="28"/>
              </w:rPr>
              <w:t>(самостоятельные) занятия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 xml:space="preserve">             561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132</w:t>
            </w:r>
          </w:p>
        </w:tc>
      </w:tr>
      <w:tr w:rsidR="00C646A6" w:rsidRPr="009732D0" w:rsidTr="006C0095">
        <w:trPr>
          <w:trHeight w:val="389"/>
        </w:trPr>
        <w:tc>
          <w:tcPr>
            <w:tcW w:w="4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693</w:t>
            </w:r>
          </w:p>
        </w:tc>
      </w:tr>
      <w:tr w:rsidR="00C646A6" w:rsidRPr="009732D0" w:rsidTr="006C0095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Максимальное количество часов</w:t>
            </w:r>
            <w:r w:rsidRPr="009732D0">
              <w:rPr>
                <w:rFonts w:ascii="Times New Roman" w:hAnsi="Times New Roman"/>
                <w:sz w:val="28"/>
                <w:szCs w:val="28"/>
              </w:rPr>
              <w:t xml:space="preserve"> на занятия в неделю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6,5</w:t>
            </w:r>
          </w:p>
        </w:tc>
      </w:tr>
      <w:tr w:rsidR="00C646A6" w:rsidRPr="009732D0" w:rsidTr="006C0095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Общее максимальное количество часов</w:t>
            </w:r>
            <w:r w:rsidRPr="009732D0">
              <w:rPr>
                <w:rFonts w:ascii="Times New Roman" w:hAnsi="Times New Roman"/>
                <w:sz w:val="28"/>
                <w:szCs w:val="28"/>
              </w:rPr>
              <w:t xml:space="preserve"> по годам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165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165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165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214,5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214,5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214,5</w:t>
            </w:r>
          </w:p>
        </w:tc>
      </w:tr>
      <w:tr w:rsidR="00C646A6" w:rsidRPr="009732D0" w:rsidTr="006C0095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Общее максимальное количество часов на весь период обучения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 xml:space="preserve">             924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214,5</w:t>
            </w:r>
          </w:p>
        </w:tc>
      </w:tr>
      <w:tr w:rsidR="00C646A6" w:rsidRPr="009732D0" w:rsidTr="006C0095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9732D0" w:rsidRDefault="00C646A6" w:rsidP="006C00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2D0">
              <w:rPr>
                <w:rFonts w:ascii="Times New Roman" w:hAnsi="Times New Roman"/>
                <w:bCs/>
                <w:sz w:val="28"/>
                <w:szCs w:val="28"/>
              </w:rPr>
              <w:t>1138,5</w:t>
            </w:r>
          </w:p>
        </w:tc>
      </w:tr>
    </w:tbl>
    <w:p w:rsidR="00C646A6" w:rsidRPr="00C122EB" w:rsidRDefault="00C646A6" w:rsidP="00723EC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646A6" w:rsidRPr="00C122EB" w:rsidRDefault="00C646A6" w:rsidP="00C122E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>Учебный материал расп</w:t>
      </w:r>
      <w:r>
        <w:rPr>
          <w:rFonts w:ascii="Times New Roman" w:hAnsi="Times New Roman"/>
          <w:sz w:val="28"/>
          <w:szCs w:val="28"/>
        </w:rPr>
        <w:t xml:space="preserve">ределяется по годам обучения </w:t>
      </w:r>
      <w:r>
        <w:rPr>
          <w:rFonts w:ascii="Times New Roman" w:hAnsi="Times New Roman"/>
          <w:sz w:val="28"/>
          <w:szCs w:val="28"/>
        </w:rPr>
        <w:noBreakHyphen/>
        <w:t xml:space="preserve"> </w:t>
      </w:r>
      <w:r w:rsidRPr="00C122EB">
        <w:rPr>
          <w:rFonts w:ascii="Times New Roman" w:hAnsi="Times New Roman"/>
          <w:sz w:val="28"/>
          <w:szCs w:val="28"/>
        </w:rPr>
        <w:t>классам. Каждый класс имеет свои дидактические задачи и объем времени, данное время направлено на освоения учебного материала.</w:t>
      </w:r>
    </w:p>
    <w:p w:rsidR="00C646A6" w:rsidRPr="00C122EB" w:rsidRDefault="00C646A6" w:rsidP="00C122EB">
      <w:pPr>
        <w:spacing w:after="0"/>
        <w:ind w:firstLine="706"/>
        <w:jc w:val="both"/>
        <w:rPr>
          <w:rFonts w:ascii="Times New Roman" w:hAnsi="Times New Roman"/>
          <w:i/>
          <w:sz w:val="28"/>
          <w:szCs w:val="28"/>
        </w:rPr>
      </w:pPr>
      <w:r w:rsidRPr="00C122EB">
        <w:rPr>
          <w:rFonts w:ascii="Times New Roman" w:hAnsi="Times New Roman"/>
          <w:i/>
          <w:sz w:val="28"/>
          <w:szCs w:val="28"/>
        </w:rPr>
        <w:t xml:space="preserve">Виды внеаудиторной работы: </w:t>
      </w:r>
    </w:p>
    <w:p w:rsidR="00C646A6" w:rsidRPr="00974E2C" w:rsidRDefault="00C646A6" w:rsidP="00974E2C">
      <w:pPr>
        <w:pStyle w:val="ListParagraph"/>
        <w:numPr>
          <w:ilvl w:val="0"/>
          <w:numId w:val="1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4E2C">
        <w:rPr>
          <w:rFonts w:ascii="Times New Roman" w:hAnsi="Times New Roman" w:cs="Times New Roman"/>
          <w:i/>
          <w:sz w:val="28"/>
          <w:szCs w:val="28"/>
        </w:rPr>
        <w:t>самостоятельные занятия по подготовке учебной программы;</w:t>
      </w:r>
    </w:p>
    <w:p w:rsidR="00C646A6" w:rsidRPr="00974E2C" w:rsidRDefault="00C646A6" w:rsidP="00974E2C">
      <w:pPr>
        <w:pStyle w:val="ListParagraph"/>
        <w:numPr>
          <w:ilvl w:val="0"/>
          <w:numId w:val="1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4E2C">
        <w:rPr>
          <w:rFonts w:ascii="Times New Roman" w:hAnsi="Times New Roman" w:cs="Times New Roman"/>
          <w:i/>
          <w:sz w:val="28"/>
          <w:szCs w:val="28"/>
        </w:rPr>
        <w:t>подготовка к контрольным урокам, зачетам и экзаменам;</w:t>
      </w:r>
    </w:p>
    <w:p w:rsidR="00C646A6" w:rsidRPr="00974E2C" w:rsidRDefault="00C646A6" w:rsidP="00974E2C">
      <w:pPr>
        <w:pStyle w:val="ListParagraph"/>
        <w:numPr>
          <w:ilvl w:val="0"/>
          <w:numId w:val="1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E2C">
        <w:rPr>
          <w:rFonts w:ascii="Times New Roman" w:hAnsi="Times New Roman" w:cs="Times New Roman"/>
          <w:i/>
          <w:sz w:val="28"/>
          <w:szCs w:val="28"/>
        </w:rPr>
        <w:t>подготовка к концертным, конкурсным выступлениям</w:t>
      </w:r>
      <w:r w:rsidRPr="00974E2C">
        <w:rPr>
          <w:rFonts w:ascii="Times New Roman" w:hAnsi="Times New Roman" w:cs="Times New Roman"/>
          <w:sz w:val="28"/>
          <w:szCs w:val="28"/>
        </w:rPr>
        <w:t>;</w:t>
      </w:r>
    </w:p>
    <w:p w:rsidR="00C646A6" w:rsidRPr="00974E2C" w:rsidRDefault="00C646A6" w:rsidP="00974E2C">
      <w:pPr>
        <w:pStyle w:val="ListParagraph"/>
        <w:numPr>
          <w:ilvl w:val="0"/>
          <w:numId w:val="1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4E2C">
        <w:rPr>
          <w:rFonts w:ascii="Times New Roman" w:hAnsi="Times New Roman" w:cs="Times New Roman"/>
          <w:i/>
          <w:sz w:val="28"/>
          <w:szCs w:val="28"/>
        </w:rPr>
        <w:t xml:space="preserve">посещение учреждений культуры (филармоний, театров, концертных залов, музеев и др.), </w:t>
      </w:r>
    </w:p>
    <w:p w:rsidR="00C646A6" w:rsidRPr="00974E2C" w:rsidRDefault="00C646A6" w:rsidP="00974E2C">
      <w:pPr>
        <w:pStyle w:val="ListParagraph"/>
        <w:numPr>
          <w:ilvl w:val="0"/>
          <w:numId w:val="1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4E2C">
        <w:rPr>
          <w:rFonts w:ascii="Times New Roman" w:hAnsi="Times New Roman" w:cs="Times New Roman"/>
          <w:i/>
          <w:sz w:val="28"/>
          <w:szCs w:val="28"/>
        </w:rPr>
        <w:t>участие обучающихся в творческих мероприятиях и культурно-просветительской деятельности образовательного учреждения и др.</w:t>
      </w:r>
    </w:p>
    <w:p w:rsidR="00C646A6" w:rsidRPr="00C122EB" w:rsidRDefault="00C646A6" w:rsidP="00C122EB">
      <w:pPr>
        <w:pStyle w:val="BodyText"/>
        <w:spacing w:line="276" w:lineRule="auto"/>
        <w:rPr>
          <w:rFonts w:cs="Times New Roman"/>
          <w:b/>
          <w:bCs/>
          <w:iCs/>
          <w:sz w:val="28"/>
          <w:szCs w:val="28"/>
        </w:rPr>
      </w:pPr>
      <w:r w:rsidRPr="00C122EB">
        <w:rPr>
          <w:rFonts w:cs="Times New Roman"/>
          <w:b/>
          <w:bCs/>
          <w:iCs/>
          <w:sz w:val="28"/>
          <w:szCs w:val="28"/>
        </w:rPr>
        <w:t xml:space="preserve"> </w:t>
      </w:r>
    </w:p>
    <w:p w:rsidR="00C646A6" w:rsidRPr="00C122EB" w:rsidRDefault="00C646A6" w:rsidP="00C122E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>Годовые требования по классам</w:t>
      </w:r>
    </w:p>
    <w:p w:rsidR="00C646A6" w:rsidRPr="00C122EB" w:rsidRDefault="00C646A6" w:rsidP="00C122E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>Срок обучения - 5 лет</w:t>
      </w:r>
    </w:p>
    <w:p w:rsidR="00C646A6" w:rsidRPr="00C122EB" w:rsidRDefault="00C646A6" w:rsidP="00CA1725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122EB">
        <w:rPr>
          <w:rFonts w:ascii="Times New Roman" w:hAnsi="Times New Roman"/>
          <w:sz w:val="28"/>
          <w:szCs w:val="28"/>
        </w:rPr>
        <w:t>Требования по специа</w:t>
      </w:r>
      <w:r>
        <w:rPr>
          <w:rFonts w:ascii="Times New Roman" w:hAnsi="Times New Roman"/>
          <w:sz w:val="28"/>
          <w:szCs w:val="28"/>
        </w:rPr>
        <w:t>льности для обучающихся на банду</w:t>
      </w:r>
      <w:r w:rsidRPr="00C122EB">
        <w:rPr>
          <w:rFonts w:ascii="Times New Roman" w:hAnsi="Times New Roman"/>
          <w:sz w:val="28"/>
          <w:szCs w:val="28"/>
        </w:rPr>
        <w:t xml:space="preserve">ре сроком 5 лет . </w:t>
      </w:r>
    </w:p>
    <w:p w:rsidR="00C646A6" w:rsidRPr="00C122EB" w:rsidRDefault="00C646A6" w:rsidP="00723ECA">
      <w:pPr>
        <w:spacing w:after="0"/>
        <w:ind w:firstLine="660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>Репертуар должен во всех классах включать разнохарактерные произведения различных стилей, жанров, но он может быть немного легче (в зависимости от способностей ученика). Ученики, занимающ</w:t>
      </w:r>
      <w:r>
        <w:rPr>
          <w:rFonts w:ascii="Times New Roman" w:hAnsi="Times New Roman"/>
          <w:sz w:val="28"/>
          <w:szCs w:val="28"/>
        </w:rPr>
        <w:t>иеся по пятилетней программе, до</w:t>
      </w:r>
      <w:r w:rsidRPr="00C122EB">
        <w:rPr>
          <w:rFonts w:ascii="Times New Roman" w:hAnsi="Times New Roman"/>
          <w:sz w:val="28"/>
          <w:szCs w:val="28"/>
        </w:rPr>
        <w:t>лжны принимать активное участие в концертной деятельности, участвовать в конкурсах. Задача педагога -  выполнение  учебной программы направить на максимальную реализацию творческого потенциала ученика, при необходимости подготовить  его к  поступлению в среднее специальное учебное заведение.</w:t>
      </w:r>
    </w:p>
    <w:p w:rsidR="00C646A6" w:rsidRPr="00C122EB" w:rsidRDefault="00C646A6" w:rsidP="00C122E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 xml:space="preserve">Первый класс (2 часа в неделю) </w:t>
      </w:r>
    </w:p>
    <w:p w:rsidR="00C646A6" w:rsidRPr="00C122EB" w:rsidRDefault="00C646A6" w:rsidP="00C122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 xml:space="preserve">Введение. Освоение  музыкальной грамоты (изучение нот, музыкальных терминов). Освоение и развитие первоначальных навыков игры на инструменте бандура: посадка, постановка игрового аппарата; освоить основной принцип игры – щипок; освоение приема подклада большого  пальца под третий и четвертый. Упражнения, направленные на развитие координации рук. Подбор по слуху. </w:t>
      </w:r>
    </w:p>
    <w:p w:rsidR="00C646A6" w:rsidRPr="00C122EB" w:rsidRDefault="00C646A6" w:rsidP="00C122E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 xml:space="preserve">В течение  1 года обучения ученик должен пройти: </w:t>
      </w:r>
    </w:p>
    <w:p w:rsidR="00C646A6" w:rsidRPr="00CA1725" w:rsidRDefault="00C646A6" w:rsidP="00CA1725">
      <w:pPr>
        <w:pStyle w:val="ListParagraph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725">
        <w:rPr>
          <w:rFonts w:ascii="Times New Roman" w:hAnsi="Times New Roman" w:cs="Times New Roman"/>
          <w:sz w:val="28"/>
          <w:szCs w:val="28"/>
        </w:rPr>
        <w:t>6 -8   пьес разного характера ;</w:t>
      </w:r>
    </w:p>
    <w:p w:rsidR="00C646A6" w:rsidRPr="00CA1725" w:rsidRDefault="00C646A6" w:rsidP="00CA1725">
      <w:pPr>
        <w:pStyle w:val="ListParagraph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725">
        <w:rPr>
          <w:rFonts w:ascii="Times New Roman" w:hAnsi="Times New Roman" w:cs="Times New Roman"/>
          <w:sz w:val="28"/>
          <w:szCs w:val="28"/>
        </w:rPr>
        <w:t xml:space="preserve">2-3 этюда на разные виды техники; </w:t>
      </w:r>
    </w:p>
    <w:p w:rsidR="00C646A6" w:rsidRPr="00CA1725" w:rsidRDefault="00C646A6" w:rsidP="00CA1725">
      <w:pPr>
        <w:pStyle w:val="ListParagraph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725">
        <w:rPr>
          <w:rFonts w:ascii="Times New Roman" w:hAnsi="Times New Roman" w:cs="Times New Roman"/>
          <w:sz w:val="28"/>
          <w:szCs w:val="28"/>
        </w:rPr>
        <w:t xml:space="preserve">упражнения, направленные на освоение различных ритмических группировок, динамические упражнения;    </w:t>
      </w:r>
    </w:p>
    <w:p w:rsidR="00C646A6" w:rsidRPr="00CA1725" w:rsidRDefault="00C646A6" w:rsidP="00CA1725">
      <w:pPr>
        <w:pStyle w:val="ListParagraph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725">
        <w:rPr>
          <w:rFonts w:ascii="Times New Roman" w:hAnsi="Times New Roman" w:cs="Times New Roman"/>
          <w:sz w:val="28"/>
          <w:szCs w:val="28"/>
        </w:rPr>
        <w:t xml:space="preserve">мажорную  гамму </w:t>
      </w:r>
      <w:r w:rsidRPr="00CA1725">
        <w:rPr>
          <w:rFonts w:ascii="Times New Roman" w:hAnsi="Times New Roman" w:cs="Times New Roman"/>
          <w:sz w:val="28"/>
          <w:szCs w:val="28"/>
          <w:lang w:val="en-GB"/>
        </w:rPr>
        <w:t>C</w:t>
      </w:r>
      <w:r w:rsidRPr="00CA1725">
        <w:rPr>
          <w:rFonts w:ascii="Times New Roman" w:hAnsi="Times New Roman" w:cs="Times New Roman"/>
          <w:sz w:val="28"/>
          <w:szCs w:val="28"/>
        </w:rPr>
        <w:t>–dur,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725">
        <w:rPr>
          <w:rFonts w:ascii="Times New Roman" w:hAnsi="Times New Roman" w:cs="Times New Roman"/>
          <w:sz w:val="28"/>
          <w:szCs w:val="28"/>
        </w:rPr>
        <w:t>половинными, четвертными и восьмыми длительностями .</w:t>
      </w:r>
    </w:p>
    <w:p w:rsidR="00C646A6" w:rsidRPr="00C122EB" w:rsidRDefault="00C646A6" w:rsidP="00C122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 xml:space="preserve"> </w:t>
      </w:r>
    </w:p>
    <w:p w:rsidR="00C646A6" w:rsidRPr="00C122EB" w:rsidRDefault="00C646A6" w:rsidP="00CA1725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C122EB">
        <w:rPr>
          <w:rFonts w:ascii="Times New Roman" w:hAnsi="Times New Roman"/>
          <w:b/>
          <w:sz w:val="28"/>
          <w:szCs w:val="28"/>
        </w:rPr>
        <w:t>В течение учебного года ученик должен исполнить:</w:t>
      </w:r>
    </w:p>
    <w:p w:rsidR="00C646A6" w:rsidRPr="00C122EB" w:rsidRDefault="00C646A6" w:rsidP="00CA1725">
      <w:pPr>
        <w:spacing w:after="0"/>
        <w:jc w:val="right"/>
        <w:rPr>
          <w:rFonts w:ascii="Times New Roman" w:hAnsi="Times New Roman"/>
          <w:b/>
          <w:i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ab/>
      </w:r>
      <w:r w:rsidRPr="00C122EB">
        <w:rPr>
          <w:rFonts w:ascii="Times New Roman" w:hAnsi="Times New Roman"/>
          <w:sz w:val="28"/>
          <w:szCs w:val="28"/>
        </w:rPr>
        <w:tab/>
      </w:r>
      <w:r w:rsidRPr="00C122EB">
        <w:rPr>
          <w:rFonts w:ascii="Times New Roman" w:hAnsi="Times New Roman"/>
          <w:sz w:val="28"/>
          <w:szCs w:val="28"/>
        </w:rPr>
        <w:tab/>
      </w:r>
      <w:r w:rsidRPr="00C122EB">
        <w:rPr>
          <w:rFonts w:ascii="Times New Roman" w:hAnsi="Times New Roman"/>
          <w:sz w:val="28"/>
          <w:szCs w:val="28"/>
        </w:rPr>
        <w:tab/>
      </w:r>
      <w:r w:rsidRPr="00C122EB">
        <w:rPr>
          <w:rFonts w:ascii="Times New Roman" w:hAnsi="Times New Roman"/>
          <w:sz w:val="28"/>
          <w:szCs w:val="28"/>
        </w:rPr>
        <w:tab/>
      </w:r>
      <w:r w:rsidRPr="00C122EB">
        <w:rPr>
          <w:rFonts w:ascii="Times New Roman" w:hAnsi="Times New Roman"/>
          <w:sz w:val="28"/>
          <w:szCs w:val="28"/>
        </w:rPr>
        <w:tab/>
      </w:r>
      <w:r w:rsidRPr="00C122EB">
        <w:rPr>
          <w:rFonts w:ascii="Times New Roman" w:hAnsi="Times New Roman"/>
          <w:sz w:val="28"/>
          <w:szCs w:val="28"/>
        </w:rPr>
        <w:tab/>
      </w:r>
      <w:r w:rsidRPr="00C122EB">
        <w:rPr>
          <w:rFonts w:ascii="Times New Roman" w:hAnsi="Times New Roman"/>
          <w:sz w:val="28"/>
          <w:szCs w:val="28"/>
        </w:rPr>
        <w:tab/>
      </w:r>
      <w:r w:rsidRPr="00C122EB">
        <w:rPr>
          <w:rFonts w:ascii="Times New Roman" w:hAnsi="Times New Roman"/>
          <w:sz w:val="28"/>
          <w:szCs w:val="28"/>
        </w:rPr>
        <w:tab/>
      </w:r>
      <w:r w:rsidRPr="00C122EB">
        <w:rPr>
          <w:rFonts w:ascii="Times New Roman" w:hAnsi="Times New Roman"/>
          <w:sz w:val="28"/>
          <w:szCs w:val="28"/>
        </w:rPr>
        <w:tab/>
      </w:r>
      <w:r w:rsidRPr="00C122E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 xml:space="preserve">Таблица </w:t>
      </w:r>
      <w:r w:rsidRPr="00C122EB">
        <w:rPr>
          <w:rFonts w:ascii="Times New Roman" w:hAnsi="Times New Roman"/>
          <w:b/>
          <w:i/>
          <w:sz w:val="28"/>
          <w:szCs w:val="28"/>
        </w:rPr>
        <w:t>3</w:t>
      </w:r>
    </w:p>
    <w:tbl>
      <w:tblPr>
        <w:tblW w:w="9606" w:type="dxa"/>
        <w:tblLayout w:type="fixed"/>
        <w:tblLook w:val="0000"/>
      </w:tblPr>
      <w:tblGrid>
        <w:gridCol w:w="4920"/>
        <w:gridCol w:w="4686"/>
      </w:tblGrid>
      <w:tr w:rsidR="00C646A6" w:rsidRPr="0066029F" w:rsidTr="00CA1725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>2 полугодие</w:t>
            </w:r>
          </w:p>
        </w:tc>
      </w:tr>
      <w:tr w:rsidR="00C646A6" w:rsidRPr="0066029F" w:rsidTr="00CA1725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 xml:space="preserve">Декабрь – зачет </w:t>
            </w:r>
          </w:p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>(2 разнохарактерные пьесы).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 xml:space="preserve">Май – </w:t>
            </w:r>
            <w:r>
              <w:rPr>
                <w:rFonts w:ascii="Times New Roman" w:hAnsi="Times New Roman"/>
                <w:sz w:val="28"/>
                <w:szCs w:val="28"/>
              </w:rPr>
              <w:t>академический концерт</w:t>
            </w:r>
            <w:r w:rsidRPr="00C122E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>(2 разнохарактерные пьесы).</w:t>
            </w:r>
          </w:p>
        </w:tc>
      </w:tr>
    </w:tbl>
    <w:p w:rsidR="00C646A6" w:rsidRPr="00C122EB" w:rsidRDefault="00C646A6" w:rsidP="00C122E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646A6" w:rsidRPr="00C122EB" w:rsidRDefault="00C646A6" w:rsidP="00CA1725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C122EB">
        <w:rPr>
          <w:rFonts w:ascii="Times New Roman" w:hAnsi="Times New Roman"/>
          <w:b/>
          <w:sz w:val="28"/>
          <w:szCs w:val="28"/>
        </w:rPr>
        <w:t>Второй класс (2 часа в неделю)</w:t>
      </w:r>
    </w:p>
    <w:p w:rsidR="00C646A6" w:rsidRPr="00C122EB" w:rsidRDefault="00C646A6" w:rsidP="00C122EB">
      <w:pPr>
        <w:spacing w:after="0"/>
        <w:ind w:firstLine="696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>Освоение арпеджио вверх и вниз, от 1-го к 4-му пальцу и обратно. Расширение  списка   используемых музыкальных  терминов. Освоение минорных тональностей в виде упражнений. Подбор по слуху. Чтение с листа.</w:t>
      </w:r>
    </w:p>
    <w:p w:rsidR="00C646A6" w:rsidRPr="00C122EB" w:rsidRDefault="00C646A6" w:rsidP="00C122E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646A6" w:rsidRPr="00C122EB" w:rsidRDefault="00C646A6" w:rsidP="00C122E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>В течение  2 года обучения ученик должен пройти:</w:t>
      </w:r>
    </w:p>
    <w:p w:rsidR="00C646A6" w:rsidRPr="00CA1725" w:rsidRDefault="00C646A6" w:rsidP="00CA1725">
      <w:pPr>
        <w:pStyle w:val="ListParagraph"/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725">
        <w:rPr>
          <w:rFonts w:ascii="Times New Roman" w:hAnsi="Times New Roman" w:cs="Times New Roman"/>
          <w:sz w:val="28"/>
          <w:szCs w:val="28"/>
        </w:rPr>
        <w:t>мажорные о гаммы фа и соль мажор:</w:t>
      </w:r>
    </w:p>
    <w:p w:rsidR="00C646A6" w:rsidRPr="00CA1725" w:rsidRDefault="00C646A6" w:rsidP="00CA1725">
      <w:pPr>
        <w:pStyle w:val="ListParagraph"/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725">
        <w:rPr>
          <w:rFonts w:ascii="Times New Roman" w:hAnsi="Times New Roman" w:cs="Times New Roman"/>
          <w:sz w:val="28"/>
          <w:szCs w:val="28"/>
        </w:rPr>
        <w:t>минорные гаммы ля –минор 3-х видов;</w:t>
      </w:r>
    </w:p>
    <w:p w:rsidR="00C646A6" w:rsidRPr="00CA1725" w:rsidRDefault="00C646A6" w:rsidP="00CA1725">
      <w:pPr>
        <w:pStyle w:val="ListParagraph"/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725">
        <w:rPr>
          <w:rFonts w:ascii="Times New Roman" w:hAnsi="Times New Roman" w:cs="Times New Roman"/>
          <w:sz w:val="28"/>
          <w:szCs w:val="28"/>
        </w:rPr>
        <w:t>игра терциями на каждый бас гаммы (1к1, 2 к 1);</w:t>
      </w:r>
    </w:p>
    <w:p w:rsidR="00C646A6" w:rsidRPr="00CA1725" w:rsidRDefault="00C646A6" w:rsidP="00CA1725">
      <w:pPr>
        <w:pStyle w:val="ListParagraph"/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725">
        <w:rPr>
          <w:rFonts w:ascii="Times New Roman" w:hAnsi="Times New Roman" w:cs="Times New Roman"/>
          <w:sz w:val="28"/>
          <w:szCs w:val="28"/>
        </w:rPr>
        <w:t>обращение тонического трезвучия в одну  октаву;</w:t>
      </w:r>
    </w:p>
    <w:p w:rsidR="00C646A6" w:rsidRPr="00CA1725" w:rsidRDefault="00C646A6" w:rsidP="00CA1725">
      <w:pPr>
        <w:pStyle w:val="ListParagraph"/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725">
        <w:rPr>
          <w:rFonts w:ascii="Times New Roman" w:hAnsi="Times New Roman" w:cs="Times New Roman"/>
          <w:sz w:val="28"/>
          <w:szCs w:val="28"/>
        </w:rPr>
        <w:t>6-8 пьес разного характера (1или 2 из них вокальная);</w:t>
      </w:r>
    </w:p>
    <w:p w:rsidR="00C646A6" w:rsidRPr="00CA1725" w:rsidRDefault="00C646A6" w:rsidP="00CA1725">
      <w:pPr>
        <w:pStyle w:val="ListParagraph"/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725">
        <w:rPr>
          <w:rFonts w:ascii="Times New Roman" w:hAnsi="Times New Roman" w:cs="Times New Roman"/>
          <w:sz w:val="28"/>
          <w:szCs w:val="28"/>
        </w:rPr>
        <w:t>2-4 этюда;</w:t>
      </w:r>
    </w:p>
    <w:p w:rsidR="00C646A6" w:rsidRPr="00C122EB" w:rsidRDefault="00C646A6" w:rsidP="00C122E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122EB">
        <w:rPr>
          <w:rFonts w:ascii="Times New Roman" w:hAnsi="Times New Roman"/>
          <w:b/>
          <w:sz w:val="28"/>
          <w:szCs w:val="28"/>
        </w:rPr>
        <w:t>В течение учебного года учащийся должен исполнить:</w:t>
      </w:r>
    </w:p>
    <w:p w:rsidR="00C646A6" w:rsidRPr="00C122EB" w:rsidRDefault="00C646A6" w:rsidP="00CA1725">
      <w:pPr>
        <w:spacing w:after="0"/>
        <w:jc w:val="right"/>
        <w:rPr>
          <w:rFonts w:ascii="Times New Roman" w:hAnsi="Times New Roman"/>
          <w:b/>
          <w:i/>
          <w:sz w:val="28"/>
          <w:szCs w:val="28"/>
        </w:rPr>
      </w:pPr>
      <w:r w:rsidRPr="00C122EB"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 xml:space="preserve">Таблица </w:t>
      </w:r>
      <w:r w:rsidRPr="00C122EB">
        <w:rPr>
          <w:rFonts w:ascii="Times New Roman" w:hAnsi="Times New Roman"/>
          <w:b/>
          <w:i/>
          <w:sz w:val="28"/>
          <w:szCs w:val="28"/>
        </w:rPr>
        <w:t>4</w:t>
      </w:r>
    </w:p>
    <w:tbl>
      <w:tblPr>
        <w:tblW w:w="9606" w:type="dxa"/>
        <w:tblLayout w:type="fixed"/>
        <w:tblLook w:val="0000"/>
      </w:tblPr>
      <w:tblGrid>
        <w:gridCol w:w="4920"/>
        <w:gridCol w:w="4686"/>
      </w:tblGrid>
      <w:tr w:rsidR="00C646A6" w:rsidRPr="0066029F" w:rsidTr="00CA1725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>2 полугодие</w:t>
            </w:r>
          </w:p>
        </w:tc>
      </w:tr>
      <w:tr w:rsidR="00C646A6" w:rsidRPr="0066029F" w:rsidTr="00CA1725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 xml:space="preserve">Декабрь – зачет </w:t>
            </w:r>
          </w:p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>(2 разнохарактерных пьесы).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 xml:space="preserve">Март – технический зачет </w:t>
            </w:r>
          </w:p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>(1 гамма, 1 этюд).</w:t>
            </w:r>
          </w:p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 xml:space="preserve">Май – </w:t>
            </w:r>
            <w:r>
              <w:rPr>
                <w:rFonts w:ascii="Times New Roman" w:hAnsi="Times New Roman"/>
                <w:sz w:val="28"/>
                <w:szCs w:val="28"/>
              </w:rPr>
              <w:t>академический концерт</w:t>
            </w:r>
            <w:r w:rsidRPr="00C122E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>(2 разнохарактерных пьесы).</w:t>
            </w:r>
          </w:p>
        </w:tc>
      </w:tr>
    </w:tbl>
    <w:p w:rsidR="00C646A6" w:rsidRPr="00C122EB" w:rsidRDefault="00C646A6" w:rsidP="00C122E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646A6" w:rsidRPr="00C122EB" w:rsidRDefault="00C646A6" w:rsidP="00C122E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>Третий класс (2 часа)</w:t>
      </w:r>
    </w:p>
    <w:p w:rsidR="00C646A6" w:rsidRPr="00C122EB" w:rsidRDefault="00C646A6" w:rsidP="00C122EB">
      <w:pPr>
        <w:spacing w:after="0"/>
        <w:ind w:firstLine="739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 xml:space="preserve">Освоение аккордов, мелизмов (одинарный, двойной, форшлаги). </w:t>
      </w:r>
    </w:p>
    <w:p w:rsidR="00C646A6" w:rsidRPr="00C122EB" w:rsidRDefault="00C646A6" w:rsidP="00C122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 xml:space="preserve"> </w:t>
      </w:r>
      <w:r w:rsidRPr="00C122EB">
        <w:rPr>
          <w:rFonts w:ascii="Times New Roman" w:hAnsi="Times New Roman"/>
          <w:sz w:val="28"/>
          <w:szCs w:val="28"/>
        </w:rPr>
        <w:tab/>
        <w:t>Штрихи: пройденные во 2 классе, освоение смешанных штрихов,          пунктир.</w:t>
      </w:r>
    </w:p>
    <w:p w:rsidR="00C646A6" w:rsidRPr="00C122EB" w:rsidRDefault="00C646A6" w:rsidP="00C122E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en-GB"/>
        </w:rPr>
      </w:pPr>
      <w:r w:rsidRPr="00C122EB">
        <w:rPr>
          <w:rFonts w:ascii="Times New Roman" w:hAnsi="Times New Roman"/>
          <w:sz w:val="28"/>
          <w:szCs w:val="28"/>
        </w:rPr>
        <w:t>Динамика</w:t>
      </w:r>
      <w:r w:rsidRPr="00C122EB">
        <w:rPr>
          <w:rFonts w:ascii="Times New Roman" w:hAnsi="Times New Roman"/>
          <w:sz w:val="28"/>
          <w:szCs w:val="28"/>
          <w:lang w:val="en-GB"/>
        </w:rPr>
        <w:t>: forte-piano, crescendo-diminuendo.</w:t>
      </w:r>
    </w:p>
    <w:p w:rsidR="00C646A6" w:rsidRPr="00C122EB" w:rsidRDefault="00C646A6" w:rsidP="00C122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  <w:lang w:val="en-US"/>
        </w:rPr>
        <w:t xml:space="preserve">          </w:t>
      </w:r>
      <w:r w:rsidRPr="00C122EB">
        <w:rPr>
          <w:rFonts w:ascii="Times New Roman" w:hAnsi="Times New Roman"/>
          <w:sz w:val="28"/>
          <w:szCs w:val="28"/>
        </w:rPr>
        <w:t>Освоение крупной формы.</w:t>
      </w:r>
    </w:p>
    <w:p w:rsidR="00C646A6" w:rsidRPr="00C122EB" w:rsidRDefault="00C646A6" w:rsidP="00C122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 xml:space="preserve">    </w:t>
      </w:r>
      <w:r w:rsidRPr="00C122EB">
        <w:rPr>
          <w:rFonts w:ascii="Times New Roman" w:hAnsi="Times New Roman"/>
          <w:sz w:val="28"/>
          <w:szCs w:val="28"/>
        </w:rPr>
        <w:tab/>
        <w:t>Упражнения различных авторов.</w:t>
      </w:r>
    </w:p>
    <w:p w:rsidR="00C646A6" w:rsidRPr="00C122EB" w:rsidRDefault="00C646A6" w:rsidP="00C122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 xml:space="preserve"> </w:t>
      </w:r>
      <w:r w:rsidRPr="00C122EB">
        <w:rPr>
          <w:rFonts w:ascii="Times New Roman" w:hAnsi="Times New Roman"/>
          <w:sz w:val="28"/>
          <w:szCs w:val="28"/>
        </w:rPr>
        <w:tab/>
        <w:t xml:space="preserve">4-6 этюдов  на различные виды техники. </w:t>
      </w:r>
    </w:p>
    <w:p w:rsidR="00C646A6" w:rsidRPr="00C122EB" w:rsidRDefault="00C646A6" w:rsidP="00C122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 xml:space="preserve">          6-8 пьес различного характера, стиля, жанра.</w:t>
      </w:r>
    </w:p>
    <w:p w:rsidR="00C646A6" w:rsidRPr="00C122EB" w:rsidRDefault="00C646A6" w:rsidP="00C122E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>Чтение нот с листа. Подбор по слуху.</w:t>
      </w:r>
    </w:p>
    <w:p w:rsidR="00C646A6" w:rsidRPr="00C122EB" w:rsidRDefault="00C646A6" w:rsidP="00C122E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646A6" w:rsidRPr="00C122EB" w:rsidRDefault="00C646A6" w:rsidP="00C122E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122EB">
        <w:rPr>
          <w:rFonts w:ascii="Times New Roman" w:hAnsi="Times New Roman"/>
          <w:b/>
          <w:sz w:val="28"/>
          <w:szCs w:val="28"/>
        </w:rPr>
        <w:t>В течение учебного года учащийся должен исполнить:</w:t>
      </w:r>
    </w:p>
    <w:p w:rsidR="00C646A6" w:rsidRPr="00C122EB" w:rsidRDefault="00C646A6" w:rsidP="00CA1725">
      <w:pPr>
        <w:spacing w:after="0"/>
        <w:jc w:val="right"/>
        <w:rPr>
          <w:rFonts w:ascii="Times New Roman" w:hAnsi="Times New Roman"/>
          <w:b/>
          <w:i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ab/>
      </w:r>
      <w:r w:rsidRPr="00C122EB">
        <w:rPr>
          <w:rFonts w:ascii="Times New Roman" w:hAnsi="Times New Roman"/>
          <w:sz w:val="28"/>
          <w:szCs w:val="28"/>
        </w:rPr>
        <w:tab/>
      </w:r>
      <w:r w:rsidRPr="00C122EB">
        <w:rPr>
          <w:rFonts w:ascii="Times New Roman" w:hAnsi="Times New Roman"/>
          <w:sz w:val="28"/>
          <w:szCs w:val="28"/>
        </w:rPr>
        <w:tab/>
      </w:r>
      <w:r w:rsidRPr="00C122EB">
        <w:rPr>
          <w:rFonts w:ascii="Times New Roman" w:hAnsi="Times New Roman"/>
          <w:sz w:val="28"/>
          <w:szCs w:val="28"/>
        </w:rPr>
        <w:tab/>
      </w:r>
      <w:r w:rsidRPr="00C122EB">
        <w:rPr>
          <w:rFonts w:ascii="Times New Roman" w:hAnsi="Times New Roman"/>
          <w:sz w:val="28"/>
          <w:szCs w:val="28"/>
        </w:rPr>
        <w:tab/>
      </w:r>
      <w:r w:rsidRPr="00C122EB">
        <w:rPr>
          <w:rFonts w:ascii="Times New Roman" w:hAnsi="Times New Roman"/>
          <w:sz w:val="28"/>
          <w:szCs w:val="28"/>
        </w:rPr>
        <w:tab/>
      </w:r>
      <w:r w:rsidRPr="00C122EB">
        <w:rPr>
          <w:rFonts w:ascii="Times New Roman" w:hAnsi="Times New Roman"/>
          <w:sz w:val="28"/>
          <w:szCs w:val="28"/>
        </w:rPr>
        <w:tab/>
      </w:r>
      <w:r w:rsidRPr="00C122EB">
        <w:rPr>
          <w:rFonts w:ascii="Times New Roman" w:hAnsi="Times New Roman"/>
          <w:sz w:val="28"/>
          <w:szCs w:val="28"/>
        </w:rPr>
        <w:tab/>
      </w:r>
      <w:r w:rsidRPr="00C122EB">
        <w:rPr>
          <w:rFonts w:ascii="Times New Roman" w:hAnsi="Times New Roman"/>
          <w:sz w:val="28"/>
          <w:szCs w:val="28"/>
        </w:rPr>
        <w:tab/>
      </w:r>
      <w:r w:rsidRPr="00C122EB">
        <w:rPr>
          <w:rFonts w:ascii="Times New Roman" w:hAnsi="Times New Roman"/>
          <w:sz w:val="28"/>
          <w:szCs w:val="28"/>
        </w:rPr>
        <w:tab/>
      </w:r>
      <w:r w:rsidRPr="00C122E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 xml:space="preserve">Таблица </w:t>
      </w:r>
      <w:r w:rsidRPr="00C122EB">
        <w:rPr>
          <w:rFonts w:ascii="Times New Roman" w:hAnsi="Times New Roman"/>
          <w:b/>
          <w:i/>
          <w:sz w:val="28"/>
          <w:szCs w:val="28"/>
        </w:rPr>
        <w:t>5</w:t>
      </w:r>
    </w:p>
    <w:tbl>
      <w:tblPr>
        <w:tblW w:w="0" w:type="auto"/>
        <w:tblLayout w:type="fixed"/>
        <w:tblLook w:val="0000"/>
      </w:tblPr>
      <w:tblGrid>
        <w:gridCol w:w="4920"/>
        <w:gridCol w:w="4544"/>
      </w:tblGrid>
      <w:tr w:rsidR="00C646A6" w:rsidRPr="0066029F" w:rsidTr="00CA1725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>2 полугодие</w:t>
            </w:r>
          </w:p>
        </w:tc>
      </w:tr>
      <w:tr w:rsidR="00C646A6" w:rsidRPr="0066029F" w:rsidTr="00CA1725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>Декабрь – зачет (2 разнохарактерных пьесы).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 xml:space="preserve">Март – технический зачет </w:t>
            </w:r>
          </w:p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>(1 гамма, 1 этюд).</w:t>
            </w:r>
          </w:p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 xml:space="preserve">Май – </w:t>
            </w:r>
            <w:r>
              <w:rPr>
                <w:rFonts w:ascii="Times New Roman" w:hAnsi="Times New Roman"/>
                <w:sz w:val="28"/>
                <w:szCs w:val="28"/>
              </w:rPr>
              <w:t>академический концерт</w:t>
            </w:r>
          </w:p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>(2 разнохарактерных произведения, включая произведение крупной формы).</w:t>
            </w:r>
          </w:p>
        </w:tc>
      </w:tr>
    </w:tbl>
    <w:p w:rsidR="00C646A6" w:rsidRPr="00C122EB" w:rsidRDefault="00C646A6" w:rsidP="00C122EB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646A6" w:rsidRPr="00C122EB" w:rsidRDefault="00C646A6" w:rsidP="00C122E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122EB">
        <w:rPr>
          <w:rFonts w:ascii="Times New Roman" w:hAnsi="Times New Roman"/>
          <w:b/>
          <w:sz w:val="28"/>
          <w:szCs w:val="28"/>
        </w:rPr>
        <w:t>Четвертый  класс (2</w:t>
      </w:r>
      <w:r>
        <w:rPr>
          <w:rFonts w:ascii="Times New Roman" w:hAnsi="Times New Roman"/>
          <w:b/>
          <w:sz w:val="28"/>
          <w:szCs w:val="28"/>
        </w:rPr>
        <w:t>,5</w:t>
      </w:r>
      <w:r w:rsidRPr="00C122EB">
        <w:rPr>
          <w:rFonts w:ascii="Times New Roman" w:hAnsi="Times New Roman"/>
          <w:b/>
          <w:sz w:val="28"/>
          <w:szCs w:val="28"/>
        </w:rPr>
        <w:t xml:space="preserve"> часа в неделю)</w:t>
      </w:r>
    </w:p>
    <w:p w:rsidR="00C646A6" w:rsidRPr="00C122EB" w:rsidRDefault="00C646A6" w:rsidP="00C122EB">
      <w:pPr>
        <w:spacing w:after="0"/>
        <w:ind w:left="-11" w:firstLine="739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 xml:space="preserve">Минорные (гармонический, мелодический виды)  гаммы в одну октаву(слабые ученики) и в две октавы. </w:t>
      </w:r>
    </w:p>
    <w:p w:rsidR="00C646A6" w:rsidRPr="00C122EB" w:rsidRDefault="00C646A6" w:rsidP="00C122EB">
      <w:pPr>
        <w:spacing w:after="0"/>
        <w:ind w:left="-11" w:firstLine="739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>Мажорные гаммы до 3-х знаков. Тонические трезвучия в них, (обращение тонического трезвучия в две или три октавы), длинные и короткие арпеджио</w:t>
      </w:r>
    </w:p>
    <w:p w:rsidR="00C646A6" w:rsidRPr="00C122EB" w:rsidRDefault="00C646A6" w:rsidP="00C122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 xml:space="preserve"> </w:t>
      </w:r>
      <w:r w:rsidRPr="00C122EB">
        <w:rPr>
          <w:rFonts w:ascii="Times New Roman" w:hAnsi="Times New Roman"/>
          <w:sz w:val="28"/>
          <w:szCs w:val="28"/>
        </w:rPr>
        <w:tab/>
        <w:t>4-6 этюдов на различные виды техники.</w:t>
      </w:r>
    </w:p>
    <w:p w:rsidR="00C646A6" w:rsidRPr="00C122EB" w:rsidRDefault="00C646A6" w:rsidP="00C122E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>6-8 пьес различного характера, стиля, жанра.</w:t>
      </w:r>
    </w:p>
    <w:p w:rsidR="00C646A6" w:rsidRPr="00C122EB" w:rsidRDefault="00C646A6" w:rsidP="00C122E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>Чтение нот с листа. Подбор по слуху.</w:t>
      </w:r>
    </w:p>
    <w:p w:rsidR="00C646A6" w:rsidRPr="00C122EB" w:rsidRDefault="00C646A6" w:rsidP="00C122E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646A6" w:rsidRPr="00C122EB" w:rsidRDefault="00C646A6" w:rsidP="00C122E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>В течение учебного года учащийся должен исполнить:</w:t>
      </w:r>
    </w:p>
    <w:p w:rsidR="00C646A6" w:rsidRPr="00C122EB" w:rsidRDefault="00C646A6" w:rsidP="00CA1725">
      <w:pPr>
        <w:spacing w:after="0"/>
        <w:jc w:val="right"/>
        <w:rPr>
          <w:rFonts w:ascii="Times New Roman" w:hAnsi="Times New Roman"/>
          <w:b/>
          <w:i/>
          <w:sz w:val="28"/>
          <w:szCs w:val="28"/>
        </w:rPr>
      </w:pPr>
      <w:r w:rsidRPr="00C122EB"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 xml:space="preserve">Таблица </w:t>
      </w:r>
      <w:r w:rsidRPr="00C122EB">
        <w:rPr>
          <w:rFonts w:ascii="Times New Roman" w:hAnsi="Times New Roman"/>
          <w:b/>
          <w:i/>
          <w:sz w:val="28"/>
          <w:szCs w:val="28"/>
        </w:rPr>
        <w:t>6</w:t>
      </w:r>
    </w:p>
    <w:tbl>
      <w:tblPr>
        <w:tblW w:w="9606" w:type="dxa"/>
        <w:tblLayout w:type="fixed"/>
        <w:tblLook w:val="0000"/>
      </w:tblPr>
      <w:tblGrid>
        <w:gridCol w:w="4920"/>
        <w:gridCol w:w="4686"/>
      </w:tblGrid>
      <w:tr w:rsidR="00C646A6" w:rsidRPr="0066029F" w:rsidTr="00CA1725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>2 полугодие</w:t>
            </w:r>
          </w:p>
        </w:tc>
      </w:tr>
      <w:tr w:rsidR="00C646A6" w:rsidRPr="0066029F" w:rsidTr="00CA1725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>Декабрь – зачет (2 разнохарактерных произведения).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>Март – технический зачет (1 гамма, 1 этюд).</w:t>
            </w:r>
          </w:p>
          <w:p w:rsidR="00C646A6" w:rsidRPr="00C122EB" w:rsidRDefault="00C646A6" w:rsidP="00CA17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 xml:space="preserve">Май – </w:t>
            </w:r>
            <w:r>
              <w:rPr>
                <w:rFonts w:ascii="Times New Roman" w:hAnsi="Times New Roman"/>
                <w:sz w:val="28"/>
                <w:szCs w:val="28"/>
              </w:rPr>
              <w:t>академический концерт</w:t>
            </w:r>
            <w:r w:rsidRPr="00C122EB">
              <w:rPr>
                <w:rFonts w:ascii="Times New Roman" w:hAnsi="Times New Roman"/>
                <w:sz w:val="28"/>
                <w:szCs w:val="28"/>
              </w:rPr>
              <w:t xml:space="preserve"> (2 разнохарактерных произведения, включая произведение крупной формы, виртуозное произведение).</w:t>
            </w:r>
          </w:p>
        </w:tc>
      </w:tr>
    </w:tbl>
    <w:p w:rsidR="00C646A6" w:rsidRPr="00C122EB" w:rsidRDefault="00C646A6" w:rsidP="00C122E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646A6" w:rsidRPr="00C122EB" w:rsidRDefault="00C646A6" w:rsidP="00C122E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>Пятый класс (2</w:t>
      </w:r>
      <w:r>
        <w:rPr>
          <w:rFonts w:ascii="Times New Roman" w:hAnsi="Times New Roman"/>
          <w:b/>
          <w:sz w:val="28"/>
          <w:szCs w:val="28"/>
        </w:rPr>
        <w:t>,5</w:t>
      </w:r>
      <w:r w:rsidRPr="00C122EB">
        <w:rPr>
          <w:rFonts w:ascii="Times New Roman" w:hAnsi="Times New Roman"/>
          <w:b/>
          <w:sz w:val="28"/>
          <w:szCs w:val="28"/>
        </w:rPr>
        <w:t xml:space="preserve"> часа в неделю)</w:t>
      </w:r>
    </w:p>
    <w:p w:rsidR="00C646A6" w:rsidRPr="00C122EB" w:rsidRDefault="00C646A6" w:rsidP="00C122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 xml:space="preserve">       </w:t>
      </w:r>
      <w:r w:rsidRPr="00C122EB">
        <w:rPr>
          <w:rFonts w:ascii="Times New Roman" w:hAnsi="Times New Roman"/>
          <w:sz w:val="28"/>
          <w:szCs w:val="28"/>
        </w:rPr>
        <w:tab/>
        <w:t>Главная задача, стоящая перед учащимися пятого класса, - предоставить выпускную программу в максимально готовом, качественном виде. Перед выпускным экзаменом учащийся обыгрывает свою программу на зачетах, классных  вечерах, концертах.</w:t>
      </w:r>
    </w:p>
    <w:p w:rsidR="00C646A6" w:rsidRPr="00C122EB" w:rsidRDefault="00C646A6" w:rsidP="00C122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 xml:space="preserve">      </w:t>
      </w:r>
      <w:r w:rsidRPr="00C122EB">
        <w:rPr>
          <w:rFonts w:ascii="Times New Roman" w:hAnsi="Times New Roman"/>
          <w:sz w:val="28"/>
          <w:szCs w:val="28"/>
        </w:rPr>
        <w:tab/>
        <w:t>Закрепление ранее освоенных приемов, штрихов. Освоение исполнения смешанных штрихов; переход от крупных длительностей к шестнадцатым  - и наоборот; смена аккордовой техники на мелкую - и наоборот, а также другие варианты смены полярно противоположных приемов, ритмических, штриховых элементов. Включение в программу упражнений и этюдов на освоение вышеизложенных поставленных задач.</w:t>
      </w:r>
    </w:p>
    <w:p w:rsidR="00C646A6" w:rsidRPr="00C122EB" w:rsidRDefault="00C646A6" w:rsidP="00C122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 xml:space="preserve">     </w:t>
      </w:r>
      <w:r w:rsidRPr="00C122EB">
        <w:rPr>
          <w:rFonts w:ascii="Times New Roman" w:hAnsi="Times New Roman"/>
          <w:sz w:val="28"/>
          <w:szCs w:val="28"/>
        </w:rPr>
        <w:tab/>
        <w:t>4 этюда на различные виды техники.</w:t>
      </w:r>
    </w:p>
    <w:p w:rsidR="00C646A6" w:rsidRPr="00C122EB" w:rsidRDefault="00C646A6" w:rsidP="00C122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 xml:space="preserve">     </w:t>
      </w:r>
      <w:r w:rsidRPr="00C122EB">
        <w:rPr>
          <w:rFonts w:ascii="Times New Roman" w:hAnsi="Times New Roman"/>
          <w:sz w:val="28"/>
          <w:szCs w:val="28"/>
        </w:rPr>
        <w:tab/>
        <w:t>4-6 произведений  различного характера, стиля, жанра.</w:t>
      </w:r>
    </w:p>
    <w:p w:rsidR="00C646A6" w:rsidRPr="00C122EB" w:rsidRDefault="00C646A6" w:rsidP="00C122E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>Чтение нот с листа. Подбор по слуху.</w:t>
      </w:r>
    </w:p>
    <w:p w:rsidR="00C646A6" w:rsidRPr="00C122EB" w:rsidRDefault="00C646A6" w:rsidP="00C122E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646A6" w:rsidRPr="00C122EB" w:rsidRDefault="00C646A6" w:rsidP="00C122E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122EB">
        <w:rPr>
          <w:rFonts w:ascii="Times New Roman" w:hAnsi="Times New Roman"/>
          <w:b/>
          <w:sz w:val="28"/>
          <w:szCs w:val="28"/>
        </w:rPr>
        <w:t>В течение учебного года учащийся должен исполнить:</w:t>
      </w:r>
    </w:p>
    <w:p w:rsidR="00C646A6" w:rsidRPr="00C122EB" w:rsidRDefault="00C646A6" w:rsidP="00CA1725">
      <w:pPr>
        <w:spacing w:after="0"/>
        <w:jc w:val="right"/>
        <w:rPr>
          <w:rFonts w:ascii="Times New Roman" w:hAnsi="Times New Roman"/>
          <w:b/>
          <w:i/>
          <w:sz w:val="28"/>
          <w:szCs w:val="28"/>
        </w:rPr>
      </w:pPr>
      <w:r w:rsidRPr="00C122EB"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 xml:space="preserve">Таблица </w:t>
      </w:r>
      <w:r w:rsidRPr="00C122EB">
        <w:rPr>
          <w:rFonts w:ascii="Times New Roman" w:hAnsi="Times New Roman"/>
          <w:b/>
          <w:i/>
          <w:sz w:val="28"/>
          <w:szCs w:val="28"/>
        </w:rPr>
        <w:t>7</w:t>
      </w:r>
    </w:p>
    <w:tbl>
      <w:tblPr>
        <w:tblW w:w="9606" w:type="dxa"/>
        <w:tblLayout w:type="fixed"/>
        <w:tblLook w:val="0000"/>
      </w:tblPr>
      <w:tblGrid>
        <w:gridCol w:w="4920"/>
        <w:gridCol w:w="4686"/>
      </w:tblGrid>
      <w:tr w:rsidR="00C646A6" w:rsidRPr="0066029F" w:rsidTr="00CA1725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>2 полугодие</w:t>
            </w:r>
          </w:p>
        </w:tc>
      </w:tr>
      <w:tr w:rsidR="00C646A6" w:rsidRPr="0066029F" w:rsidTr="00CA1725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>Декабрь – дифференцированное прослушивание части программы выпускного экзамена (2 произведения, обязательный показ произведения крупной формы и произведения на выбор из программы выпускного экзамена).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>Март – прослушивание перед комиссией оставшихся двух произведений из выпускной программы,  не игранных в декабре.</w:t>
            </w:r>
          </w:p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 xml:space="preserve"> Май – выпускной экзамен (4 разнохарактерных произведения, включая произведение крупной формы, полифонию, этюд и пьесу).</w:t>
            </w:r>
          </w:p>
        </w:tc>
      </w:tr>
    </w:tbl>
    <w:p w:rsidR="00C646A6" w:rsidRPr="00C122EB" w:rsidRDefault="00C646A6" w:rsidP="00C122EB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C122EB"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ab/>
      </w:r>
    </w:p>
    <w:p w:rsidR="00C646A6" w:rsidRPr="00C122EB" w:rsidRDefault="00C646A6" w:rsidP="00CA17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122EB"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   Т</w:t>
      </w:r>
      <w:r w:rsidRPr="00C122EB">
        <w:rPr>
          <w:rFonts w:ascii="Times New Roman" w:hAnsi="Times New Roman"/>
          <w:b/>
          <w:sz w:val="28"/>
          <w:szCs w:val="28"/>
        </w:rPr>
        <w:t>ребования к уровню подготовки обучающихся</w:t>
      </w:r>
    </w:p>
    <w:p w:rsidR="00C646A6" w:rsidRPr="00C122EB" w:rsidRDefault="00C646A6" w:rsidP="00C122E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>Данная программа отражает разнообразие репертуара, его академическую направленность, а также демонстрирует возможность индивидуального подхода к каждому ученику. Содержание программы направлено на обеспечение художественно-эстетического развития учащегося и приобретения им художественно-исполнительских знаний, умений и навыков.</w:t>
      </w:r>
    </w:p>
    <w:p w:rsidR="00C646A6" w:rsidRPr="00C122EB" w:rsidRDefault="00C646A6" w:rsidP="00C122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>Таким образом, ученик к концу прохождения курса программы обучения должен:</w:t>
      </w:r>
    </w:p>
    <w:p w:rsidR="00C646A6" w:rsidRPr="00C122EB" w:rsidRDefault="00C646A6" w:rsidP="00CA1725">
      <w:pPr>
        <w:pStyle w:val="14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>знать основные исторические сведения об инструменте;</w:t>
      </w:r>
    </w:p>
    <w:p w:rsidR="00C646A6" w:rsidRPr="00C122EB" w:rsidRDefault="00C646A6" w:rsidP="00CA1725">
      <w:pPr>
        <w:pStyle w:val="14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>знать  конструктивные особенности инструмента;</w:t>
      </w:r>
    </w:p>
    <w:p w:rsidR="00C646A6" w:rsidRPr="00C122EB" w:rsidRDefault="00C646A6" w:rsidP="00CA1725">
      <w:pPr>
        <w:pStyle w:val="14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>знать элементарные правила по уходу за инструментом и уметь их применять при необходимости;</w:t>
      </w:r>
    </w:p>
    <w:p w:rsidR="00C646A6" w:rsidRPr="00C122EB" w:rsidRDefault="00C646A6" w:rsidP="00CA1725">
      <w:pPr>
        <w:pStyle w:val="14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>знать систему игровых  навыков и уметь применять ее самостоятельно;</w:t>
      </w:r>
    </w:p>
    <w:p w:rsidR="00C646A6" w:rsidRPr="00C122EB" w:rsidRDefault="00C646A6" w:rsidP="00CA1725">
      <w:pPr>
        <w:pStyle w:val="14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>знать основные средства музыкальной выразительности (тембр, динамика, штрих, темп и т. д.);</w:t>
      </w:r>
    </w:p>
    <w:p w:rsidR="00C646A6" w:rsidRPr="00C122EB" w:rsidRDefault="00C646A6" w:rsidP="00CA1725">
      <w:pPr>
        <w:pStyle w:val="14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>знать основные жанры музыки (инструментальный, вокальный, симфонический и т. д.);</w:t>
      </w:r>
    </w:p>
    <w:p w:rsidR="00C646A6" w:rsidRPr="00C122EB" w:rsidRDefault="00C646A6" w:rsidP="00CA1725">
      <w:pPr>
        <w:pStyle w:val="14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>знать технические и художественно-эстетические особенности, характерные для сольного исполнительства на бандуре;</w:t>
      </w:r>
    </w:p>
    <w:p w:rsidR="00C646A6" w:rsidRPr="00C122EB" w:rsidRDefault="00C646A6" w:rsidP="00CA1725">
      <w:pPr>
        <w:pStyle w:val="14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 xml:space="preserve"> знать основы музыкальной грамоты;</w:t>
      </w:r>
    </w:p>
    <w:p w:rsidR="00C646A6" w:rsidRPr="00C122EB" w:rsidRDefault="00C646A6" w:rsidP="00CA1725">
      <w:pPr>
        <w:pStyle w:val="14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>уметь самостоятельно настраивать инструмент;</w:t>
      </w:r>
    </w:p>
    <w:p w:rsidR="00C646A6" w:rsidRPr="00C122EB" w:rsidRDefault="00C646A6" w:rsidP="00CA1725">
      <w:pPr>
        <w:pStyle w:val="14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>уметь самостоятельно определять технические трудности  несложного музыкального произведения и находить способы и методы в работе над ними;</w:t>
      </w:r>
    </w:p>
    <w:p w:rsidR="00C646A6" w:rsidRPr="00C122EB" w:rsidRDefault="00C646A6" w:rsidP="00CA1725">
      <w:pPr>
        <w:pStyle w:val="14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>уметь самостоятельно среди нескольких вариантов  аппликатуры выбрать наиболее  удобную и рациональную;</w:t>
      </w:r>
    </w:p>
    <w:p w:rsidR="00C646A6" w:rsidRPr="00C122EB" w:rsidRDefault="00C646A6" w:rsidP="00CA1725">
      <w:pPr>
        <w:pStyle w:val="14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 xml:space="preserve">уметь самостоятельно, осознанно работать над несложными произведениями, опираясь на знания законов формообразования, а также  на освоенную в классе под руководством педагога методику поэтапной работы над художественным произведением; </w:t>
      </w:r>
    </w:p>
    <w:p w:rsidR="00C646A6" w:rsidRPr="00C122EB" w:rsidRDefault="00C646A6" w:rsidP="00CA1725">
      <w:pPr>
        <w:pStyle w:val="14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>уметь творчески подходить к созданию художественного образа, используя при этом все теоретические  знания и  предыдущий практический опыт в освоении штрихов, приемов и других музыкальных средств выразительности;</w:t>
      </w:r>
    </w:p>
    <w:p w:rsidR="00C646A6" w:rsidRPr="00C122EB" w:rsidRDefault="00C646A6" w:rsidP="00CA1725">
      <w:pPr>
        <w:pStyle w:val="14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 xml:space="preserve">уметь  на базе приобретенных специальных знаний   давать грамотную адекватную оценку многообразным музыкальным событиям; </w:t>
      </w:r>
    </w:p>
    <w:p w:rsidR="00C646A6" w:rsidRPr="00C122EB" w:rsidRDefault="00C646A6" w:rsidP="00CA1725">
      <w:pPr>
        <w:pStyle w:val="14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>иметь навык игры по нотам;</w:t>
      </w:r>
    </w:p>
    <w:p w:rsidR="00C646A6" w:rsidRDefault="00C646A6" w:rsidP="00CA1725">
      <w:pPr>
        <w:pStyle w:val="14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>иметь навык чтения с листа несложных  произведений, необходимый для ансамблевого  музицирования;</w:t>
      </w:r>
    </w:p>
    <w:p w:rsidR="00C646A6" w:rsidRPr="00CA1725" w:rsidRDefault="00C646A6" w:rsidP="00CA1725">
      <w:pPr>
        <w:pStyle w:val="14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725">
        <w:rPr>
          <w:rFonts w:ascii="Times New Roman" w:hAnsi="Times New Roman" w:cs="Times New Roman"/>
          <w:sz w:val="28"/>
          <w:szCs w:val="28"/>
        </w:rPr>
        <w:t>приобрести навык публичных выступлений, как в качестве солиста, так и в различных ансамблях .</w:t>
      </w:r>
    </w:p>
    <w:p w:rsidR="00C646A6" w:rsidRPr="00C122EB" w:rsidRDefault="00C646A6" w:rsidP="00C122EB">
      <w:pPr>
        <w:spacing w:after="0"/>
        <w:ind w:firstLine="706"/>
        <w:jc w:val="both"/>
        <w:rPr>
          <w:rFonts w:ascii="Times New Roman" w:hAnsi="Times New Roman"/>
          <w:i/>
          <w:sz w:val="28"/>
          <w:szCs w:val="28"/>
        </w:rPr>
      </w:pPr>
      <w:r w:rsidRPr="00C122EB">
        <w:rPr>
          <w:rFonts w:ascii="Times New Roman" w:hAnsi="Times New Roman"/>
          <w:b/>
          <w:i/>
          <w:sz w:val="28"/>
          <w:szCs w:val="28"/>
        </w:rPr>
        <w:t>Реализация программы обеспечивает</w:t>
      </w:r>
      <w:r w:rsidRPr="00C122EB">
        <w:rPr>
          <w:rFonts w:ascii="Times New Roman" w:hAnsi="Times New Roman"/>
          <w:i/>
          <w:sz w:val="28"/>
          <w:szCs w:val="28"/>
        </w:rPr>
        <w:t>:</w:t>
      </w:r>
    </w:p>
    <w:p w:rsidR="00C646A6" w:rsidRPr="00C122EB" w:rsidRDefault="00C646A6" w:rsidP="00CA1725">
      <w:pPr>
        <w:pStyle w:val="14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>наличие у обучающегося интереса к музыкальному искусству, самостоятельному музыкальному исполнительству;</w:t>
      </w:r>
    </w:p>
    <w:p w:rsidR="00C646A6" w:rsidRPr="00C122EB" w:rsidRDefault="00C646A6" w:rsidP="00CA1725">
      <w:pPr>
        <w:pStyle w:val="14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 xml:space="preserve">комплексное совершенствование игровой техники бандуриста, которая включает в себя тембровое слушание, вопросы динамики, артикуляции, интонирования, а также организацию работы игрового аппарата, развитие  крупной и мелкой техники; </w:t>
      </w:r>
    </w:p>
    <w:p w:rsidR="00C646A6" w:rsidRPr="00C122EB" w:rsidRDefault="00C646A6" w:rsidP="00CA1725">
      <w:pPr>
        <w:pStyle w:val="14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 xml:space="preserve">сформированный комплекс исполнительских знаний, умений и навыков, позволяющий </w:t>
      </w:r>
      <w:r w:rsidRPr="00C122E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122EB">
        <w:rPr>
          <w:rFonts w:ascii="Times New Roman" w:hAnsi="Times New Roman" w:cs="Times New Roman"/>
          <w:sz w:val="28"/>
          <w:szCs w:val="28"/>
        </w:rPr>
        <w:t>использовать многообразные возможности бандуры для достижения наиболее убедительной интерпретации авторского текста;</w:t>
      </w:r>
    </w:p>
    <w:p w:rsidR="00C646A6" w:rsidRPr="00C122EB" w:rsidRDefault="00C646A6" w:rsidP="00CA1725">
      <w:pPr>
        <w:pStyle w:val="14"/>
        <w:numPr>
          <w:ilvl w:val="0"/>
          <w:numId w:val="2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>знание художественно-исполнительских возможностей бандуры;</w:t>
      </w:r>
    </w:p>
    <w:p w:rsidR="00C646A6" w:rsidRPr="00C122EB" w:rsidRDefault="00C646A6" w:rsidP="00CA1725">
      <w:pPr>
        <w:pStyle w:val="14"/>
        <w:numPr>
          <w:ilvl w:val="0"/>
          <w:numId w:val="2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>знание музыкальной терминологии;</w:t>
      </w:r>
    </w:p>
    <w:p w:rsidR="00C646A6" w:rsidRPr="00C122EB" w:rsidRDefault="00C646A6" w:rsidP="00CA1725">
      <w:pPr>
        <w:pStyle w:val="14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>знание репертуара для бандуры, включающего произведения разных стилей и жанров, произведения крупной формы (концерты, сонаты, сюиты, циклы) в соответствии с программными требованиями; в старших, ориентированных на профессиональное обучение классах, умение самостоятельно выбрать для себя программу;</w:t>
      </w:r>
    </w:p>
    <w:p w:rsidR="00C646A6" w:rsidRPr="00C122EB" w:rsidRDefault="00C646A6" w:rsidP="00CA1725">
      <w:pPr>
        <w:pStyle w:val="14"/>
        <w:numPr>
          <w:ilvl w:val="0"/>
          <w:numId w:val="2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>наличие навыка по чтению с листа музыкальных произведений;</w:t>
      </w:r>
    </w:p>
    <w:p w:rsidR="00C646A6" w:rsidRPr="00C122EB" w:rsidRDefault="00C646A6" w:rsidP="00CA1725">
      <w:pPr>
        <w:pStyle w:val="14"/>
        <w:numPr>
          <w:ilvl w:val="0"/>
          <w:numId w:val="2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>умение транспонировать и подбирать по слуху;</w:t>
      </w:r>
    </w:p>
    <w:p w:rsidR="00C646A6" w:rsidRPr="00C122EB" w:rsidRDefault="00C646A6" w:rsidP="00CA1725">
      <w:pPr>
        <w:pStyle w:val="14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 xml:space="preserve">навыки по воспитанию слухового контроля, умению управлять процессом </w:t>
      </w:r>
      <w:r w:rsidRPr="00C122E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122EB">
        <w:rPr>
          <w:rFonts w:ascii="Times New Roman" w:hAnsi="Times New Roman" w:cs="Times New Roman"/>
          <w:sz w:val="28"/>
          <w:szCs w:val="28"/>
        </w:rPr>
        <w:t>исполнения музыкального произведения;</w:t>
      </w:r>
    </w:p>
    <w:p w:rsidR="00C646A6" w:rsidRPr="00C122EB" w:rsidRDefault="00C646A6" w:rsidP="00CA1725">
      <w:pPr>
        <w:pStyle w:val="14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 xml:space="preserve">навыки по использованию музыкально-исполнительских средств выразительности, выполнению </w:t>
      </w:r>
      <w:r w:rsidRPr="00C122E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122EB">
        <w:rPr>
          <w:rFonts w:ascii="Times New Roman" w:hAnsi="Times New Roman" w:cs="Times New Roman"/>
          <w:sz w:val="28"/>
          <w:szCs w:val="28"/>
        </w:rPr>
        <w:t>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C646A6" w:rsidRPr="00C122EB" w:rsidRDefault="00C646A6" w:rsidP="00CA1725">
      <w:pPr>
        <w:pStyle w:val="14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 xml:space="preserve">наличие творческой </w:t>
      </w:r>
      <w:r w:rsidRPr="00C122E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122EB">
        <w:rPr>
          <w:rFonts w:ascii="Times New Roman" w:hAnsi="Times New Roman" w:cs="Times New Roman"/>
          <w:sz w:val="28"/>
          <w:szCs w:val="28"/>
        </w:rPr>
        <w:t xml:space="preserve">инициативы, сформированных представлений </w:t>
      </w:r>
      <w:r w:rsidRPr="00C122E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122EB">
        <w:rPr>
          <w:rFonts w:ascii="Times New Roman" w:hAnsi="Times New Roman" w:cs="Times New Roman"/>
          <w:sz w:val="28"/>
          <w:szCs w:val="28"/>
        </w:rPr>
        <w:t>о методике разучивания музыкальных произведений и приемах работы над исполнительскими трудностями;</w:t>
      </w:r>
    </w:p>
    <w:p w:rsidR="00C646A6" w:rsidRPr="00C122EB" w:rsidRDefault="00C646A6" w:rsidP="00CA1725">
      <w:pPr>
        <w:pStyle w:val="14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EB">
        <w:rPr>
          <w:rFonts w:ascii="Times New Roman" w:hAnsi="Times New Roman" w:cs="Times New Roman"/>
          <w:sz w:val="28"/>
          <w:szCs w:val="28"/>
        </w:rPr>
        <w:t xml:space="preserve">наличие навыков репетиционно-концертной работы в качестве солиста. </w:t>
      </w:r>
    </w:p>
    <w:p w:rsidR="00C646A6" w:rsidRPr="00C122EB" w:rsidRDefault="00C646A6" w:rsidP="00C122EB">
      <w:pPr>
        <w:spacing w:after="0"/>
        <w:ind w:left="1416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646A6" w:rsidRDefault="00C646A6" w:rsidP="00C122EB">
      <w:pPr>
        <w:spacing w:after="0"/>
        <w:ind w:left="1416" w:firstLine="708"/>
        <w:jc w:val="both"/>
        <w:rPr>
          <w:rFonts w:ascii="Times New Roman" w:hAnsi="Times New Roman"/>
          <w:b/>
          <w:sz w:val="28"/>
          <w:szCs w:val="28"/>
        </w:rPr>
      </w:pPr>
      <w:r w:rsidRPr="00C122EB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C122EB">
        <w:rPr>
          <w:rFonts w:ascii="Times New Roman" w:hAnsi="Times New Roman"/>
          <w:b/>
          <w:sz w:val="28"/>
          <w:szCs w:val="28"/>
        </w:rPr>
        <w:t xml:space="preserve">.   </w:t>
      </w:r>
      <w:r w:rsidRPr="00C122EB">
        <w:rPr>
          <w:rFonts w:ascii="Times New Roman" w:hAnsi="Times New Roman"/>
          <w:b/>
          <w:sz w:val="28"/>
          <w:szCs w:val="28"/>
        </w:rPr>
        <w:tab/>
        <w:t xml:space="preserve">Формы и методы  контроля, система оценок </w:t>
      </w:r>
    </w:p>
    <w:p w:rsidR="00C646A6" w:rsidRPr="00C122EB" w:rsidRDefault="00C646A6" w:rsidP="00C122EB">
      <w:pPr>
        <w:spacing w:after="0"/>
        <w:ind w:left="1416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646A6" w:rsidRPr="00CA1725" w:rsidRDefault="00C646A6" w:rsidP="00C122EB">
      <w:pPr>
        <w:spacing w:after="0"/>
        <w:ind w:left="-540" w:firstLine="1246"/>
        <w:jc w:val="both"/>
        <w:rPr>
          <w:rFonts w:ascii="Times New Roman" w:hAnsi="Times New Roman"/>
          <w:b/>
          <w:i/>
          <w:sz w:val="28"/>
          <w:szCs w:val="28"/>
        </w:rPr>
      </w:pPr>
      <w:r w:rsidRPr="00CA1725">
        <w:rPr>
          <w:rFonts w:ascii="Times New Roman" w:hAnsi="Times New Roman"/>
          <w:b/>
          <w:i/>
          <w:sz w:val="28"/>
          <w:szCs w:val="28"/>
        </w:rPr>
        <w:t>1. Аттестация: цели, виды, форма, содержание</w:t>
      </w:r>
    </w:p>
    <w:p w:rsidR="00C646A6" w:rsidRPr="00C122EB" w:rsidRDefault="00C646A6" w:rsidP="00C122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>Каждый из видов контроля успеваемости учащихся имеет свои цели, задачи и формы.</w:t>
      </w:r>
    </w:p>
    <w:p w:rsidR="00C646A6" w:rsidRPr="00C122EB" w:rsidRDefault="00C646A6" w:rsidP="00C122E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 xml:space="preserve">Оценки  качества знаний по «Специальности </w:t>
      </w:r>
      <w:r w:rsidRPr="00C122EB">
        <w:rPr>
          <w:rFonts w:ascii="Times New Roman" w:hAnsi="Times New Roman"/>
          <w:sz w:val="28"/>
          <w:szCs w:val="28"/>
        </w:rPr>
        <w:t>(бандура)» охватывают все виды контроля:</w:t>
      </w:r>
    </w:p>
    <w:p w:rsidR="00C646A6" w:rsidRPr="00CA1725" w:rsidRDefault="00C646A6" w:rsidP="00CA1725">
      <w:pPr>
        <w:pStyle w:val="ListParagraph"/>
        <w:numPr>
          <w:ilvl w:val="0"/>
          <w:numId w:val="2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1725">
        <w:rPr>
          <w:rFonts w:ascii="Times New Roman" w:hAnsi="Times New Roman" w:cs="Times New Roman"/>
          <w:i/>
          <w:sz w:val="28"/>
          <w:szCs w:val="28"/>
        </w:rPr>
        <w:t>текущий контроль успеваемости;</w:t>
      </w:r>
    </w:p>
    <w:p w:rsidR="00C646A6" w:rsidRPr="00CA1725" w:rsidRDefault="00C646A6" w:rsidP="00CA1725">
      <w:pPr>
        <w:pStyle w:val="ListParagraph"/>
        <w:numPr>
          <w:ilvl w:val="0"/>
          <w:numId w:val="2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1725">
        <w:rPr>
          <w:rFonts w:ascii="Times New Roman" w:hAnsi="Times New Roman" w:cs="Times New Roman"/>
          <w:i/>
          <w:sz w:val="28"/>
          <w:szCs w:val="28"/>
        </w:rPr>
        <w:t xml:space="preserve">промежуточная аттестация учащихся; </w:t>
      </w:r>
    </w:p>
    <w:p w:rsidR="00C646A6" w:rsidRPr="00CA1725" w:rsidRDefault="00C646A6" w:rsidP="00CA1725">
      <w:pPr>
        <w:pStyle w:val="ListParagraph"/>
        <w:numPr>
          <w:ilvl w:val="0"/>
          <w:numId w:val="2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1725">
        <w:rPr>
          <w:rFonts w:ascii="Times New Roman" w:hAnsi="Times New Roman" w:cs="Times New Roman"/>
          <w:i/>
          <w:sz w:val="28"/>
          <w:szCs w:val="28"/>
        </w:rPr>
        <w:t>итоговая  аттестация  учащихся.</w:t>
      </w:r>
    </w:p>
    <w:p w:rsidR="00C646A6" w:rsidRDefault="00C646A6" w:rsidP="00C122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 xml:space="preserve">Цель промежуточной аттестации -  определение уровня подготовки учащегося на определенном этапе обучения по конкретно пройденному материалу. </w:t>
      </w:r>
    </w:p>
    <w:p w:rsidR="00C646A6" w:rsidRDefault="00C646A6" w:rsidP="00C122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46A6" w:rsidRPr="00C122EB" w:rsidRDefault="00C646A6" w:rsidP="00C122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46A6" w:rsidRPr="00C122EB" w:rsidRDefault="00C646A6" w:rsidP="00CA1725">
      <w:pPr>
        <w:spacing w:after="0"/>
        <w:jc w:val="right"/>
        <w:rPr>
          <w:rFonts w:ascii="Times New Roman" w:hAnsi="Times New Roman"/>
          <w:b/>
          <w:i/>
          <w:sz w:val="28"/>
          <w:szCs w:val="28"/>
        </w:rPr>
      </w:pPr>
      <w:r w:rsidRPr="00C122EB"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>Таблица 8</w:t>
      </w:r>
    </w:p>
    <w:tbl>
      <w:tblPr>
        <w:tblW w:w="9606" w:type="dxa"/>
        <w:tblLayout w:type="fixed"/>
        <w:tblLook w:val="0000"/>
      </w:tblPr>
      <w:tblGrid>
        <w:gridCol w:w="2376"/>
        <w:gridCol w:w="5387"/>
        <w:gridCol w:w="1843"/>
      </w:tblGrid>
      <w:tr w:rsidR="00C646A6" w:rsidRPr="0066029F" w:rsidTr="00CA1725">
        <w:trPr>
          <w:trHeight w:val="38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122EB">
              <w:rPr>
                <w:rFonts w:ascii="Times New Roman" w:hAnsi="Times New Roman"/>
                <w:b/>
                <w:i/>
                <w:sz w:val="28"/>
                <w:szCs w:val="28"/>
              </w:rPr>
              <w:t>Вид контроля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122EB">
              <w:rPr>
                <w:rFonts w:ascii="Times New Roman" w:hAnsi="Times New Roman"/>
                <w:b/>
                <w:i/>
                <w:sz w:val="28"/>
                <w:szCs w:val="28"/>
              </w:rPr>
              <w:t>Задачи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122EB">
              <w:rPr>
                <w:rFonts w:ascii="Times New Roman" w:hAnsi="Times New Roman"/>
                <w:b/>
                <w:i/>
                <w:sz w:val="28"/>
                <w:szCs w:val="28"/>
              </w:rPr>
              <w:t>Формы</w:t>
            </w:r>
          </w:p>
        </w:tc>
      </w:tr>
      <w:tr w:rsidR="00C646A6" w:rsidRPr="0066029F" w:rsidTr="00CA1725">
        <w:trPr>
          <w:trHeight w:val="38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122EB">
              <w:rPr>
                <w:rFonts w:ascii="Times New Roman" w:hAnsi="Times New Roman"/>
                <w:b/>
                <w:sz w:val="28"/>
                <w:szCs w:val="28"/>
              </w:rPr>
              <w:t>Текущий контроль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 xml:space="preserve">- поддержание учебной дисциплины, </w:t>
            </w:r>
          </w:p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 xml:space="preserve">- выявление отношения учащегося к  изучаемому предмету, </w:t>
            </w:r>
          </w:p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 xml:space="preserve">- повышение уровня освоения текущего учебного материала. Текущий контроль осуществляется преподавателем по специальности регулярно (с периодичностью  не более чем через два, три урока) в рамках расписания занятий и предлагает использование различной системы оценок.  Результаты текущего контроля учитываются при выставлении четвертных, полугодовых, годовых оценок.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>контрольные уроки,</w:t>
            </w:r>
          </w:p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>академические концерты, прослушивания к конкурсам, отчетным концертам</w:t>
            </w:r>
          </w:p>
        </w:tc>
      </w:tr>
      <w:tr w:rsidR="00C646A6" w:rsidRPr="0066029F" w:rsidTr="00CA1725">
        <w:trPr>
          <w:trHeight w:val="38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122EB">
              <w:rPr>
                <w:rFonts w:ascii="Times New Roman" w:hAnsi="Times New Roman"/>
                <w:b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>определение успешности развития учащегося и усвоения им  программы на определенном этапе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>зачеты (показ части программы, технический зачет),    академические концерты,  переводные  зачеты, экзамены</w:t>
            </w:r>
          </w:p>
        </w:tc>
      </w:tr>
      <w:tr w:rsidR="00C646A6" w:rsidRPr="0066029F" w:rsidTr="00CA1725">
        <w:trPr>
          <w:trHeight w:val="38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122EB">
              <w:rPr>
                <w:rFonts w:ascii="Times New Roman" w:hAnsi="Times New Roman"/>
                <w:b/>
                <w:i/>
                <w:sz w:val="28"/>
                <w:szCs w:val="28"/>
              </w:rPr>
              <w:t>Итоговая аттестация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>определяет уровень и качество освоения  программы учебного предмета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>экзамен проводится в выпускных классах:5</w:t>
            </w:r>
          </w:p>
        </w:tc>
      </w:tr>
    </w:tbl>
    <w:p w:rsidR="00C646A6" w:rsidRPr="00C122EB" w:rsidRDefault="00C646A6" w:rsidP="00C122E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122EB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Pr="00C122EB">
        <w:rPr>
          <w:rFonts w:ascii="Times New Roman" w:hAnsi="Times New Roman"/>
          <w:b/>
          <w:sz w:val="28"/>
          <w:szCs w:val="28"/>
        </w:rPr>
        <w:t xml:space="preserve">     </w:t>
      </w:r>
    </w:p>
    <w:p w:rsidR="00C646A6" w:rsidRPr="00C122EB" w:rsidRDefault="00C646A6" w:rsidP="00C122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b/>
          <w:sz w:val="28"/>
          <w:szCs w:val="28"/>
        </w:rPr>
        <w:t>Контрольные уроки</w:t>
      </w:r>
      <w:r w:rsidRPr="00C122EB">
        <w:rPr>
          <w:rFonts w:ascii="Times New Roman" w:hAnsi="Times New Roman"/>
          <w:sz w:val="28"/>
          <w:szCs w:val="28"/>
        </w:rPr>
        <w:t xml:space="preserve"> направлены на выявление знаний, умений и навыков учащихся в классе по специальности. Они не требуют публичного исполнения и концертной готовности. Это своего рода проверка навыков самостоятельной работы учащегося, проверка технического роста, проверка степени овладения навыками музицирования (чтение с листа, подбор по слуху, транспонирование), проверка степени готовности учащихся выпускных классов к итоговой аттестации. Контрольные прослушивания проводятся в классе в присутствии комиссии, включая в себя элементы беседы с учащимся, и предполагают обязательное обсуждение  рекомендательного характера.</w:t>
      </w:r>
    </w:p>
    <w:p w:rsidR="00C646A6" w:rsidRPr="00C122EB" w:rsidRDefault="00C646A6" w:rsidP="00C122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 xml:space="preserve">   </w:t>
      </w:r>
      <w:r w:rsidRPr="00C122EB">
        <w:rPr>
          <w:rFonts w:ascii="Times New Roman" w:hAnsi="Times New Roman"/>
          <w:sz w:val="28"/>
          <w:szCs w:val="28"/>
        </w:rPr>
        <w:tab/>
        <w:t xml:space="preserve">Также преподаватель может сам назначать и проводить контрольные уроки в течение четверти в зависимости от индивидуальной успеваемости ученика, от этапности изучаемой программы с целью повышения мотивации в ученике к учебному процессу.   </w:t>
      </w:r>
    </w:p>
    <w:p w:rsidR="00C646A6" w:rsidRPr="00C122EB" w:rsidRDefault="00C646A6" w:rsidP="00C122E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 xml:space="preserve">Контрольные уроки проводятся в счет аудиторного времени, предусмотренного на учебный предмет.   </w:t>
      </w:r>
    </w:p>
    <w:p w:rsidR="00C646A6" w:rsidRPr="00C122EB" w:rsidRDefault="00C646A6" w:rsidP="00C122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 xml:space="preserve">        </w:t>
      </w:r>
      <w:r w:rsidRPr="00C122EB">
        <w:rPr>
          <w:rFonts w:ascii="Times New Roman" w:hAnsi="Times New Roman"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 xml:space="preserve">Зачеты </w:t>
      </w:r>
      <w:r w:rsidRPr="00C122EB">
        <w:rPr>
          <w:rFonts w:ascii="Times New Roman" w:hAnsi="Times New Roman"/>
          <w:sz w:val="28"/>
          <w:szCs w:val="28"/>
        </w:rPr>
        <w:t xml:space="preserve">проводятся на завершающих полугодие учебных занятиях в счет аудиторного времени, предусмотренного на учебный предмет, и предполагают публичное исполнение технической или академической программы или ее части в присутствии комиссии. Зачеты дифференцированные, с обязательным методическим обсуждением, носящим рекомендательный характер. Зачеты проводятся в счет аудиторного времени, предусмотренного на учебный предмет.   </w:t>
      </w:r>
    </w:p>
    <w:p w:rsidR="00C646A6" w:rsidRPr="00C122EB" w:rsidRDefault="00C646A6" w:rsidP="00C122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 xml:space="preserve">      </w:t>
      </w:r>
      <w:r w:rsidRPr="00C122EB">
        <w:rPr>
          <w:rFonts w:ascii="Times New Roman" w:hAnsi="Times New Roman"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>Академические концерты</w:t>
      </w:r>
      <w:r w:rsidRPr="00C122EB">
        <w:rPr>
          <w:rFonts w:ascii="Times New Roman" w:hAnsi="Times New Roman"/>
          <w:sz w:val="28"/>
          <w:szCs w:val="28"/>
        </w:rPr>
        <w:t xml:space="preserve"> предполагают те же требования, что и зачеты, но они представляют собой публичное (на сцене) исполнение учебной программы или ее части в присутствии комиссии, родителей, учащихся и других слушателей. Для академического концерта преподаватель должен подготовить с учеником 2-3 произведения. Выступление ученика обязательно должно быть с оценкой.</w:t>
      </w:r>
    </w:p>
    <w:p w:rsidR="00C646A6" w:rsidRPr="00C122EB" w:rsidRDefault="00C646A6" w:rsidP="00C122E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C122EB">
        <w:rPr>
          <w:rFonts w:ascii="Times New Roman" w:hAnsi="Times New Roman"/>
          <w:b/>
          <w:sz w:val="28"/>
          <w:szCs w:val="28"/>
        </w:rPr>
        <w:t>Итоговая аттестация (экзамен</w:t>
      </w:r>
      <w:r w:rsidRPr="00C122EB">
        <w:rPr>
          <w:rFonts w:ascii="Times New Roman" w:hAnsi="Times New Roman"/>
          <w:sz w:val="28"/>
          <w:szCs w:val="28"/>
        </w:rPr>
        <w:t xml:space="preserve">) определяет уровень и качество освоения образовательной программы. Экзамен проводится в выпускных классах: 5, в соответствии с действующими учебными планами. Итоговая аттестация проводится по утвержденному директором школы  расписанию. </w:t>
      </w:r>
    </w:p>
    <w:p w:rsidR="00C646A6" w:rsidRPr="00AF492B" w:rsidRDefault="00C646A6" w:rsidP="00AF492B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F492B">
        <w:rPr>
          <w:rFonts w:ascii="Times New Roman" w:hAnsi="Times New Roman"/>
          <w:b/>
          <w:i/>
          <w:sz w:val="28"/>
          <w:szCs w:val="28"/>
        </w:rPr>
        <w:t>2. Критерии оценок</w:t>
      </w:r>
    </w:p>
    <w:p w:rsidR="00C646A6" w:rsidRPr="00C122EB" w:rsidRDefault="00C646A6" w:rsidP="00C122E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>Для аттестации обучающихся создаются фонды оценочных средств, включающие методы контроля, позволяющие оценить приобретенные знания, умения</w:t>
      </w:r>
      <w:r>
        <w:rPr>
          <w:rFonts w:ascii="Times New Roman" w:hAnsi="Times New Roman"/>
          <w:sz w:val="28"/>
          <w:szCs w:val="28"/>
        </w:rPr>
        <w:t xml:space="preserve">, навыки. По итогам исполнения </w:t>
      </w:r>
      <w:r w:rsidRPr="00C122EB">
        <w:rPr>
          <w:rFonts w:ascii="Times New Roman" w:hAnsi="Times New Roman"/>
          <w:sz w:val="28"/>
          <w:szCs w:val="28"/>
        </w:rPr>
        <w:t>выставляются оценки по пятибалльной</w:t>
      </w:r>
      <w:r w:rsidRPr="00C122E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122EB">
        <w:rPr>
          <w:rFonts w:ascii="Times New Roman" w:hAnsi="Times New Roman"/>
          <w:sz w:val="28"/>
          <w:szCs w:val="28"/>
        </w:rPr>
        <w:t>шкале.</w:t>
      </w:r>
      <w:r w:rsidRPr="00C122EB">
        <w:rPr>
          <w:rFonts w:ascii="Times New Roman" w:hAnsi="Times New Roman"/>
          <w:b/>
          <w:i/>
          <w:sz w:val="28"/>
          <w:szCs w:val="28"/>
        </w:rPr>
        <w:tab/>
      </w:r>
      <w:r w:rsidRPr="00C122EB">
        <w:rPr>
          <w:rFonts w:ascii="Times New Roman" w:hAnsi="Times New Roman"/>
          <w:b/>
          <w:i/>
          <w:sz w:val="28"/>
          <w:szCs w:val="28"/>
        </w:rPr>
        <w:tab/>
      </w:r>
      <w:r w:rsidRPr="00C122EB">
        <w:rPr>
          <w:rFonts w:ascii="Times New Roman" w:hAnsi="Times New Roman"/>
          <w:b/>
          <w:i/>
          <w:sz w:val="28"/>
          <w:szCs w:val="28"/>
        </w:rPr>
        <w:tab/>
      </w:r>
    </w:p>
    <w:p w:rsidR="00C646A6" w:rsidRPr="00C122EB" w:rsidRDefault="00C646A6" w:rsidP="00AF492B">
      <w:pPr>
        <w:spacing w:after="0"/>
        <w:ind w:firstLine="708"/>
        <w:jc w:val="right"/>
        <w:rPr>
          <w:rFonts w:ascii="Times New Roman" w:hAnsi="Times New Roman"/>
          <w:b/>
          <w:i/>
          <w:sz w:val="28"/>
          <w:szCs w:val="28"/>
        </w:rPr>
      </w:pPr>
      <w:r w:rsidRPr="00C122EB">
        <w:rPr>
          <w:rFonts w:ascii="Times New Roman" w:hAnsi="Times New Roman"/>
          <w:b/>
          <w:i/>
          <w:sz w:val="28"/>
          <w:szCs w:val="28"/>
        </w:rPr>
        <w:t xml:space="preserve">     Таблица </w:t>
      </w:r>
      <w:r>
        <w:rPr>
          <w:rFonts w:ascii="Times New Roman" w:hAnsi="Times New Roman"/>
          <w:b/>
          <w:i/>
          <w:sz w:val="28"/>
          <w:szCs w:val="28"/>
        </w:rPr>
        <w:t>9</w:t>
      </w:r>
    </w:p>
    <w:tbl>
      <w:tblPr>
        <w:tblW w:w="9697" w:type="dxa"/>
        <w:tblLayout w:type="fixed"/>
        <w:tblLook w:val="0000"/>
      </w:tblPr>
      <w:tblGrid>
        <w:gridCol w:w="3968"/>
        <w:gridCol w:w="5729"/>
      </w:tblGrid>
      <w:tr w:rsidR="00C646A6" w:rsidRPr="0066029F" w:rsidTr="003A6CBF">
        <w:trPr>
          <w:trHeight w:val="386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66029F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029F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66029F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029F">
              <w:rPr>
                <w:rFonts w:ascii="Times New Roman" w:hAnsi="Times New Roman"/>
                <w:sz w:val="28"/>
                <w:szCs w:val="28"/>
              </w:rPr>
              <w:t>Критерии оценивания исполнения</w:t>
            </w:r>
          </w:p>
        </w:tc>
      </w:tr>
      <w:tr w:rsidR="00C646A6" w:rsidRPr="0066029F" w:rsidTr="003A6CBF">
        <w:trPr>
          <w:trHeight w:val="38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66029F" w:rsidRDefault="00C646A6" w:rsidP="00C122EB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029F">
              <w:rPr>
                <w:rFonts w:ascii="Times New Roman" w:hAnsi="Times New Roman"/>
                <w:b/>
                <w:sz w:val="28"/>
                <w:szCs w:val="28"/>
              </w:rPr>
              <w:t>5 («отлично»)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>Яркая, осмысленная игра, выразительная динамика; текст сыгран безукоризненно. Использован богатый арсенал выразительных средств, владение исполнительской техникой и звуковедением позволяет говорить о высоком  художественном уровне игры.</w:t>
            </w:r>
          </w:p>
        </w:tc>
      </w:tr>
      <w:tr w:rsidR="00C646A6" w:rsidRPr="0066029F" w:rsidTr="003A6CBF">
        <w:trPr>
          <w:trHeight w:val="38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66029F" w:rsidRDefault="00C646A6" w:rsidP="00C122EB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029F">
              <w:rPr>
                <w:rFonts w:ascii="Times New Roman" w:hAnsi="Times New Roman"/>
                <w:b/>
                <w:sz w:val="28"/>
                <w:szCs w:val="28"/>
              </w:rPr>
              <w:t>4 («хорошо»)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>Игра с ясной художественно-музыкальной трактовкой, но не все технически проработано, определенное количество погрешностей не дает возможность оценить «отлично». Интонационная и ритмическая игра может носить неопределенный характер.</w:t>
            </w:r>
          </w:p>
        </w:tc>
      </w:tr>
      <w:tr w:rsidR="00C646A6" w:rsidRPr="0066029F" w:rsidTr="003A6CBF">
        <w:trPr>
          <w:trHeight w:val="38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66029F" w:rsidRDefault="00C646A6" w:rsidP="00C122EB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029F">
              <w:rPr>
                <w:rFonts w:ascii="Times New Roman" w:hAnsi="Times New Roman"/>
                <w:b/>
                <w:sz w:val="28"/>
                <w:szCs w:val="28"/>
              </w:rPr>
              <w:t>3 («удовлетворительно»)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>Средний технический уровень подготовки, бедный, недостаточный штриховой арсенал, определенные проблемы в исполнительском аппарате мешают донести до слушателя художественный замысел произведения.  Можно говорить  о том, что качество исполняемой программы  в данном случае зависело от времени, потраченном на работу  дома или  отсутствии интереса у ученика к занятиям музыкой.</w:t>
            </w:r>
          </w:p>
        </w:tc>
      </w:tr>
      <w:tr w:rsidR="00C646A6" w:rsidRPr="0066029F" w:rsidTr="003A6CBF">
        <w:trPr>
          <w:trHeight w:val="38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66029F" w:rsidRDefault="00C646A6" w:rsidP="00C122EB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029F">
              <w:rPr>
                <w:rFonts w:ascii="Times New Roman" w:hAnsi="Times New Roman"/>
                <w:b/>
                <w:sz w:val="28"/>
                <w:szCs w:val="28"/>
              </w:rPr>
              <w:t>2 («неудовлетворительно»)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 xml:space="preserve">Исполнение  с частыми остановками, однообразной динамикой, без элементов фразировки, интонирования, без личного участия самого ученика в процессе музицирования. </w:t>
            </w:r>
          </w:p>
        </w:tc>
      </w:tr>
      <w:tr w:rsidR="00C646A6" w:rsidRPr="0066029F" w:rsidTr="003A6CBF">
        <w:trPr>
          <w:trHeight w:val="38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66029F" w:rsidRDefault="00C646A6" w:rsidP="00C122EB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029F">
              <w:rPr>
                <w:rFonts w:ascii="Times New Roman" w:hAnsi="Times New Roman"/>
                <w:b/>
                <w:sz w:val="28"/>
                <w:szCs w:val="28"/>
              </w:rPr>
              <w:t>Зачет (без оценки)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A6" w:rsidRPr="00C122EB" w:rsidRDefault="00C646A6" w:rsidP="00C122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2EB">
              <w:rPr>
                <w:rFonts w:ascii="Times New Roman" w:hAnsi="Times New Roman"/>
                <w:sz w:val="28"/>
                <w:szCs w:val="28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C646A6" w:rsidRPr="009732D0" w:rsidRDefault="00C646A6" w:rsidP="003A6CBF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732D0">
        <w:rPr>
          <w:rFonts w:ascii="Times New Roman" w:hAnsi="Times New Roman"/>
          <w:sz w:val="28"/>
          <w:szCs w:val="28"/>
        </w:rPr>
        <w:t>Согласно ФГТ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и точно оценить выступление учащегося.</w:t>
      </w:r>
    </w:p>
    <w:p w:rsidR="00C646A6" w:rsidRPr="00C122EB" w:rsidRDefault="00C646A6" w:rsidP="00C122E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:rsidR="00C646A6" w:rsidRPr="00C122EB" w:rsidRDefault="00C646A6" w:rsidP="00C122E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>При выведении итоговой (переводной) оценки учитываются следующие параметры:</w:t>
      </w:r>
    </w:p>
    <w:p w:rsidR="00C646A6" w:rsidRPr="00C122EB" w:rsidRDefault="00C646A6" w:rsidP="00AF492B">
      <w:pPr>
        <w:numPr>
          <w:ilvl w:val="0"/>
          <w:numId w:val="5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годовой работы учащегося;</w:t>
      </w:r>
    </w:p>
    <w:p w:rsidR="00C646A6" w:rsidRPr="00C122EB" w:rsidRDefault="00C646A6" w:rsidP="00AF492B">
      <w:pPr>
        <w:numPr>
          <w:ilvl w:val="0"/>
          <w:numId w:val="5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122EB">
        <w:rPr>
          <w:rFonts w:ascii="Times New Roman" w:hAnsi="Times New Roman"/>
          <w:sz w:val="28"/>
          <w:szCs w:val="28"/>
        </w:rPr>
        <w:t>ценки за академически</w:t>
      </w:r>
      <w:r>
        <w:rPr>
          <w:rFonts w:ascii="Times New Roman" w:hAnsi="Times New Roman"/>
          <w:sz w:val="28"/>
          <w:szCs w:val="28"/>
        </w:rPr>
        <w:t>е концерты, зачеты или экзамены;</w:t>
      </w:r>
    </w:p>
    <w:p w:rsidR="00C646A6" w:rsidRPr="00C122EB" w:rsidRDefault="00C646A6" w:rsidP="00AF492B">
      <w:pPr>
        <w:numPr>
          <w:ilvl w:val="0"/>
          <w:numId w:val="5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C122EB">
        <w:rPr>
          <w:rFonts w:ascii="Times New Roman" w:hAnsi="Times New Roman"/>
          <w:sz w:val="28"/>
          <w:szCs w:val="28"/>
        </w:rPr>
        <w:t>ругие выступления учащегося в течение учебного года.</w:t>
      </w:r>
    </w:p>
    <w:p w:rsidR="00C646A6" w:rsidRPr="00C122EB" w:rsidRDefault="00C646A6" w:rsidP="00C122E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>При выведении оценки за выпускные экзамены должны быть учтены следующие параметры:</w:t>
      </w:r>
    </w:p>
    <w:p w:rsidR="00C646A6" w:rsidRPr="00C122EB" w:rsidRDefault="00C646A6" w:rsidP="00AF492B">
      <w:pPr>
        <w:numPr>
          <w:ilvl w:val="0"/>
          <w:numId w:val="27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C122EB">
        <w:rPr>
          <w:rFonts w:ascii="Times New Roman" w:hAnsi="Times New Roman"/>
          <w:sz w:val="28"/>
          <w:szCs w:val="28"/>
        </w:rPr>
        <w:t>чащийся должен продемонстрировать достаточный технически</w:t>
      </w:r>
      <w:r>
        <w:rPr>
          <w:rFonts w:ascii="Times New Roman" w:hAnsi="Times New Roman"/>
          <w:sz w:val="28"/>
          <w:szCs w:val="28"/>
        </w:rPr>
        <w:t>й уровень владения инструментом;</w:t>
      </w:r>
    </w:p>
    <w:p w:rsidR="00C646A6" w:rsidRPr="00C122EB" w:rsidRDefault="00C646A6" w:rsidP="00AF492B">
      <w:pPr>
        <w:numPr>
          <w:ilvl w:val="0"/>
          <w:numId w:val="27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C122EB">
        <w:rPr>
          <w:rFonts w:ascii="Times New Roman" w:hAnsi="Times New Roman"/>
          <w:sz w:val="28"/>
          <w:szCs w:val="28"/>
        </w:rPr>
        <w:t xml:space="preserve">бедительно раскрытый художественный </w:t>
      </w:r>
      <w:r>
        <w:rPr>
          <w:rFonts w:ascii="Times New Roman" w:hAnsi="Times New Roman"/>
          <w:sz w:val="28"/>
          <w:szCs w:val="28"/>
        </w:rPr>
        <w:t>образ музыкального произведения;</w:t>
      </w:r>
    </w:p>
    <w:p w:rsidR="00C646A6" w:rsidRPr="00C122EB" w:rsidRDefault="00C646A6" w:rsidP="00AF492B">
      <w:pPr>
        <w:numPr>
          <w:ilvl w:val="0"/>
          <w:numId w:val="27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122EB">
        <w:rPr>
          <w:rFonts w:ascii="Times New Roman" w:hAnsi="Times New Roman"/>
          <w:sz w:val="28"/>
          <w:szCs w:val="28"/>
        </w:rPr>
        <w:t>онимание и отражение в</w:t>
      </w:r>
      <w:r>
        <w:rPr>
          <w:rFonts w:ascii="Times New Roman" w:hAnsi="Times New Roman"/>
          <w:sz w:val="28"/>
          <w:szCs w:val="28"/>
        </w:rPr>
        <w:t xml:space="preserve"> исполнительской интерпретации </w:t>
      </w:r>
      <w:r w:rsidRPr="00C122EB">
        <w:rPr>
          <w:rFonts w:ascii="Times New Roman" w:hAnsi="Times New Roman"/>
          <w:sz w:val="28"/>
          <w:szCs w:val="28"/>
        </w:rPr>
        <w:t>стиля исполняемого произведения.</w:t>
      </w:r>
    </w:p>
    <w:p w:rsidR="00C646A6" w:rsidRPr="00C122EB" w:rsidRDefault="00C646A6" w:rsidP="00C122E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>При выпускных экзаменах оценка ставится по пятибалльной шкале («отлично», «хорошо», «удовлетворительно», «неудовлетворительно»).</w:t>
      </w:r>
    </w:p>
    <w:p w:rsidR="00C646A6" w:rsidRPr="00C122EB" w:rsidRDefault="00C646A6" w:rsidP="00C122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 xml:space="preserve">   </w:t>
      </w:r>
      <w:r w:rsidRPr="00C122EB">
        <w:rPr>
          <w:rFonts w:ascii="Times New Roman" w:hAnsi="Times New Roman"/>
          <w:sz w:val="28"/>
          <w:szCs w:val="28"/>
        </w:rPr>
        <w:tab/>
        <w:t>Оценки выставляются по окончании четвертей и полугодий учебного</w:t>
      </w:r>
      <w:r>
        <w:rPr>
          <w:rFonts w:ascii="Times New Roman" w:hAnsi="Times New Roman"/>
          <w:sz w:val="28"/>
          <w:szCs w:val="28"/>
        </w:rPr>
        <w:t xml:space="preserve"> года. Фонды оценочных средств </w:t>
      </w:r>
      <w:r w:rsidRPr="00C122EB">
        <w:rPr>
          <w:rFonts w:ascii="Times New Roman" w:hAnsi="Times New Roman"/>
          <w:sz w:val="28"/>
          <w:szCs w:val="28"/>
        </w:rPr>
        <w:t xml:space="preserve">призваны обеспечивать оценку качества приобретенных выпускниками знаний, умений, навыков и степень готовности выпускников к возможному продолжению профессионального образования в области музыкального искусства. </w:t>
      </w:r>
    </w:p>
    <w:p w:rsidR="00C646A6" w:rsidRPr="00C122EB" w:rsidRDefault="00C646A6" w:rsidP="00C122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C646A6" w:rsidRDefault="00C646A6" w:rsidP="00C122E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 xml:space="preserve">                         </w:t>
      </w:r>
      <w:r w:rsidRPr="00C122EB">
        <w:rPr>
          <w:rFonts w:ascii="Times New Roman" w:hAnsi="Times New Roman"/>
          <w:b/>
          <w:sz w:val="28"/>
          <w:szCs w:val="28"/>
          <w:lang w:val="en-US"/>
        </w:rPr>
        <w:t>V</w:t>
      </w:r>
      <w:r w:rsidRPr="00C122EB">
        <w:rPr>
          <w:rFonts w:ascii="Times New Roman" w:hAnsi="Times New Roman"/>
          <w:b/>
          <w:sz w:val="28"/>
          <w:szCs w:val="28"/>
        </w:rPr>
        <w:t>.</w:t>
      </w:r>
      <w:r w:rsidRPr="00C122EB">
        <w:rPr>
          <w:rFonts w:ascii="Times New Roman" w:hAnsi="Times New Roman"/>
          <w:b/>
          <w:sz w:val="28"/>
          <w:szCs w:val="28"/>
        </w:rPr>
        <w:tab/>
        <w:t>Методическое обеспечение учебного процесса</w:t>
      </w:r>
    </w:p>
    <w:p w:rsidR="00C646A6" w:rsidRPr="00AF492B" w:rsidRDefault="00C646A6" w:rsidP="00C122E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646A6" w:rsidRPr="00AF492B" w:rsidRDefault="00C646A6" w:rsidP="00C122EB">
      <w:pPr>
        <w:spacing w:after="0"/>
        <w:ind w:left="706"/>
        <w:jc w:val="both"/>
        <w:rPr>
          <w:rFonts w:ascii="Times New Roman" w:hAnsi="Times New Roman"/>
          <w:b/>
          <w:i/>
          <w:sz w:val="28"/>
          <w:szCs w:val="28"/>
        </w:rPr>
      </w:pPr>
      <w:r w:rsidRPr="00AF492B">
        <w:rPr>
          <w:rFonts w:ascii="Times New Roman" w:hAnsi="Times New Roman"/>
          <w:b/>
          <w:i/>
          <w:sz w:val="28"/>
          <w:szCs w:val="28"/>
        </w:rPr>
        <w:t>1.Методические рекомендации педагогическим работникам</w:t>
      </w:r>
    </w:p>
    <w:p w:rsidR="00C646A6" w:rsidRPr="00C122EB" w:rsidRDefault="00C646A6" w:rsidP="00C122EB">
      <w:pPr>
        <w:pStyle w:val="21"/>
        <w:spacing w:line="276" w:lineRule="auto"/>
        <w:ind w:firstLine="706"/>
        <w:jc w:val="both"/>
        <w:rPr>
          <w:rFonts w:cs="Times New Roman"/>
          <w:sz w:val="28"/>
          <w:szCs w:val="28"/>
        </w:rPr>
      </w:pPr>
      <w:r w:rsidRPr="00C122EB">
        <w:rPr>
          <w:rFonts w:cs="Times New Roman"/>
          <w:sz w:val="28"/>
          <w:szCs w:val="28"/>
        </w:rPr>
        <w:t xml:space="preserve">В работе с учащимся преподаватель должен следовать основным принципам дидактики: последовательность, систематичность, доступность, наглядность в освоении материала. </w:t>
      </w:r>
    </w:p>
    <w:p w:rsidR="00C646A6" w:rsidRPr="00C122EB" w:rsidRDefault="00C646A6" w:rsidP="00C122EB">
      <w:pPr>
        <w:pStyle w:val="21"/>
        <w:spacing w:line="276" w:lineRule="auto"/>
        <w:ind w:firstLine="706"/>
        <w:jc w:val="both"/>
        <w:rPr>
          <w:rFonts w:cs="Times New Roman"/>
          <w:sz w:val="28"/>
          <w:szCs w:val="28"/>
        </w:rPr>
      </w:pPr>
      <w:r w:rsidRPr="00C122EB">
        <w:rPr>
          <w:rFonts w:cs="Times New Roman"/>
          <w:sz w:val="28"/>
          <w:szCs w:val="28"/>
        </w:rPr>
        <w:t>Процесс обучения должен протекать с учетом индивидуальных психических особенностей ученика, его физических данных. Педагог д</w:t>
      </w:r>
      <w:r>
        <w:rPr>
          <w:rFonts w:cs="Times New Roman"/>
          <w:sz w:val="28"/>
          <w:szCs w:val="28"/>
        </w:rPr>
        <w:t xml:space="preserve">олжен неустанно контролировать </w:t>
      </w:r>
      <w:r w:rsidRPr="00C122EB">
        <w:rPr>
          <w:rFonts w:cs="Times New Roman"/>
          <w:sz w:val="28"/>
          <w:szCs w:val="28"/>
        </w:rPr>
        <w:t xml:space="preserve">уровень развития музыкальных способностей своих учеников. </w:t>
      </w:r>
    </w:p>
    <w:p w:rsidR="00C646A6" w:rsidRPr="00C122EB" w:rsidRDefault="00C646A6" w:rsidP="00C122EB">
      <w:pPr>
        <w:pStyle w:val="21"/>
        <w:spacing w:line="276" w:lineRule="auto"/>
        <w:ind w:firstLine="706"/>
        <w:jc w:val="both"/>
        <w:rPr>
          <w:rFonts w:cs="Times New Roman"/>
          <w:sz w:val="28"/>
          <w:szCs w:val="28"/>
        </w:rPr>
      </w:pPr>
      <w:r w:rsidRPr="00C122EB">
        <w:rPr>
          <w:rFonts w:cs="Times New Roman"/>
          <w:sz w:val="28"/>
          <w:szCs w:val="28"/>
        </w:rPr>
        <w:t xml:space="preserve">Работа педагога по специальности будет более продуктивной в тесной связи с педагогами по другим предметам: музыкальная литература, слушание музыки, сольфеджио. Итогом такого сотрудничества могут быть: открытые уроки, концерты </w:t>
      </w:r>
      <w:r>
        <w:rPr>
          <w:rFonts w:cs="Times New Roman"/>
          <w:sz w:val="28"/>
          <w:szCs w:val="28"/>
        </w:rPr>
        <w:t xml:space="preserve">классов для родителей, участие </w:t>
      </w:r>
      <w:r w:rsidRPr="00C122EB">
        <w:rPr>
          <w:rFonts w:cs="Times New Roman"/>
          <w:sz w:val="28"/>
          <w:szCs w:val="28"/>
        </w:rPr>
        <w:t xml:space="preserve">в концертах отделов, школы. </w:t>
      </w:r>
    </w:p>
    <w:p w:rsidR="00C646A6" w:rsidRPr="00C122EB" w:rsidRDefault="00C646A6" w:rsidP="00C122EB">
      <w:pPr>
        <w:pStyle w:val="21"/>
        <w:spacing w:line="276" w:lineRule="auto"/>
        <w:ind w:firstLine="706"/>
        <w:jc w:val="both"/>
        <w:rPr>
          <w:rFonts w:cs="Times New Roman"/>
          <w:sz w:val="28"/>
          <w:szCs w:val="28"/>
        </w:rPr>
      </w:pPr>
      <w:r w:rsidRPr="00C122EB">
        <w:rPr>
          <w:rFonts w:cs="Times New Roman"/>
          <w:sz w:val="28"/>
          <w:szCs w:val="28"/>
        </w:rPr>
        <w:t xml:space="preserve">В репертуар необходимо включать произведения, доступные по степени технической и образной сложности, высокохудожественные по содержанию, разнообразные по стилю, жанру, форме и фактуре. </w:t>
      </w:r>
    </w:p>
    <w:p w:rsidR="00C646A6" w:rsidRPr="00C122EB" w:rsidRDefault="00C646A6" w:rsidP="00C122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bCs/>
          <w:sz w:val="28"/>
          <w:szCs w:val="28"/>
        </w:rPr>
        <w:t xml:space="preserve">Необходимым условием для успешного обучения на бандуре является формирование </w:t>
      </w:r>
      <w:r w:rsidRPr="00C122EB">
        <w:rPr>
          <w:rFonts w:ascii="Times New Roman" w:hAnsi="Times New Roman"/>
          <w:sz w:val="28"/>
          <w:szCs w:val="28"/>
        </w:rPr>
        <w:t xml:space="preserve">у ученика </w:t>
      </w:r>
      <w:r w:rsidRPr="00C122EB">
        <w:rPr>
          <w:rFonts w:ascii="Times New Roman" w:hAnsi="Times New Roman"/>
          <w:bCs/>
          <w:sz w:val="28"/>
          <w:szCs w:val="28"/>
        </w:rPr>
        <w:t>уже н</w:t>
      </w:r>
      <w:r w:rsidRPr="00C122EB">
        <w:rPr>
          <w:rFonts w:ascii="Times New Roman" w:hAnsi="Times New Roman"/>
          <w:sz w:val="28"/>
          <w:szCs w:val="28"/>
        </w:rPr>
        <w:t xml:space="preserve">а начальном этапе правильной посадки,  постановки рук, целостного исполнительского аппарата. </w:t>
      </w:r>
    </w:p>
    <w:p w:rsidR="00C646A6" w:rsidRPr="00C122EB" w:rsidRDefault="00C646A6" w:rsidP="00C122EB">
      <w:pPr>
        <w:shd w:val="clear" w:color="auto" w:fill="FFFFFF"/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 xml:space="preserve">         </w:t>
      </w:r>
      <w:r w:rsidRPr="00C122EB">
        <w:rPr>
          <w:rFonts w:ascii="Times New Roman" w:hAnsi="Times New Roman"/>
          <w:iCs/>
          <w:sz w:val="28"/>
          <w:szCs w:val="28"/>
        </w:rPr>
        <w:t>Развитию техники в узком смысле слова (беглости, четкости, ровности и т.д.) способствует систематическая работа над упражнениями, гаммами и этюдами. При освоении гамм, упражнений, этюдов и другого вспомогательного инструктивного материала рекомендуется применение различных вариантов – штриховых, динамических, ритмических и т.д.</w:t>
      </w:r>
      <w:r w:rsidRPr="00C122EB">
        <w:rPr>
          <w:rFonts w:ascii="Times New Roman" w:hAnsi="Times New Roman"/>
          <w:sz w:val="28"/>
          <w:szCs w:val="28"/>
        </w:rPr>
        <w:t xml:space="preserve"> При работе над техникой необходимо давать четкие индивидуальные задания и регулярно проверять их выполнение.</w:t>
      </w:r>
      <w:r w:rsidRPr="00C122EB">
        <w:rPr>
          <w:rFonts w:ascii="Times New Roman" w:hAnsi="Times New Roman"/>
          <w:iCs/>
          <w:sz w:val="28"/>
          <w:szCs w:val="28"/>
        </w:rPr>
        <w:t xml:space="preserve"> </w:t>
      </w:r>
    </w:p>
    <w:p w:rsidR="00C646A6" w:rsidRPr="00C122EB" w:rsidRDefault="00C646A6" w:rsidP="00C122EB">
      <w:pPr>
        <w:shd w:val="clear" w:color="auto" w:fill="FFFFFF"/>
        <w:spacing w:after="0"/>
        <w:ind w:firstLine="706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>При выборе этюдов следует учитывать их художественную и техническую значимость. Изучение этюдов может принимать различные формы в зависимости от их содержания и учебных задач (ознакомление, чтение нот с листа, разучивание до уровня показа на техническом зачете).</w:t>
      </w:r>
    </w:p>
    <w:p w:rsidR="00C646A6" w:rsidRPr="00C122EB" w:rsidRDefault="00C646A6" w:rsidP="00C122EB">
      <w:pPr>
        <w:shd w:val="clear" w:color="auto" w:fill="FFFFFF"/>
        <w:spacing w:after="0"/>
        <w:ind w:firstLine="706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iCs/>
          <w:sz w:val="28"/>
          <w:szCs w:val="28"/>
        </w:rPr>
        <w:t>Работа над качеством звука, интонацией, разнообразными ритмическими вариантами, динамикой (средствами музыкальной выразительности) должна последовательно проводиться на протяжении всех лет обучения и быть предметом постоянного внимания педагога.</w:t>
      </w:r>
      <w:r w:rsidRPr="00C122EB">
        <w:rPr>
          <w:rFonts w:ascii="Times New Roman" w:hAnsi="Times New Roman"/>
          <w:sz w:val="28"/>
          <w:szCs w:val="28"/>
        </w:rPr>
        <w:t xml:space="preserve"> В этой связи педагогу необходимо научить ученика слуховому контрол</w:t>
      </w:r>
      <w:r>
        <w:rPr>
          <w:rFonts w:ascii="Times New Roman" w:hAnsi="Times New Roman"/>
          <w:sz w:val="28"/>
          <w:szCs w:val="28"/>
        </w:rPr>
        <w:t xml:space="preserve">ю и контролю по распределению </w:t>
      </w:r>
      <w:r w:rsidRPr="00C122EB">
        <w:rPr>
          <w:rFonts w:ascii="Times New Roman" w:hAnsi="Times New Roman"/>
          <w:sz w:val="28"/>
          <w:szCs w:val="28"/>
        </w:rPr>
        <w:t>мышечного напряжения.</w:t>
      </w:r>
    </w:p>
    <w:p w:rsidR="00C646A6" w:rsidRPr="00C122EB" w:rsidRDefault="00C646A6" w:rsidP="00C122EB">
      <w:pPr>
        <w:shd w:val="clear" w:color="auto" w:fill="FFFFFF"/>
        <w:spacing w:after="0"/>
        <w:ind w:firstLine="686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>Работа над музыкальным произведением должна проходить в тесной художественной и технической связи.</w:t>
      </w:r>
    </w:p>
    <w:p w:rsidR="00C646A6" w:rsidRPr="00C122EB" w:rsidRDefault="00C646A6" w:rsidP="00C122EB">
      <w:pPr>
        <w:shd w:val="clear" w:color="auto" w:fill="FFFFFF"/>
        <w:spacing w:after="0"/>
        <w:ind w:firstLine="706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sz w:val="28"/>
          <w:szCs w:val="28"/>
        </w:rPr>
        <w:t>Важной задачей предмета является развитие навыков самостоятельной работы над домашним заданием. В качестве проверки знаний ученика об основных этапах в работе над произведением можно порекомендовать  ученику выучить самостоятельно произведение, которое по трудности должно быть легче произведений, изучаемых по основной программе.</w:t>
      </w:r>
    </w:p>
    <w:p w:rsidR="00C646A6" w:rsidRPr="00C122EB" w:rsidRDefault="00C646A6" w:rsidP="00C122EB">
      <w:pPr>
        <w:pStyle w:val="21"/>
        <w:spacing w:line="276" w:lineRule="auto"/>
        <w:ind w:firstLine="706"/>
        <w:jc w:val="both"/>
        <w:rPr>
          <w:rFonts w:cs="Times New Roman"/>
          <w:iCs/>
          <w:sz w:val="28"/>
          <w:szCs w:val="28"/>
        </w:rPr>
      </w:pPr>
      <w:r w:rsidRPr="00C122EB">
        <w:rPr>
          <w:rFonts w:cs="Times New Roman"/>
          <w:iCs/>
          <w:sz w:val="28"/>
          <w:szCs w:val="28"/>
        </w:rPr>
        <w:t>Большое значение в воспитании музыкального вкуса отводится изучаемому репертуару. Помимо обработок народных мелодий, органично звучащих на народных инструментах и составляющих основу репертуара, необходимо включать в  учебные программы  переложения лучших образцов зарубежной и отечественной классики, произведений, написанных для других инструментов или для голоса. Рекомендуется исполнять переложения, в которых сохранен замысел автора и в то же время грамотно, полноценно  использованы характерные особенности данного инструмента - домры.</w:t>
      </w:r>
    </w:p>
    <w:p w:rsidR="00C646A6" w:rsidRPr="00C122EB" w:rsidRDefault="00C646A6" w:rsidP="00C122EB">
      <w:pPr>
        <w:pStyle w:val="21"/>
        <w:spacing w:line="276" w:lineRule="auto"/>
        <w:jc w:val="both"/>
        <w:rPr>
          <w:rFonts w:cs="Times New Roman"/>
          <w:sz w:val="28"/>
          <w:szCs w:val="28"/>
        </w:rPr>
      </w:pPr>
      <w:r w:rsidRPr="00C122EB">
        <w:rPr>
          <w:rFonts w:cs="Times New Roman"/>
          <w:iCs/>
          <w:sz w:val="28"/>
          <w:szCs w:val="28"/>
        </w:rPr>
        <w:t xml:space="preserve">       </w:t>
      </w:r>
      <w:r w:rsidRPr="00C122EB">
        <w:rPr>
          <w:rFonts w:cs="Times New Roman"/>
          <w:iCs/>
          <w:sz w:val="28"/>
          <w:szCs w:val="28"/>
        </w:rPr>
        <w:tab/>
      </w:r>
      <w:r w:rsidRPr="00C122EB">
        <w:rPr>
          <w:rFonts w:cs="Times New Roman"/>
          <w:sz w:val="28"/>
          <w:szCs w:val="28"/>
        </w:rPr>
        <w:t xml:space="preserve">В классе </w:t>
      </w:r>
      <w:r>
        <w:rPr>
          <w:rFonts w:cs="Times New Roman"/>
          <w:sz w:val="28"/>
          <w:szCs w:val="28"/>
        </w:rPr>
        <w:t>бандуры</w:t>
      </w:r>
      <w:r w:rsidRPr="00C122EB">
        <w:rPr>
          <w:rFonts w:cs="Times New Roman"/>
          <w:sz w:val="28"/>
          <w:szCs w:val="28"/>
        </w:rPr>
        <w:t xml:space="preserve"> при работе над гаммами, этюдами и пьесами для достижения чистоты интонации и технической свободы необходимо искать, находить и использовать различные варианты аппликатуры.</w:t>
      </w:r>
    </w:p>
    <w:p w:rsidR="00C646A6" w:rsidRPr="00C122EB" w:rsidRDefault="00C646A6" w:rsidP="00C122EB">
      <w:pPr>
        <w:pStyle w:val="21"/>
        <w:spacing w:line="276" w:lineRule="auto"/>
        <w:jc w:val="both"/>
        <w:rPr>
          <w:rFonts w:cs="Times New Roman"/>
          <w:sz w:val="28"/>
          <w:szCs w:val="28"/>
        </w:rPr>
      </w:pPr>
      <w:r w:rsidRPr="00C122EB">
        <w:rPr>
          <w:rFonts w:cs="Times New Roman"/>
          <w:sz w:val="28"/>
          <w:szCs w:val="28"/>
        </w:rPr>
        <w:t xml:space="preserve">         </w:t>
      </w:r>
      <w:r w:rsidRPr="00C122EB">
        <w:rPr>
          <w:rFonts w:cs="Times New Roman"/>
          <w:sz w:val="28"/>
          <w:szCs w:val="28"/>
        </w:rPr>
        <w:tab/>
        <w:t>Вся творческая деятельность педагога-музыканта должна иметь научно обоснованный характер и строиться на базе имеющейся методической литературы. Педагоги-</w:t>
      </w:r>
      <w:r>
        <w:rPr>
          <w:rFonts w:cs="Times New Roman"/>
          <w:sz w:val="28"/>
          <w:szCs w:val="28"/>
        </w:rPr>
        <w:t>бандуристы</w:t>
      </w:r>
      <w:r w:rsidRPr="00C122EB">
        <w:rPr>
          <w:rFonts w:cs="Times New Roman"/>
          <w:sz w:val="28"/>
          <w:szCs w:val="28"/>
        </w:rPr>
        <w:t>, в связи с  определенной  проблемой в этой области, вынуждены обращаться  к методикам и методическим исследованиям  других специальностей (скрипка, фортепиано  и др.).</w:t>
      </w:r>
    </w:p>
    <w:p w:rsidR="00C646A6" w:rsidRPr="00AF492B" w:rsidRDefault="00C646A6" w:rsidP="00C122EB">
      <w:pPr>
        <w:pStyle w:val="14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F492B">
        <w:rPr>
          <w:rFonts w:ascii="Times New Roman" w:hAnsi="Times New Roman" w:cs="Times New Roman"/>
          <w:b/>
          <w:i/>
          <w:color w:val="000000"/>
          <w:sz w:val="28"/>
          <w:szCs w:val="28"/>
        </w:rPr>
        <w:t>Методические рекомендации по организации самостоятельной работы</w:t>
      </w:r>
    </w:p>
    <w:p w:rsidR="00C646A6" w:rsidRPr="00C122EB" w:rsidRDefault="00C646A6" w:rsidP="00AF492B">
      <w:pPr>
        <w:pStyle w:val="14"/>
        <w:numPr>
          <w:ilvl w:val="0"/>
          <w:numId w:val="2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22EB">
        <w:rPr>
          <w:rFonts w:ascii="Times New Roman" w:hAnsi="Times New Roman" w:cs="Times New Roman"/>
          <w:color w:val="000000"/>
          <w:sz w:val="28"/>
          <w:szCs w:val="28"/>
        </w:rPr>
        <w:t>самостоятельные занятия должны быть регулярными и систематическими;</w:t>
      </w:r>
    </w:p>
    <w:p w:rsidR="00C646A6" w:rsidRPr="00C122EB" w:rsidRDefault="00C646A6" w:rsidP="00AF492B">
      <w:pPr>
        <w:pStyle w:val="14"/>
        <w:numPr>
          <w:ilvl w:val="0"/>
          <w:numId w:val="2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22EB">
        <w:rPr>
          <w:rFonts w:ascii="Times New Roman" w:hAnsi="Times New Roman" w:cs="Times New Roman"/>
          <w:color w:val="000000"/>
          <w:sz w:val="28"/>
          <w:szCs w:val="28"/>
        </w:rPr>
        <w:t>периодичность занятий - каждый день;</w:t>
      </w:r>
    </w:p>
    <w:p w:rsidR="00C646A6" w:rsidRPr="00C122EB" w:rsidRDefault="00C646A6" w:rsidP="00AF492B">
      <w:pPr>
        <w:pStyle w:val="14"/>
        <w:numPr>
          <w:ilvl w:val="0"/>
          <w:numId w:val="2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22EB">
        <w:rPr>
          <w:rFonts w:ascii="Times New Roman" w:hAnsi="Times New Roman" w:cs="Times New Roman"/>
          <w:color w:val="000000"/>
          <w:sz w:val="28"/>
          <w:szCs w:val="28"/>
        </w:rPr>
        <w:t>объем самостоятельных занятий в неделю - от 2 до 4 часов.</w:t>
      </w:r>
    </w:p>
    <w:p w:rsidR="00C646A6" w:rsidRPr="00C122EB" w:rsidRDefault="00C646A6" w:rsidP="00C122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2EB">
        <w:rPr>
          <w:rFonts w:ascii="Times New Roman" w:hAnsi="Times New Roman"/>
          <w:color w:val="000000"/>
          <w:sz w:val="28"/>
          <w:szCs w:val="28"/>
        </w:rPr>
        <w:t>Объем самостоятельной работы определяется с учетом минимальных затрат на подготовку до</w:t>
      </w:r>
      <w:r>
        <w:rPr>
          <w:rFonts w:ascii="Times New Roman" w:hAnsi="Times New Roman"/>
          <w:color w:val="000000"/>
          <w:sz w:val="28"/>
          <w:szCs w:val="28"/>
        </w:rPr>
        <w:t xml:space="preserve">машнего задания, параллельного </w:t>
      </w:r>
      <w:r w:rsidRPr="00C122EB">
        <w:rPr>
          <w:rFonts w:ascii="Times New Roman" w:hAnsi="Times New Roman"/>
          <w:color w:val="000000"/>
          <w:sz w:val="28"/>
          <w:szCs w:val="28"/>
        </w:rPr>
        <w:t xml:space="preserve">освоения детьми программы начального и основного общего образования, </w:t>
      </w:r>
      <w:r w:rsidRPr="00C122EB">
        <w:rPr>
          <w:rFonts w:ascii="Times New Roman" w:hAnsi="Times New Roman"/>
          <w:sz w:val="28"/>
          <w:szCs w:val="28"/>
        </w:rPr>
        <w:t>с опорой на сложившиеся в учебном заведении педагогические традиции и методическую целесообразность, а также индивидуальные способности ученика.</w:t>
      </w:r>
    </w:p>
    <w:p w:rsidR="00C646A6" w:rsidRPr="00C122EB" w:rsidRDefault="00C646A6" w:rsidP="00C122EB">
      <w:pPr>
        <w:pStyle w:val="14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22EB">
        <w:rPr>
          <w:rFonts w:ascii="Times New Roman" w:hAnsi="Times New Roman" w:cs="Times New Roman"/>
          <w:color w:val="000000"/>
          <w:sz w:val="28"/>
          <w:szCs w:val="28"/>
        </w:rPr>
        <w:t>Ученик должен быть физически здоров. Занятия при повышенной температуре опасны для здоровья и нецелесообразны, так как результат занятий всегда будет отрицательным.</w:t>
      </w:r>
    </w:p>
    <w:p w:rsidR="00C646A6" w:rsidRPr="00C122EB" w:rsidRDefault="00C646A6" w:rsidP="00C122EB">
      <w:pPr>
        <w:pStyle w:val="14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22EB">
        <w:rPr>
          <w:rFonts w:ascii="Times New Roman" w:hAnsi="Times New Roman" w:cs="Times New Roman"/>
          <w:color w:val="000000"/>
          <w:sz w:val="28"/>
          <w:szCs w:val="28"/>
        </w:rPr>
        <w:t>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</w:t>
      </w:r>
    </w:p>
    <w:p w:rsidR="00C646A6" w:rsidRPr="00C122EB" w:rsidRDefault="00C646A6" w:rsidP="00C122EB">
      <w:pPr>
        <w:pStyle w:val="Body1"/>
        <w:tabs>
          <w:tab w:val="left" w:pos="2127"/>
        </w:tabs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22EB">
        <w:rPr>
          <w:rFonts w:ascii="Times New Roman" w:hAnsi="Times New Roman" w:cs="Times New Roman"/>
          <w:sz w:val="28"/>
          <w:szCs w:val="28"/>
          <w:lang w:val="ru-RU"/>
        </w:rPr>
        <w:t>Необходимо помочь ученику организовать домашнюю работу, исходя из количества времени, отведенного на занятие. В самостоятельной работе должны присутствовать разные виды заданий: игра технических упражнений, гамм и этюдов (с этого задания полезно начинать занятие и тратить на это примерно треть времени); разбор новых произведений или чтение с листа более легких (на 2-3 класса ниже по трудности); выучивание наизусть нотного текста, необходимого на данном этапе работы; работа над звуком и конкретными деталями (следуя рекомендациям, данным преподавателем на уроке), доведение произведения до концертного вида; проигрывание программы целиком перед зачетом или концертом; повторение ранее пройденных произведений. Все рекомендации по домашней работе в индивидуальном порядке дает преподаватель и фиксирует их, в случае необходимости, в дневнике.</w:t>
      </w:r>
    </w:p>
    <w:p w:rsidR="00C646A6" w:rsidRPr="00C122EB" w:rsidRDefault="00C646A6" w:rsidP="00C122EB">
      <w:pPr>
        <w:pStyle w:val="21"/>
        <w:spacing w:line="276" w:lineRule="auto"/>
        <w:ind w:firstLine="708"/>
        <w:jc w:val="both"/>
        <w:rPr>
          <w:rFonts w:cs="Times New Roman"/>
          <w:sz w:val="28"/>
          <w:szCs w:val="28"/>
        </w:rPr>
      </w:pPr>
    </w:p>
    <w:p w:rsidR="00C646A6" w:rsidRDefault="00C646A6" w:rsidP="00C122EB">
      <w:pPr>
        <w:pStyle w:val="21"/>
        <w:spacing w:line="276" w:lineRule="auto"/>
        <w:ind w:firstLine="708"/>
        <w:jc w:val="both"/>
        <w:rPr>
          <w:rFonts w:cs="Times New Roman"/>
          <w:b/>
          <w:sz w:val="28"/>
          <w:szCs w:val="28"/>
        </w:rPr>
      </w:pPr>
      <w:r w:rsidRPr="00C122EB">
        <w:rPr>
          <w:rFonts w:cs="Times New Roman"/>
          <w:b/>
          <w:sz w:val="28"/>
          <w:szCs w:val="28"/>
          <w:lang w:val="en-US"/>
        </w:rPr>
        <w:t>VI</w:t>
      </w:r>
      <w:r w:rsidRPr="00C122EB">
        <w:rPr>
          <w:rFonts w:cs="Times New Roman"/>
          <w:b/>
          <w:sz w:val="28"/>
          <w:szCs w:val="28"/>
        </w:rPr>
        <w:t>.</w:t>
      </w:r>
      <w:r w:rsidRPr="00C122EB">
        <w:rPr>
          <w:rFonts w:cs="Times New Roman"/>
          <w:b/>
          <w:sz w:val="28"/>
          <w:szCs w:val="28"/>
        </w:rPr>
        <w:tab/>
        <w:t>Списки рекомендуемой нотной и методической литературы</w:t>
      </w:r>
    </w:p>
    <w:p w:rsidR="00C646A6" w:rsidRPr="00C122EB" w:rsidRDefault="00C646A6" w:rsidP="00C122EB">
      <w:pPr>
        <w:pStyle w:val="21"/>
        <w:spacing w:line="276" w:lineRule="auto"/>
        <w:ind w:firstLine="708"/>
        <w:jc w:val="both"/>
        <w:rPr>
          <w:rFonts w:cs="Times New Roman"/>
          <w:b/>
          <w:sz w:val="28"/>
          <w:szCs w:val="28"/>
        </w:rPr>
      </w:pPr>
    </w:p>
    <w:p w:rsidR="00C646A6" w:rsidRPr="00C122EB" w:rsidRDefault="00C646A6" w:rsidP="00C122EB">
      <w:pPr>
        <w:pStyle w:val="21"/>
        <w:spacing w:line="276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ab/>
      </w:r>
      <w:r w:rsidRPr="00C122EB">
        <w:rPr>
          <w:rFonts w:cs="Times New Roman"/>
          <w:b/>
          <w:i/>
          <w:sz w:val="28"/>
          <w:szCs w:val="28"/>
        </w:rPr>
        <w:t>Учебная</w:t>
      </w:r>
      <w:r w:rsidRPr="00C122EB">
        <w:rPr>
          <w:rFonts w:cs="Times New Roman"/>
          <w:b/>
          <w:sz w:val="28"/>
          <w:szCs w:val="28"/>
        </w:rPr>
        <w:t xml:space="preserve"> </w:t>
      </w:r>
      <w:r w:rsidRPr="00C122EB">
        <w:rPr>
          <w:rFonts w:cs="Times New Roman"/>
          <w:b/>
          <w:i/>
          <w:sz w:val="28"/>
          <w:szCs w:val="28"/>
        </w:rPr>
        <w:t>литература</w:t>
      </w:r>
      <w:r w:rsidRPr="00C122EB">
        <w:rPr>
          <w:rFonts w:cs="Times New Roman"/>
          <w:b/>
          <w:sz w:val="28"/>
          <w:szCs w:val="28"/>
        </w:rPr>
        <w:t>:</w:t>
      </w:r>
    </w:p>
    <w:p w:rsidR="00C646A6" w:rsidRPr="00C122EB" w:rsidRDefault="00C646A6" w:rsidP="00211ECB">
      <w:pPr>
        <w:pStyle w:val="21"/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jc w:val="both"/>
        <w:rPr>
          <w:rFonts w:cs="Times New Roman"/>
          <w:sz w:val="28"/>
          <w:szCs w:val="28"/>
        </w:rPr>
      </w:pPr>
      <w:r w:rsidRPr="00C122EB">
        <w:rPr>
          <w:rFonts w:cs="Times New Roman"/>
          <w:sz w:val="28"/>
          <w:szCs w:val="28"/>
        </w:rPr>
        <w:t>Бандура 1класс: Составитель Н.Гводь  Муычна Украина  1988г</w:t>
      </w:r>
    </w:p>
    <w:p w:rsidR="00C646A6" w:rsidRPr="00C122EB" w:rsidRDefault="00C646A6" w:rsidP="00211ECB">
      <w:pPr>
        <w:pStyle w:val="21"/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jc w:val="both"/>
        <w:rPr>
          <w:rFonts w:cs="Times New Roman"/>
          <w:sz w:val="28"/>
          <w:szCs w:val="28"/>
        </w:rPr>
      </w:pPr>
      <w:r w:rsidRPr="00C122EB">
        <w:rPr>
          <w:rFonts w:cs="Times New Roman"/>
          <w:sz w:val="28"/>
          <w:szCs w:val="28"/>
        </w:rPr>
        <w:t>Бандура 2 класс: Составитель Н.Гводь  Му3ычна Украина 1988г</w:t>
      </w:r>
    </w:p>
    <w:p w:rsidR="00C646A6" w:rsidRPr="00C122EB" w:rsidRDefault="00C646A6" w:rsidP="00211ECB">
      <w:pPr>
        <w:pStyle w:val="21"/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jc w:val="both"/>
        <w:rPr>
          <w:rFonts w:cs="Times New Roman"/>
          <w:sz w:val="28"/>
          <w:szCs w:val="28"/>
        </w:rPr>
      </w:pPr>
      <w:r w:rsidRPr="00C122EB">
        <w:rPr>
          <w:rFonts w:cs="Times New Roman"/>
          <w:sz w:val="28"/>
          <w:szCs w:val="28"/>
        </w:rPr>
        <w:t>Бандура 3 класс: Составитель Н.Гводь  Муычна Украина 1988г</w:t>
      </w:r>
    </w:p>
    <w:p w:rsidR="00C646A6" w:rsidRPr="00C122EB" w:rsidRDefault="00C646A6" w:rsidP="00211ECB">
      <w:pPr>
        <w:pStyle w:val="21"/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jc w:val="both"/>
        <w:rPr>
          <w:rFonts w:cs="Times New Roman"/>
          <w:sz w:val="28"/>
          <w:szCs w:val="28"/>
        </w:rPr>
      </w:pPr>
      <w:r w:rsidRPr="00C122EB">
        <w:rPr>
          <w:rFonts w:cs="Times New Roman"/>
          <w:sz w:val="28"/>
          <w:szCs w:val="28"/>
        </w:rPr>
        <w:t>Бандура    класс: Составитель Н.Гводь Муычна Украина 1988г</w:t>
      </w:r>
    </w:p>
    <w:p w:rsidR="00C646A6" w:rsidRPr="00C122EB" w:rsidRDefault="00C646A6" w:rsidP="00211ECB">
      <w:pPr>
        <w:pStyle w:val="21"/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jc w:val="both"/>
        <w:rPr>
          <w:rFonts w:cs="Times New Roman"/>
          <w:sz w:val="28"/>
          <w:szCs w:val="28"/>
        </w:rPr>
      </w:pPr>
      <w:r w:rsidRPr="00C122EB">
        <w:rPr>
          <w:rFonts w:cs="Times New Roman"/>
          <w:sz w:val="28"/>
          <w:szCs w:val="28"/>
        </w:rPr>
        <w:t>Бандура 5 класс: Составитель Н.Гводь Муычна Украина 1988г</w:t>
      </w:r>
    </w:p>
    <w:p w:rsidR="00C646A6" w:rsidRPr="00C122EB" w:rsidRDefault="00C646A6" w:rsidP="00211ECB">
      <w:pPr>
        <w:pStyle w:val="21"/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jc w:val="both"/>
        <w:rPr>
          <w:rFonts w:cs="Times New Roman"/>
          <w:sz w:val="28"/>
          <w:szCs w:val="28"/>
        </w:rPr>
      </w:pPr>
      <w:r w:rsidRPr="00C122EB">
        <w:rPr>
          <w:rFonts w:cs="Times New Roman"/>
          <w:sz w:val="28"/>
          <w:szCs w:val="28"/>
        </w:rPr>
        <w:t>Альом бандуриста Составители: С.Баштан, В.Петренко 1991г</w:t>
      </w:r>
    </w:p>
    <w:p w:rsidR="00C646A6" w:rsidRPr="00C122EB" w:rsidRDefault="00C646A6" w:rsidP="00211ECB">
      <w:pPr>
        <w:pStyle w:val="21"/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jc w:val="both"/>
        <w:rPr>
          <w:rFonts w:cs="Times New Roman"/>
          <w:sz w:val="28"/>
          <w:szCs w:val="28"/>
        </w:rPr>
      </w:pPr>
      <w:r w:rsidRPr="00C122EB">
        <w:rPr>
          <w:rFonts w:cs="Times New Roman"/>
          <w:sz w:val="28"/>
          <w:szCs w:val="28"/>
        </w:rPr>
        <w:t>Твори для бандуры Составитель: Н.Гводь  1997г</w:t>
      </w:r>
    </w:p>
    <w:p w:rsidR="00C646A6" w:rsidRPr="00C122EB" w:rsidRDefault="00C646A6" w:rsidP="00211ECB">
      <w:pPr>
        <w:pStyle w:val="21"/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jc w:val="both"/>
        <w:rPr>
          <w:rFonts w:cs="Times New Roman"/>
          <w:sz w:val="28"/>
          <w:szCs w:val="28"/>
        </w:rPr>
      </w:pPr>
      <w:r w:rsidRPr="00C122EB">
        <w:rPr>
          <w:rFonts w:cs="Times New Roman"/>
          <w:sz w:val="28"/>
          <w:szCs w:val="28"/>
        </w:rPr>
        <w:t>Сборник Этюды 1-5 класс Составители: С.Баштан, В.Петренко 1980</w:t>
      </w:r>
    </w:p>
    <w:p w:rsidR="00C646A6" w:rsidRPr="00C122EB" w:rsidRDefault="00C646A6" w:rsidP="00211ECB">
      <w:pPr>
        <w:pStyle w:val="21"/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jc w:val="both"/>
        <w:rPr>
          <w:rFonts w:cs="Times New Roman"/>
          <w:sz w:val="28"/>
          <w:szCs w:val="28"/>
        </w:rPr>
      </w:pPr>
      <w:r w:rsidRPr="00C122EB">
        <w:rPr>
          <w:rFonts w:cs="Times New Roman"/>
          <w:sz w:val="28"/>
          <w:szCs w:val="28"/>
        </w:rPr>
        <w:t>Песни для детей в сопровождении бандуры. Составитель:Г.Верета Киев-2008г</w:t>
      </w:r>
    </w:p>
    <w:p w:rsidR="00C646A6" w:rsidRPr="00C122EB" w:rsidRDefault="00C646A6" w:rsidP="00211ECB">
      <w:pPr>
        <w:pStyle w:val="21"/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jc w:val="both"/>
        <w:rPr>
          <w:rFonts w:cs="Times New Roman"/>
          <w:sz w:val="28"/>
          <w:szCs w:val="28"/>
        </w:rPr>
      </w:pPr>
      <w:r w:rsidRPr="00C122EB">
        <w:rPr>
          <w:rFonts w:cs="Times New Roman"/>
          <w:sz w:val="28"/>
          <w:szCs w:val="28"/>
        </w:rPr>
        <w:t>Крокуемо, танцуемо Составитель: В. Пилипчук Луцк – 2013г</w:t>
      </w:r>
    </w:p>
    <w:p w:rsidR="00C646A6" w:rsidRPr="00C122EB" w:rsidRDefault="00C646A6" w:rsidP="00211ECB">
      <w:pPr>
        <w:pStyle w:val="21"/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jc w:val="both"/>
        <w:rPr>
          <w:rFonts w:cs="Times New Roman"/>
          <w:sz w:val="28"/>
          <w:szCs w:val="28"/>
        </w:rPr>
      </w:pPr>
      <w:r w:rsidRPr="00C122EB">
        <w:rPr>
          <w:rFonts w:cs="Times New Roman"/>
          <w:sz w:val="28"/>
          <w:szCs w:val="28"/>
        </w:rPr>
        <w:t>Танцы, песни, ансамбли Составитель: Т.Лобода Киев-2011г</w:t>
      </w:r>
    </w:p>
    <w:p w:rsidR="00C646A6" w:rsidRPr="00C122EB" w:rsidRDefault="00C646A6" w:rsidP="00211ECB">
      <w:pPr>
        <w:pStyle w:val="21"/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jc w:val="both"/>
        <w:rPr>
          <w:rFonts w:cs="Times New Roman"/>
          <w:sz w:val="28"/>
          <w:szCs w:val="28"/>
        </w:rPr>
      </w:pPr>
      <w:r w:rsidRPr="00C122EB">
        <w:rPr>
          <w:rFonts w:cs="Times New Roman"/>
          <w:sz w:val="28"/>
          <w:szCs w:val="28"/>
        </w:rPr>
        <w:t>Украина есть, Украина будет Составитель: Ружина Киев-200г</w:t>
      </w:r>
    </w:p>
    <w:p w:rsidR="00C646A6" w:rsidRPr="00C122EB" w:rsidRDefault="00C646A6" w:rsidP="00211ECB">
      <w:pPr>
        <w:pStyle w:val="21"/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jc w:val="both"/>
        <w:rPr>
          <w:rFonts w:cs="Times New Roman"/>
          <w:sz w:val="28"/>
          <w:szCs w:val="28"/>
        </w:rPr>
      </w:pPr>
      <w:r w:rsidRPr="00C122EB">
        <w:rPr>
          <w:rFonts w:cs="Times New Roman"/>
          <w:sz w:val="28"/>
          <w:szCs w:val="28"/>
        </w:rPr>
        <w:t>Песни в сопровождении бандуры Составитель:О.Баглай Львов-200г</w:t>
      </w:r>
    </w:p>
    <w:p w:rsidR="00C646A6" w:rsidRPr="00C122EB" w:rsidRDefault="00C646A6" w:rsidP="00211ECB">
      <w:pPr>
        <w:pStyle w:val="21"/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jc w:val="both"/>
        <w:rPr>
          <w:rFonts w:cs="Times New Roman"/>
          <w:sz w:val="28"/>
          <w:szCs w:val="28"/>
        </w:rPr>
      </w:pPr>
      <w:r w:rsidRPr="00C122EB">
        <w:rPr>
          <w:rFonts w:cs="Times New Roman"/>
          <w:sz w:val="28"/>
          <w:szCs w:val="28"/>
        </w:rPr>
        <w:t>Юный бандурист Выпуск-2 Составитель:Л.Мандюк 2005г</w:t>
      </w:r>
    </w:p>
    <w:p w:rsidR="00C646A6" w:rsidRPr="00C122EB" w:rsidRDefault="00C646A6" w:rsidP="00211ECB">
      <w:pPr>
        <w:pStyle w:val="21"/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jc w:val="both"/>
        <w:rPr>
          <w:rFonts w:cs="Times New Roman"/>
          <w:sz w:val="28"/>
          <w:szCs w:val="28"/>
        </w:rPr>
      </w:pPr>
      <w:r w:rsidRPr="00C122EB">
        <w:rPr>
          <w:rFonts w:cs="Times New Roman"/>
          <w:sz w:val="28"/>
          <w:szCs w:val="28"/>
        </w:rPr>
        <w:t>Юный бандурист Выпуск -3 Составитель:Л.Мандюк 2007г</w:t>
      </w:r>
    </w:p>
    <w:p w:rsidR="00C646A6" w:rsidRPr="00C122EB" w:rsidRDefault="00C646A6" w:rsidP="00211ECB">
      <w:pPr>
        <w:pStyle w:val="21"/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jc w:val="both"/>
        <w:rPr>
          <w:rFonts w:cs="Times New Roman"/>
          <w:sz w:val="28"/>
          <w:szCs w:val="28"/>
        </w:rPr>
      </w:pPr>
      <w:r w:rsidRPr="00C122EB">
        <w:rPr>
          <w:rFonts w:cs="Times New Roman"/>
          <w:sz w:val="28"/>
          <w:szCs w:val="28"/>
        </w:rPr>
        <w:t>Пьесы для бандуры Ой, Боже ,глянься на нас</w:t>
      </w:r>
    </w:p>
    <w:p w:rsidR="00C646A6" w:rsidRPr="00C122EB" w:rsidRDefault="00C646A6" w:rsidP="00211ECB">
      <w:pPr>
        <w:pStyle w:val="21"/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jc w:val="both"/>
        <w:rPr>
          <w:rFonts w:cs="Times New Roman"/>
          <w:sz w:val="28"/>
          <w:szCs w:val="28"/>
        </w:rPr>
      </w:pPr>
      <w:r w:rsidRPr="00C122EB">
        <w:rPr>
          <w:rFonts w:cs="Times New Roman"/>
          <w:sz w:val="28"/>
          <w:szCs w:val="28"/>
        </w:rPr>
        <w:t>Укр.нар.песни в сопровождении бандуры Составитель: В.Таловиря 1990г</w:t>
      </w:r>
    </w:p>
    <w:p w:rsidR="00C646A6" w:rsidRPr="00C122EB" w:rsidRDefault="00C646A6" w:rsidP="00211ECB">
      <w:pPr>
        <w:pStyle w:val="21"/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jc w:val="both"/>
        <w:rPr>
          <w:rFonts w:cs="Times New Roman"/>
          <w:sz w:val="28"/>
          <w:szCs w:val="28"/>
        </w:rPr>
      </w:pPr>
      <w:r w:rsidRPr="00C122EB">
        <w:rPr>
          <w:rFonts w:cs="Times New Roman"/>
          <w:sz w:val="28"/>
          <w:szCs w:val="28"/>
        </w:rPr>
        <w:t>Грай, моя бандура Составитель:М.Гводь Киев-2006г</w:t>
      </w:r>
    </w:p>
    <w:p w:rsidR="00C646A6" w:rsidRPr="00C122EB" w:rsidRDefault="00C646A6" w:rsidP="00211ECB">
      <w:pPr>
        <w:pStyle w:val="21"/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jc w:val="both"/>
        <w:rPr>
          <w:rFonts w:cs="Times New Roman"/>
          <w:sz w:val="28"/>
          <w:szCs w:val="28"/>
        </w:rPr>
      </w:pPr>
      <w:r w:rsidRPr="00C122EB">
        <w:rPr>
          <w:rFonts w:cs="Times New Roman"/>
          <w:sz w:val="28"/>
          <w:szCs w:val="28"/>
        </w:rPr>
        <w:t xml:space="preserve"> Тобою, бандуроСоставитель: С.Петров Киев-1982г</w:t>
      </w:r>
    </w:p>
    <w:p w:rsidR="00C646A6" w:rsidRPr="00C122EB" w:rsidRDefault="00C646A6" w:rsidP="00211ECB">
      <w:pPr>
        <w:pStyle w:val="21"/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jc w:val="both"/>
        <w:rPr>
          <w:rFonts w:cs="Times New Roman"/>
          <w:sz w:val="28"/>
          <w:szCs w:val="28"/>
        </w:rPr>
      </w:pPr>
      <w:r w:rsidRPr="00C122EB">
        <w:rPr>
          <w:rFonts w:cs="Times New Roman"/>
          <w:sz w:val="28"/>
          <w:szCs w:val="28"/>
        </w:rPr>
        <w:t>Кобаревы джерела Составитель: В.Есипок Черкасы 2008г</w:t>
      </w:r>
    </w:p>
    <w:p w:rsidR="00C646A6" w:rsidRPr="00C122EB" w:rsidRDefault="00C646A6" w:rsidP="00211ECB">
      <w:pPr>
        <w:pStyle w:val="21"/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jc w:val="both"/>
        <w:rPr>
          <w:rFonts w:cs="Times New Roman"/>
          <w:sz w:val="28"/>
          <w:szCs w:val="28"/>
        </w:rPr>
      </w:pPr>
      <w:r w:rsidRPr="00C122EB">
        <w:rPr>
          <w:rFonts w:cs="Times New Roman"/>
          <w:sz w:val="28"/>
          <w:szCs w:val="28"/>
        </w:rPr>
        <w:t xml:space="preserve">Струны вечности Составитель: В.Есипок Винница-200г  </w:t>
      </w:r>
    </w:p>
    <w:sectPr w:rsidR="00C646A6" w:rsidRPr="00C122EB" w:rsidSect="00BA6748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6A6" w:rsidRDefault="00C646A6" w:rsidP="009A5F5F">
      <w:pPr>
        <w:spacing w:after="0" w:line="240" w:lineRule="auto"/>
      </w:pPr>
      <w:r>
        <w:separator/>
      </w:r>
    </w:p>
  </w:endnote>
  <w:endnote w:type="continuationSeparator" w:id="0">
    <w:p w:rsidR="00C646A6" w:rsidRDefault="00C646A6" w:rsidP="009A5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5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6A6" w:rsidRDefault="00C646A6">
    <w:pPr>
      <w:pStyle w:val="Footer"/>
      <w:jc w:val="center"/>
    </w:pPr>
    <w:fldSimple w:instr=" PAGE   \* MERGEFORMAT ">
      <w:r>
        <w:rPr>
          <w:noProof/>
        </w:rPr>
        <w:t>4</w:t>
      </w:r>
    </w:fldSimple>
  </w:p>
  <w:p w:rsidR="00C646A6" w:rsidRDefault="00C646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6A6" w:rsidRDefault="00C646A6" w:rsidP="009A5F5F">
      <w:pPr>
        <w:spacing w:after="0" w:line="240" w:lineRule="auto"/>
      </w:pPr>
      <w:r>
        <w:separator/>
      </w:r>
    </w:p>
  </w:footnote>
  <w:footnote w:type="continuationSeparator" w:id="0">
    <w:p w:rsidR="00C646A6" w:rsidRDefault="00C646A6" w:rsidP="009A5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6A6" w:rsidRDefault="00C646A6" w:rsidP="0066029F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538" w:hanging="111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F120F956"/>
    <w:name w:val="WWNum17"/>
    <w:lvl w:ilvl="0">
      <w:numFmt w:val="bullet"/>
      <w:lvlText w:val="-"/>
      <w:lvlJc w:val="left"/>
      <w:pPr>
        <w:tabs>
          <w:tab w:val="num" w:pos="-141"/>
        </w:tabs>
        <w:ind w:left="1070" w:hanging="360"/>
      </w:pPr>
      <w:rPr>
        <w:rFonts w:ascii="Times New Roman" w:eastAsia="Times New Roman" w:hAnsi="Times New Roman" w:hint="default"/>
        <w:w w:val="100"/>
        <w:sz w:val="27"/>
      </w:rPr>
    </w:lvl>
    <w:lvl w:ilvl="1">
      <w:start w:val="1"/>
      <w:numFmt w:val="lowerLetter"/>
      <w:lvlText w:val="%2."/>
      <w:lvlJc w:val="left"/>
      <w:pPr>
        <w:tabs>
          <w:tab w:val="num" w:pos="-141"/>
        </w:tabs>
        <w:ind w:left="179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-141"/>
        </w:tabs>
        <w:ind w:left="251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-141"/>
        </w:tabs>
        <w:ind w:left="323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-141"/>
        </w:tabs>
        <w:ind w:left="395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-141"/>
        </w:tabs>
        <w:ind w:left="467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-141"/>
        </w:tabs>
        <w:ind w:left="539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-141"/>
        </w:tabs>
        <w:ind w:left="611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-141"/>
        </w:tabs>
        <w:ind w:left="6830" w:hanging="18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6" w:hanging="720"/>
      </w:pPr>
      <w:rPr>
        <w:rFonts w:eastAsia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6" w:hanging="1080"/>
      </w:pPr>
      <w:rPr>
        <w:rFonts w:eastAsia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56" w:hanging="1080"/>
      </w:pPr>
      <w:rPr>
        <w:rFonts w:eastAsia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16" w:hanging="1440"/>
      </w:pPr>
      <w:rPr>
        <w:rFonts w:eastAsia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76" w:hanging="1800"/>
      </w:pPr>
      <w:rPr>
        <w:rFonts w:eastAsia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76" w:hanging="1800"/>
      </w:pPr>
      <w:rPr>
        <w:rFonts w:eastAsia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36" w:hanging="2160"/>
      </w:pPr>
      <w:rPr>
        <w:rFonts w:eastAsia="Times New Roman" w:cs="Times New Roman"/>
      </w:rPr>
    </w:lvl>
  </w:abstractNum>
  <w:abstractNum w:abstractNumId="1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>
    <w:nsid w:val="0A1D3514"/>
    <w:multiLevelType w:val="hybridMultilevel"/>
    <w:tmpl w:val="01B2624A"/>
    <w:lvl w:ilvl="0" w:tplc="AC28F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C72146"/>
    <w:multiLevelType w:val="hybridMultilevel"/>
    <w:tmpl w:val="40B256F6"/>
    <w:lvl w:ilvl="0" w:tplc="AC28F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BF1EE5"/>
    <w:multiLevelType w:val="hybridMultilevel"/>
    <w:tmpl w:val="7B9227D8"/>
    <w:lvl w:ilvl="0" w:tplc="AC28F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9F6A1B"/>
    <w:multiLevelType w:val="multilevel"/>
    <w:tmpl w:val="B706F39C"/>
    <w:lvl w:ilvl="0"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hint="default"/>
        <w:w w:val="100"/>
        <w:sz w:val="27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15">
    <w:nsid w:val="32D2523D"/>
    <w:multiLevelType w:val="hybridMultilevel"/>
    <w:tmpl w:val="7A186A22"/>
    <w:lvl w:ilvl="0" w:tplc="AC28F3C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3126DDA"/>
    <w:multiLevelType w:val="multilevel"/>
    <w:tmpl w:val="0888BDB0"/>
    <w:lvl w:ilvl="0"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eastAsia="Times New Roman" w:hAnsi="Times New Roman" w:hint="default"/>
        <w:w w:val="100"/>
        <w:sz w:val="2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7">
    <w:nsid w:val="3A2F4C12"/>
    <w:multiLevelType w:val="hybridMultilevel"/>
    <w:tmpl w:val="04CA1AD0"/>
    <w:lvl w:ilvl="0" w:tplc="AC28F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584503"/>
    <w:multiLevelType w:val="hybridMultilevel"/>
    <w:tmpl w:val="748240A8"/>
    <w:lvl w:ilvl="0" w:tplc="AC28F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6E3D71"/>
    <w:multiLevelType w:val="hybridMultilevel"/>
    <w:tmpl w:val="C24EA988"/>
    <w:lvl w:ilvl="0" w:tplc="AC28F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6174BE"/>
    <w:multiLevelType w:val="hybridMultilevel"/>
    <w:tmpl w:val="79427F30"/>
    <w:lvl w:ilvl="0" w:tplc="AC28F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E23A39"/>
    <w:multiLevelType w:val="hybridMultilevel"/>
    <w:tmpl w:val="C8A4CA42"/>
    <w:lvl w:ilvl="0" w:tplc="AC28F3C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7BA3C16"/>
    <w:multiLevelType w:val="hybridMultilevel"/>
    <w:tmpl w:val="5DDA0DD0"/>
    <w:lvl w:ilvl="0" w:tplc="1C121F0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C2F312D"/>
    <w:multiLevelType w:val="hybridMultilevel"/>
    <w:tmpl w:val="B22CBCC8"/>
    <w:lvl w:ilvl="0" w:tplc="AC28F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0E1AA9"/>
    <w:multiLevelType w:val="multilevel"/>
    <w:tmpl w:val="F74CCCDE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hint="default"/>
        <w:b w:val="0"/>
        <w:w w:val="100"/>
        <w:sz w:val="27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538" w:hanging="111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25">
    <w:nsid w:val="5D1A73F5"/>
    <w:multiLevelType w:val="hybridMultilevel"/>
    <w:tmpl w:val="88D491CA"/>
    <w:lvl w:ilvl="0" w:tplc="AC28F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0D308C"/>
    <w:multiLevelType w:val="hybridMultilevel"/>
    <w:tmpl w:val="FEC09FA2"/>
    <w:lvl w:ilvl="0" w:tplc="8AD21AB6">
      <w:start w:val="2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7">
    <w:nsid w:val="5F187855"/>
    <w:multiLevelType w:val="multilevel"/>
    <w:tmpl w:val="57E08D4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hint="default"/>
        <w:w w:val="100"/>
        <w:sz w:val="2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8">
    <w:nsid w:val="7C2D2AF5"/>
    <w:multiLevelType w:val="multilevel"/>
    <w:tmpl w:val="67D82FF6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hint="default"/>
        <w:b w:val="0"/>
        <w:w w:val="100"/>
        <w:sz w:val="27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538" w:hanging="111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6"/>
  </w:num>
  <w:num w:numId="13">
    <w:abstractNumId w:val="22"/>
  </w:num>
  <w:num w:numId="14">
    <w:abstractNumId w:val="28"/>
  </w:num>
  <w:num w:numId="15">
    <w:abstractNumId w:val="12"/>
  </w:num>
  <w:num w:numId="16">
    <w:abstractNumId w:val="19"/>
  </w:num>
  <w:num w:numId="17">
    <w:abstractNumId w:val="17"/>
  </w:num>
  <w:num w:numId="18">
    <w:abstractNumId w:val="16"/>
  </w:num>
  <w:num w:numId="19">
    <w:abstractNumId w:val="11"/>
  </w:num>
  <w:num w:numId="20">
    <w:abstractNumId w:val="13"/>
  </w:num>
  <w:num w:numId="21">
    <w:abstractNumId w:val="25"/>
  </w:num>
  <w:num w:numId="22">
    <w:abstractNumId w:val="18"/>
  </w:num>
  <w:num w:numId="23">
    <w:abstractNumId w:val="20"/>
  </w:num>
  <w:num w:numId="24">
    <w:abstractNumId w:val="21"/>
  </w:num>
  <w:num w:numId="25">
    <w:abstractNumId w:val="15"/>
  </w:num>
  <w:num w:numId="26">
    <w:abstractNumId w:val="23"/>
  </w:num>
  <w:num w:numId="27">
    <w:abstractNumId w:val="14"/>
  </w:num>
  <w:num w:numId="28">
    <w:abstractNumId w:val="27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664D"/>
    <w:rsid w:val="000213DD"/>
    <w:rsid w:val="00045C11"/>
    <w:rsid w:val="000649AB"/>
    <w:rsid w:val="0009573B"/>
    <w:rsid w:val="000C7103"/>
    <w:rsid w:val="000F230B"/>
    <w:rsid w:val="00147348"/>
    <w:rsid w:val="00211ECB"/>
    <w:rsid w:val="00235DBA"/>
    <w:rsid w:val="00257D19"/>
    <w:rsid w:val="0026664D"/>
    <w:rsid w:val="00276B11"/>
    <w:rsid w:val="002A7BBF"/>
    <w:rsid w:val="002D6214"/>
    <w:rsid w:val="0034054F"/>
    <w:rsid w:val="00373D8F"/>
    <w:rsid w:val="00390DF4"/>
    <w:rsid w:val="00396CCF"/>
    <w:rsid w:val="003A6CBF"/>
    <w:rsid w:val="003E11EA"/>
    <w:rsid w:val="003E3A05"/>
    <w:rsid w:val="004632E8"/>
    <w:rsid w:val="004911FC"/>
    <w:rsid w:val="00494275"/>
    <w:rsid w:val="0051292B"/>
    <w:rsid w:val="0058150F"/>
    <w:rsid w:val="005A06A6"/>
    <w:rsid w:val="005E7964"/>
    <w:rsid w:val="0066029F"/>
    <w:rsid w:val="00677567"/>
    <w:rsid w:val="006C0095"/>
    <w:rsid w:val="006C6E00"/>
    <w:rsid w:val="00723ECA"/>
    <w:rsid w:val="007C1EF7"/>
    <w:rsid w:val="008A13AA"/>
    <w:rsid w:val="008B17B8"/>
    <w:rsid w:val="008B4891"/>
    <w:rsid w:val="008E0A4C"/>
    <w:rsid w:val="009352E0"/>
    <w:rsid w:val="00964091"/>
    <w:rsid w:val="009732D0"/>
    <w:rsid w:val="00974E2C"/>
    <w:rsid w:val="009A5F5F"/>
    <w:rsid w:val="00A049EC"/>
    <w:rsid w:val="00A70ABF"/>
    <w:rsid w:val="00AF492B"/>
    <w:rsid w:val="00B034D6"/>
    <w:rsid w:val="00BA6748"/>
    <w:rsid w:val="00C122EB"/>
    <w:rsid w:val="00C646A6"/>
    <w:rsid w:val="00CA1725"/>
    <w:rsid w:val="00D16DCB"/>
    <w:rsid w:val="00D75FBC"/>
    <w:rsid w:val="00DA3677"/>
    <w:rsid w:val="00DF30AB"/>
    <w:rsid w:val="00E561E0"/>
    <w:rsid w:val="00EF0FC9"/>
    <w:rsid w:val="00EF3227"/>
    <w:rsid w:val="00F06685"/>
    <w:rsid w:val="00F25E73"/>
    <w:rsid w:val="00F26DAC"/>
    <w:rsid w:val="00FE0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C11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723ECA"/>
    <w:pPr>
      <w:widowControl w:val="0"/>
      <w:autoSpaceDE w:val="0"/>
      <w:autoSpaceDN w:val="0"/>
      <w:spacing w:after="0" w:line="240" w:lineRule="auto"/>
      <w:ind w:left="1198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49A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">
    <w:name w:val="Основной шрифт абзаца1"/>
    <w:uiPriority w:val="99"/>
    <w:rsid w:val="0026664D"/>
  </w:style>
  <w:style w:type="character" w:styleId="Hyperlink">
    <w:name w:val="Hyperlink"/>
    <w:basedOn w:val="DefaultParagraphFont"/>
    <w:uiPriority w:val="99"/>
    <w:rsid w:val="0026664D"/>
    <w:rPr>
      <w:rFonts w:cs="Times New Roman"/>
      <w:dstrike/>
      <w:color w:val="363636"/>
      <w:u w:val="none"/>
      <w:effect w:val="none"/>
    </w:rPr>
  </w:style>
  <w:style w:type="character" w:customStyle="1" w:styleId="a">
    <w:name w:val="Текст выноски Знак"/>
    <w:uiPriority w:val="99"/>
    <w:rsid w:val="0026664D"/>
    <w:rPr>
      <w:rFonts w:ascii="Tahoma" w:hAnsi="Tahoma"/>
      <w:sz w:val="16"/>
    </w:rPr>
  </w:style>
  <w:style w:type="character" w:customStyle="1" w:styleId="FontStyle16">
    <w:name w:val="Font Style16"/>
    <w:uiPriority w:val="99"/>
    <w:rsid w:val="0026664D"/>
    <w:rPr>
      <w:rFonts w:ascii="Times New Roman" w:hAnsi="Times New Roman"/>
      <w:sz w:val="24"/>
    </w:rPr>
  </w:style>
  <w:style w:type="character" w:customStyle="1" w:styleId="a0">
    <w:name w:val="Нижний колонтитул Знак"/>
    <w:uiPriority w:val="99"/>
    <w:rsid w:val="0026664D"/>
    <w:rPr>
      <w:rFonts w:ascii="Times New Roman" w:hAnsi="Times New Roman"/>
      <w:sz w:val="24"/>
    </w:rPr>
  </w:style>
  <w:style w:type="character" w:customStyle="1" w:styleId="a1">
    <w:name w:val="Основной текст с отступом Знак"/>
    <w:uiPriority w:val="99"/>
    <w:rsid w:val="0026664D"/>
    <w:rPr>
      <w:rFonts w:ascii="Times New Roman" w:hAnsi="Times New Roman"/>
      <w:sz w:val="24"/>
    </w:rPr>
  </w:style>
  <w:style w:type="character" w:customStyle="1" w:styleId="a2">
    <w:name w:val="Основной текст Знак"/>
    <w:uiPriority w:val="99"/>
    <w:rsid w:val="0026664D"/>
    <w:rPr>
      <w:rFonts w:ascii="Times New Roman" w:hAnsi="Times New Roman"/>
      <w:sz w:val="24"/>
    </w:rPr>
  </w:style>
  <w:style w:type="character" w:customStyle="1" w:styleId="2">
    <w:name w:val="Основной текст 2 Знак"/>
    <w:uiPriority w:val="99"/>
    <w:rsid w:val="0026664D"/>
    <w:rPr>
      <w:rFonts w:ascii="Times New Roman" w:hAnsi="Times New Roman"/>
      <w:sz w:val="24"/>
    </w:rPr>
  </w:style>
  <w:style w:type="character" w:customStyle="1" w:styleId="20">
    <w:name w:val="Основной текст (2)_"/>
    <w:uiPriority w:val="99"/>
    <w:rsid w:val="0026664D"/>
    <w:rPr>
      <w:rFonts w:ascii="Times New Roman" w:hAnsi="Times New Roman"/>
      <w:b/>
      <w:sz w:val="23"/>
    </w:rPr>
  </w:style>
  <w:style w:type="character" w:customStyle="1" w:styleId="10">
    <w:name w:val="Заголовок №1_"/>
    <w:uiPriority w:val="99"/>
    <w:rsid w:val="0026664D"/>
    <w:rPr>
      <w:rFonts w:ascii="Times New Roman" w:hAnsi="Times New Roman"/>
      <w:b/>
      <w:sz w:val="23"/>
    </w:rPr>
  </w:style>
  <w:style w:type="character" w:customStyle="1" w:styleId="a3">
    <w:name w:val="Основной текст + Полужирный"/>
    <w:uiPriority w:val="99"/>
    <w:rsid w:val="0026664D"/>
    <w:rPr>
      <w:rFonts w:ascii="Times New Roman" w:hAnsi="Times New Roman"/>
      <w:b/>
      <w:sz w:val="23"/>
    </w:rPr>
  </w:style>
  <w:style w:type="character" w:customStyle="1" w:styleId="a4">
    <w:name w:val="Верхний колонтитул Знак"/>
    <w:uiPriority w:val="99"/>
    <w:rsid w:val="0026664D"/>
    <w:rPr>
      <w:sz w:val="22"/>
    </w:rPr>
  </w:style>
  <w:style w:type="character" w:customStyle="1" w:styleId="ListLabel1">
    <w:name w:val="ListLabel 1"/>
    <w:uiPriority w:val="99"/>
    <w:rsid w:val="0026664D"/>
  </w:style>
  <w:style w:type="character" w:customStyle="1" w:styleId="ListLabel2">
    <w:name w:val="ListLabel 2"/>
    <w:uiPriority w:val="99"/>
    <w:rsid w:val="0026664D"/>
    <w:rPr>
      <w:rFonts w:eastAsia="Times New Roman"/>
      <w:sz w:val="28"/>
    </w:rPr>
  </w:style>
  <w:style w:type="character" w:customStyle="1" w:styleId="ListLabel3">
    <w:name w:val="ListLabel 3"/>
    <w:uiPriority w:val="99"/>
    <w:rsid w:val="0026664D"/>
  </w:style>
  <w:style w:type="character" w:customStyle="1" w:styleId="ListLabel4">
    <w:name w:val="ListLabel 4"/>
    <w:uiPriority w:val="99"/>
    <w:rsid w:val="0026664D"/>
  </w:style>
  <w:style w:type="character" w:customStyle="1" w:styleId="a5">
    <w:name w:val="Символ нумерации"/>
    <w:uiPriority w:val="99"/>
    <w:rsid w:val="0026664D"/>
  </w:style>
  <w:style w:type="paragraph" w:customStyle="1" w:styleId="a6">
    <w:name w:val="Заголовок"/>
    <w:basedOn w:val="Normal"/>
    <w:next w:val="BodyText"/>
    <w:uiPriority w:val="99"/>
    <w:rsid w:val="0026664D"/>
    <w:pPr>
      <w:keepNext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BodyText">
    <w:name w:val="Body Text"/>
    <w:basedOn w:val="Normal"/>
    <w:link w:val="BodyTextChar"/>
    <w:uiPriority w:val="99"/>
    <w:rsid w:val="0026664D"/>
    <w:pPr>
      <w:suppressAutoHyphens/>
      <w:spacing w:after="0" w:line="100" w:lineRule="atLeast"/>
      <w:jc w:val="both"/>
    </w:pPr>
    <w:rPr>
      <w:rFonts w:ascii="Times New Roman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6664D"/>
    <w:rPr>
      <w:rFonts w:ascii="Times New Roman" w:hAnsi="Times New Roman" w:cs="Mangal"/>
      <w:kern w:val="1"/>
      <w:sz w:val="24"/>
      <w:szCs w:val="24"/>
      <w:lang w:eastAsia="hi-IN" w:bidi="hi-IN"/>
    </w:rPr>
  </w:style>
  <w:style w:type="paragraph" w:styleId="List">
    <w:name w:val="List"/>
    <w:basedOn w:val="BodyText"/>
    <w:uiPriority w:val="99"/>
    <w:rsid w:val="0026664D"/>
    <w:rPr>
      <w:rFonts w:ascii="Arial" w:hAnsi="Arial"/>
    </w:rPr>
  </w:style>
  <w:style w:type="paragraph" w:customStyle="1" w:styleId="11">
    <w:name w:val="Название1"/>
    <w:basedOn w:val="Normal"/>
    <w:uiPriority w:val="99"/>
    <w:rsid w:val="0026664D"/>
    <w:pPr>
      <w:suppressLineNumbers/>
      <w:suppressAutoHyphens/>
      <w:spacing w:before="120" w:after="120"/>
    </w:pPr>
    <w:rPr>
      <w:rFonts w:ascii="Arial" w:eastAsia="SimSun" w:hAnsi="Arial" w:cs="Mangal"/>
      <w:i/>
      <w:iCs/>
      <w:kern w:val="1"/>
      <w:sz w:val="20"/>
      <w:szCs w:val="24"/>
      <w:lang w:eastAsia="hi-IN" w:bidi="hi-IN"/>
    </w:rPr>
  </w:style>
  <w:style w:type="paragraph" w:customStyle="1" w:styleId="12">
    <w:name w:val="Указатель1"/>
    <w:basedOn w:val="Normal"/>
    <w:uiPriority w:val="99"/>
    <w:rsid w:val="0026664D"/>
    <w:pPr>
      <w:suppressLineNumbers/>
      <w:suppressAutoHyphens/>
    </w:pPr>
    <w:rPr>
      <w:rFonts w:ascii="Arial" w:eastAsia="SimSun" w:hAnsi="Arial" w:cs="Mangal"/>
      <w:kern w:val="1"/>
      <w:lang w:eastAsia="hi-IN" w:bidi="hi-IN"/>
    </w:rPr>
  </w:style>
  <w:style w:type="paragraph" w:customStyle="1" w:styleId="13">
    <w:name w:val="Обычный (веб)1"/>
    <w:basedOn w:val="Normal"/>
    <w:uiPriority w:val="99"/>
    <w:rsid w:val="0026664D"/>
    <w:pPr>
      <w:suppressAutoHyphens/>
      <w:spacing w:before="28" w:after="115" w:line="100" w:lineRule="atLeast"/>
    </w:pPr>
    <w:rPr>
      <w:rFonts w:ascii="Times New Roman" w:hAnsi="Times New Roman" w:cs="Mangal"/>
      <w:color w:val="000000"/>
      <w:kern w:val="1"/>
      <w:sz w:val="24"/>
      <w:szCs w:val="24"/>
      <w:lang w:eastAsia="hi-IN" w:bidi="hi-IN"/>
    </w:rPr>
  </w:style>
  <w:style w:type="paragraph" w:customStyle="1" w:styleId="western">
    <w:name w:val="western"/>
    <w:basedOn w:val="Normal"/>
    <w:uiPriority w:val="99"/>
    <w:rsid w:val="0026664D"/>
    <w:pPr>
      <w:suppressAutoHyphens/>
      <w:spacing w:before="28" w:after="115" w:line="100" w:lineRule="atLeast"/>
    </w:pPr>
    <w:rPr>
      <w:rFonts w:ascii="Times New Roman" w:hAnsi="Times New Roman" w:cs="Mangal"/>
      <w:color w:val="000000"/>
      <w:kern w:val="1"/>
      <w:sz w:val="24"/>
      <w:szCs w:val="24"/>
      <w:lang w:eastAsia="hi-IN" w:bidi="hi-IN"/>
    </w:rPr>
  </w:style>
  <w:style w:type="paragraph" w:customStyle="1" w:styleId="14">
    <w:name w:val="Абзац списка1"/>
    <w:basedOn w:val="Normal"/>
    <w:uiPriority w:val="99"/>
    <w:rsid w:val="0026664D"/>
    <w:pPr>
      <w:suppressAutoHyphens/>
      <w:ind w:left="720"/>
    </w:pPr>
    <w:rPr>
      <w:rFonts w:ascii="Arial" w:eastAsia="SimSun" w:hAnsi="Arial" w:cs="Mangal"/>
      <w:kern w:val="1"/>
      <w:lang w:eastAsia="hi-IN" w:bidi="hi-IN"/>
    </w:rPr>
  </w:style>
  <w:style w:type="paragraph" w:customStyle="1" w:styleId="15">
    <w:name w:val="Текст выноски1"/>
    <w:basedOn w:val="Normal"/>
    <w:uiPriority w:val="99"/>
    <w:rsid w:val="0026664D"/>
    <w:pPr>
      <w:suppressAutoHyphens/>
      <w:spacing w:after="0" w:line="100" w:lineRule="atLeast"/>
    </w:pPr>
    <w:rPr>
      <w:rFonts w:ascii="Tahoma" w:eastAsia="SimSun" w:hAnsi="Tahoma" w:cs="Mangal"/>
      <w:kern w:val="1"/>
      <w:sz w:val="16"/>
      <w:szCs w:val="16"/>
      <w:lang w:eastAsia="hi-IN" w:bidi="hi-IN"/>
    </w:rPr>
  </w:style>
  <w:style w:type="paragraph" w:styleId="Footer">
    <w:name w:val="footer"/>
    <w:basedOn w:val="Normal"/>
    <w:link w:val="FooterChar"/>
    <w:uiPriority w:val="99"/>
    <w:rsid w:val="0026664D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hAnsi="Times New Roman" w:cs="Mangal"/>
      <w:kern w:val="1"/>
      <w:sz w:val="24"/>
      <w:szCs w:val="24"/>
      <w:lang w:eastAsia="hi-IN" w:bidi="hi-I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6664D"/>
    <w:rPr>
      <w:rFonts w:ascii="Times New Roman" w:hAnsi="Times New Roman" w:cs="Mangal"/>
      <w:kern w:val="1"/>
      <w:sz w:val="24"/>
      <w:szCs w:val="24"/>
      <w:lang w:eastAsia="hi-IN" w:bidi="hi-IN"/>
    </w:rPr>
  </w:style>
  <w:style w:type="paragraph" w:styleId="BodyTextIndent">
    <w:name w:val="Body Text Indent"/>
    <w:basedOn w:val="Normal"/>
    <w:link w:val="BodyTextIndentChar"/>
    <w:uiPriority w:val="99"/>
    <w:rsid w:val="0026664D"/>
    <w:pPr>
      <w:suppressAutoHyphens/>
      <w:spacing w:after="0" w:line="100" w:lineRule="atLeast"/>
      <w:ind w:left="283" w:firstLine="708"/>
      <w:jc w:val="both"/>
    </w:pPr>
    <w:rPr>
      <w:rFonts w:ascii="Times New Roman" w:hAnsi="Times New Roman" w:cs="Mangal"/>
      <w:kern w:val="1"/>
      <w:sz w:val="24"/>
      <w:szCs w:val="24"/>
      <w:lang w:eastAsia="hi-IN" w:bidi="hi-I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6664D"/>
    <w:rPr>
      <w:rFonts w:ascii="Times New Roman" w:hAnsi="Times New Roman" w:cs="Mangal"/>
      <w:kern w:val="1"/>
      <w:sz w:val="24"/>
      <w:szCs w:val="24"/>
      <w:lang w:eastAsia="hi-IN" w:bidi="hi-IN"/>
    </w:rPr>
  </w:style>
  <w:style w:type="paragraph" w:customStyle="1" w:styleId="21">
    <w:name w:val="Основной текст 21"/>
    <w:basedOn w:val="Normal"/>
    <w:uiPriority w:val="99"/>
    <w:rsid w:val="0026664D"/>
    <w:pPr>
      <w:suppressAutoHyphens/>
      <w:spacing w:after="0" w:line="100" w:lineRule="atLeast"/>
    </w:pPr>
    <w:rPr>
      <w:rFonts w:ascii="Times New Roman" w:hAnsi="Times New Roman" w:cs="Mangal"/>
      <w:kern w:val="1"/>
      <w:sz w:val="32"/>
      <w:szCs w:val="24"/>
      <w:lang w:eastAsia="hi-IN" w:bidi="hi-IN"/>
    </w:rPr>
  </w:style>
  <w:style w:type="paragraph" w:customStyle="1" w:styleId="22">
    <w:name w:val="Основной текст (2)"/>
    <w:basedOn w:val="Normal"/>
    <w:uiPriority w:val="99"/>
    <w:rsid w:val="0026664D"/>
    <w:pPr>
      <w:shd w:val="clear" w:color="auto" w:fill="FFFFFF"/>
      <w:suppressAutoHyphens/>
      <w:spacing w:after="300" w:line="240" w:lineRule="atLeast"/>
    </w:pPr>
    <w:rPr>
      <w:rFonts w:ascii="Times New Roman" w:eastAsia="SimSun" w:hAnsi="Times New Roman" w:cs="Mangal"/>
      <w:b/>
      <w:bCs/>
      <w:kern w:val="1"/>
      <w:sz w:val="23"/>
      <w:szCs w:val="23"/>
      <w:lang w:eastAsia="hi-IN" w:bidi="hi-IN"/>
    </w:rPr>
  </w:style>
  <w:style w:type="paragraph" w:customStyle="1" w:styleId="16">
    <w:name w:val="Заголовок №1"/>
    <w:basedOn w:val="Normal"/>
    <w:uiPriority w:val="99"/>
    <w:rsid w:val="0026664D"/>
    <w:pPr>
      <w:shd w:val="clear" w:color="auto" w:fill="FFFFFF"/>
      <w:suppressAutoHyphens/>
      <w:spacing w:before="240" w:after="0" w:line="274" w:lineRule="exact"/>
      <w:jc w:val="right"/>
    </w:pPr>
    <w:rPr>
      <w:rFonts w:ascii="Times New Roman" w:eastAsia="SimSun" w:hAnsi="Times New Roman" w:cs="Mangal"/>
      <w:b/>
      <w:bCs/>
      <w:kern w:val="1"/>
      <w:sz w:val="23"/>
      <w:szCs w:val="23"/>
      <w:lang w:eastAsia="hi-IN" w:bidi="hi-IN"/>
    </w:rPr>
  </w:style>
  <w:style w:type="paragraph" w:styleId="Header">
    <w:name w:val="header"/>
    <w:basedOn w:val="Normal"/>
    <w:link w:val="HeaderChar"/>
    <w:uiPriority w:val="99"/>
    <w:rsid w:val="0026664D"/>
    <w:pPr>
      <w:suppressLineNumbers/>
      <w:tabs>
        <w:tab w:val="center" w:pos="4677"/>
        <w:tab w:val="right" w:pos="9355"/>
      </w:tabs>
      <w:suppressAutoHyphens/>
    </w:pPr>
    <w:rPr>
      <w:rFonts w:ascii="Arial" w:eastAsia="SimSun" w:hAnsi="Arial" w:cs="Mangal"/>
      <w:kern w:val="1"/>
      <w:lang w:eastAsia="hi-IN" w:bidi="hi-I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6664D"/>
    <w:rPr>
      <w:rFonts w:ascii="Arial" w:eastAsia="SimSun" w:hAnsi="Arial" w:cs="Mangal"/>
      <w:kern w:val="1"/>
      <w:lang w:eastAsia="hi-IN" w:bidi="hi-IN"/>
    </w:rPr>
  </w:style>
  <w:style w:type="paragraph" w:customStyle="1" w:styleId="17">
    <w:name w:val="Схема документа1"/>
    <w:basedOn w:val="Normal"/>
    <w:uiPriority w:val="99"/>
    <w:rsid w:val="0026664D"/>
    <w:pPr>
      <w:shd w:val="clear" w:color="auto" w:fill="000080"/>
      <w:suppressAutoHyphens/>
    </w:pPr>
    <w:rPr>
      <w:rFonts w:ascii="Tahoma" w:eastAsia="SimSun" w:hAnsi="Tahoma" w:cs="Tahoma"/>
      <w:kern w:val="1"/>
      <w:sz w:val="20"/>
      <w:szCs w:val="20"/>
      <w:lang w:eastAsia="hi-IN" w:bidi="hi-IN"/>
    </w:rPr>
  </w:style>
  <w:style w:type="paragraph" w:customStyle="1" w:styleId="18">
    <w:name w:val="Без интервала1"/>
    <w:uiPriority w:val="99"/>
    <w:rsid w:val="0026664D"/>
    <w:pPr>
      <w:suppressAutoHyphens/>
    </w:pPr>
    <w:rPr>
      <w:rFonts w:eastAsia="SimSun" w:cs="font315"/>
      <w:kern w:val="1"/>
      <w:lang w:eastAsia="hi-IN" w:bidi="hi-IN"/>
    </w:rPr>
  </w:style>
  <w:style w:type="paragraph" w:customStyle="1" w:styleId="Body1">
    <w:name w:val="Body 1"/>
    <w:uiPriority w:val="99"/>
    <w:rsid w:val="0026664D"/>
    <w:pPr>
      <w:suppressAutoHyphens/>
    </w:pPr>
    <w:rPr>
      <w:rFonts w:ascii="Helvetica" w:hAnsi="Helvetica" w:cs="Mangal"/>
      <w:color w:val="000000"/>
      <w:kern w:val="1"/>
      <w:sz w:val="24"/>
      <w:szCs w:val="24"/>
      <w:lang w:val="en-US" w:eastAsia="hi-IN" w:bidi="hi-IN"/>
    </w:rPr>
  </w:style>
  <w:style w:type="paragraph" w:styleId="ListParagraph">
    <w:name w:val="List Paragraph"/>
    <w:basedOn w:val="Normal"/>
    <w:uiPriority w:val="99"/>
    <w:qFormat/>
    <w:rsid w:val="0026664D"/>
    <w:pPr>
      <w:suppressAutoHyphens/>
      <w:ind w:left="720"/>
      <w:contextualSpacing/>
    </w:pPr>
    <w:rPr>
      <w:rFonts w:ascii="Arial" w:eastAsia="SimSun" w:hAnsi="Arial" w:cs="Mangal"/>
      <w:kern w:val="1"/>
      <w:szCs w:val="20"/>
      <w:lang w:eastAsia="hi-IN" w:bidi="hi-IN"/>
    </w:rPr>
  </w:style>
  <w:style w:type="paragraph" w:customStyle="1" w:styleId="Heading11">
    <w:name w:val="Heading 11"/>
    <w:basedOn w:val="Normal"/>
    <w:uiPriority w:val="99"/>
    <w:rsid w:val="00C122EB"/>
    <w:pPr>
      <w:widowControl w:val="0"/>
      <w:autoSpaceDE w:val="0"/>
      <w:autoSpaceDN w:val="0"/>
      <w:spacing w:after="0" w:line="240" w:lineRule="auto"/>
      <w:ind w:left="1198"/>
      <w:jc w:val="center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Style5">
    <w:name w:val="Style5"/>
    <w:basedOn w:val="Normal"/>
    <w:uiPriority w:val="99"/>
    <w:rsid w:val="00C122EB"/>
    <w:pPr>
      <w:widowControl w:val="0"/>
      <w:autoSpaceDE w:val="0"/>
      <w:autoSpaceDN w:val="0"/>
      <w:adjustRightInd w:val="0"/>
      <w:spacing w:after="0" w:line="484" w:lineRule="exact"/>
    </w:pPr>
    <w:rPr>
      <w:rFonts w:ascii="Arial" w:hAnsi="Arial" w:cs="Arial"/>
      <w:sz w:val="24"/>
      <w:szCs w:val="24"/>
    </w:rPr>
  </w:style>
  <w:style w:type="character" w:customStyle="1" w:styleId="FontStyle49">
    <w:name w:val="Font Style49"/>
    <w:basedOn w:val="DefaultParagraphFont"/>
    <w:uiPriority w:val="99"/>
    <w:rsid w:val="00C122EB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292</TotalTime>
  <Pages>19</Pages>
  <Words>4649</Words>
  <Characters>26504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</cp:revision>
  <cp:lastPrinted>2023-09-15T09:10:00Z</cp:lastPrinted>
  <dcterms:created xsi:type="dcterms:W3CDTF">2021-02-15T17:15:00Z</dcterms:created>
  <dcterms:modified xsi:type="dcterms:W3CDTF">2025-10-27T12:15:00Z</dcterms:modified>
</cp:coreProperties>
</file>