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299" w:rsidRDefault="006D3299" w:rsidP="006D3299"/>
    <w:p w:rsidR="00A6618F" w:rsidRPr="00A6618F" w:rsidRDefault="00A6618F" w:rsidP="006D3299">
      <w:pPr>
        <w:rPr>
          <w:rFonts w:ascii="Times New Roman" w:hAnsi="Times New Roman" w:cs="Times New Roman"/>
          <w:sz w:val="28"/>
          <w:szCs w:val="28"/>
        </w:rPr>
      </w:pPr>
    </w:p>
    <w:p w:rsidR="00A6618F" w:rsidRPr="00A6618F" w:rsidRDefault="00894C4A" w:rsidP="00A6618F">
      <w:pPr>
        <w:jc w:val="center"/>
        <w:rPr>
          <w:rFonts w:ascii="Times New Roman" w:hAnsi="Times New Roman" w:cs="Times New Roman"/>
          <w:sz w:val="28"/>
          <w:szCs w:val="28"/>
        </w:rPr>
      </w:pPr>
      <w:r>
        <w:rPr>
          <w:rFonts w:ascii="Times New Roman" w:hAnsi="Times New Roman" w:cs="Times New Roman"/>
          <w:sz w:val="28"/>
          <w:szCs w:val="28"/>
        </w:rPr>
        <w:t>Уважаемые руководители, педагоги, представители общественности</w:t>
      </w:r>
      <w:r w:rsidR="00A6618F" w:rsidRPr="00A6618F">
        <w:rPr>
          <w:rFonts w:ascii="Times New Roman" w:hAnsi="Times New Roman" w:cs="Times New Roman"/>
          <w:sz w:val="28"/>
          <w:szCs w:val="28"/>
        </w:rPr>
        <w:t>!</w:t>
      </w:r>
    </w:p>
    <w:p w:rsidR="00A6618F" w:rsidRPr="00A6618F" w:rsidRDefault="008E00F9" w:rsidP="00A6618F">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2504661" cy="214685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4681" cy="2146869"/>
                    </a:xfrm>
                    <a:prstGeom prst="rect">
                      <a:avLst/>
                    </a:prstGeom>
                    <a:noFill/>
                    <a:ln>
                      <a:noFill/>
                    </a:ln>
                  </pic:spPr>
                </pic:pic>
              </a:graphicData>
            </a:graphic>
          </wp:inline>
        </w:drawing>
      </w:r>
      <w:r>
        <w:rPr>
          <w:rFonts w:ascii="Times New Roman" w:hAnsi="Times New Roman" w:cs="Times New Roman"/>
          <w:sz w:val="28"/>
          <w:szCs w:val="28"/>
        </w:rPr>
        <w:t xml:space="preserve"> </w:t>
      </w:r>
      <w:r w:rsidR="00A6618F" w:rsidRPr="00A6618F">
        <w:rPr>
          <w:rFonts w:ascii="Times New Roman" w:hAnsi="Times New Roman" w:cs="Times New Roman"/>
          <w:sz w:val="28"/>
          <w:szCs w:val="28"/>
        </w:rPr>
        <w:t xml:space="preserve">В публичном докладе мы отразили особенности развития системы образования Лахденпохского района в условиях изменений, происходящих в системе образования Российской Федерации, в том числе в рамках реализации национальных проектов. </w:t>
      </w:r>
    </w:p>
    <w:p w:rsidR="00A6618F" w:rsidRPr="00A6618F" w:rsidRDefault="00A6618F" w:rsidP="00A6618F">
      <w:pPr>
        <w:rPr>
          <w:rFonts w:ascii="Times New Roman" w:hAnsi="Times New Roman" w:cs="Times New Roman"/>
          <w:sz w:val="28"/>
          <w:szCs w:val="28"/>
        </w:rPr>
      </w:pPr>
      <w:r w:rsidRPr="00A6618F">
        <w:rPr>
          <w:rFonts w:ascii="Times New Roman" w:hAnsi="Times New Roman" w:cs="Times New Roman"/>
          <w:sz w:val="28"/>
          <w:szCs w:val="28"/>
        </w:rPr>
        <w:t xml:space="preserve">В основу доклада включены статистическая информация, анализ результатов и условий деятельности в соответствии с основными направлениями и приоритетами федеральной, региональной и муниципальной образовательной политики, выявлены проблемы и определены задачи на предстоящий период развития. </w:t>
      </w:r>
    </w:p>
    <w:p w:rsidR="00A6618F" w:rsidRPr="00A6618F" w:rsidRDefault="00A6618F" w:rsidP="00A6618F">
      <w:pPr>
        <w:rPr>
          <w:rFonts w:ascii="Times New Roman" w:hAnsi="Times New Roman" w:cs="Times New Roman"/>
          <w:sz w:val="28"/>
          <w:szCs w:val="28"/>
        </w:rPr>
      </w:pPr>
      <w:r w:rsidRPr="00A6618F">
        <w:rPr>
          <w:rFonts w:ascii="Times New Roman" w:hAnsi="Times New Roman" w:cs="Times New Roman"/>
          <w:sz w:val="28"/>
          <w:szCs w:val="28"/>
        </w:rPr>
        <w:t xml:space="preserve">Подводя итоги работы, мы отмечаем, что благодаря консолидации ресурсов всей системы образования Лахденпохского района, объединения усилий образовательных организаций и широких слоев общественности нам удалось решить основные задачи развития муниципальной системы образования, поставленные на 2021-2022 учебный год, и утвержденные программными мероприятиями муниципальных программ района. Сегодня мы ставим новые задачи и намечаем ключевые ориентиры дальнейшего развития системы образования Лахденпохского района. </w:t>
      </w:r>
    </w:p>
    <w:p w:rsidR="00A6618F" w:rsidRPr="00A6618F" w:rsidRDefault="00A6618F" w:rsidP="00A6618F">
      <w:pPr>
        <w:rPr>
          <w:rFonts w:ascii="Times New Roman" w:hAnsi="Times New Roman" w:cs="Times New Roman"/>
          <w:sz w:val="28"/>
          <w:szCs w:val="28"/>
        </w:rPr>
      </w:pPr>
      <w:r w:rsidRPr="00A6618F">
        <w:rPr>
          <w:rFonts w:ascii="Times New Roman" w:hAnsi="Times New Roman" w:cs="Times New Roman"/>
          <w:sz w:val="28"/>
          <w:szCs w:val="28"/>
        </w:rPr>
        <w:t xml:space="preserve">Посредством публичного доклада мы обеспечиваем информационную открытость и прозрачность системы образования Лахденпохского района, и надеемся на привлечение общественности к оценке нашей работы. Важно правильно определить перспективы, приоритетные направления развития и совершенствования системы образования и, прежде всего, с учетом мнения первоочередных потребителей образовательных услуг – родителей, а также представителей общественности. </w:t>
      </w:r>
    </w:p>
    <w:p w:rsidR="00A6618F" w:rsidRPr="00A6618F" w:rsidRDefault="00A6618F" w:rsidP="00A6618F">
      <w:pPr>
        <w:rPr>
          <w:rFonts w:ascii="Times New Roman" w:hAnsi="Times New Roman" w:cs="Times New Roman"/>
          <w:sz w:val="28"/>
          <w:szCs w:val="28"/>
        </w:rPr>
      </w:pPr>
      <w:r w:rsidRPr="00A6618F">
        <w:rPr>
          <w:rFonts w:ascii="Times New Roman" w:hAnsi="Times New Roman" w:cs="Times New Roman"/>
          <w:sz w:val="28"/>
          <w:szCs w:val="28"/>
        </w:rPr>
        <w:t xml:space="preserve">Приглашаем родителей, работников системы образования, представителей средств массовой информации, общественных организаций и всех заинтересованных лиц к дискуссии, надеемся, что публичный доклад станет основой для дальнейшего плодотворного взаимодействия. </w:t>
      </w:r>
    </w:p>
    <w:p w:rsidR="00E21B2E" w:rsidRPr="008E00F9" w:rsidRDefault="00A6618F" w:rsidP="006D3299">
      <w:pPr>
        <w:rPr>
          <w:rFonts w:ascii="Times New Roman" w:hAnsi="Times New Roman" w:cs="Times New Roman"/>
          <w:sz w:val="28"/>
          <w:szCs w:val="28"/>
        </w:rPr>
      </w:pPr>
      <w:r w:rsidRPr="00A6618F">
        <w:rPr>
          <w:rFonts w:ascii="Times New Roman" w:hAnsi="Times New Roman" w:cs="Times New Roman"/>
          <w:sz w:val="28"/>
          <w:szCs w:val="28"/>
        </w:rPr>
        <w:t>Ждем ваши отзывы, замечания, конструктивные советы и предложения.</w:t>
      </w:r>
    </w:p>
    <w:p w:rsidR="00DF733F" w:rsidRDefault="00DF733F" w:rsidP="006D3299">
      <w:pPr>
        <w:rPr>
          <w:rFonts w:ascii="Times New Roman" w:hAnsi="Times New Roman" w:cs="Times New Roman"/>
          <w:sz w:val="28"/>
          <w:szCs w:val="28"/>
        </w:rPr>
      </w:pPr>
    </w:p>
    <w:p w:rsidR="000640E5" w:rsidRDefault="000640E5" w:rsidP="006D3299">
      <w:pPr>
        <w:rPr>
          <w:rFonts w:ascii="Times New Roman" w:hAnsi="Times New Roman" w:cs="Times New Roman"/>
          <w:sz w:val="28"/>
          <w:szCs w:val="28"/>
        </w:rPr>
      </w:pPr>
    </w:p>
    <w:p w:rsidR="000640E5" w:rsidRDefault="000640E5" w:rsidP="006D3299">
      <w:pPr>
        <w:rPr>
          <w:rFonts w:ascii="Times New Roman" w:hAnsi="Times New Roman" w:cs="Times New Roman"/>
          <w:sz w:val="28"/>
          <w:szCs w:val="28"/>
        </w:rPr>
      </w:pPr>
    </w:p>
    <w:p w:rsidR="000640E5" w:rsidRPr="002A7A69" w:rsidRDefault="000640E5" w:rsidP="006D3299">
      <w:pPr>
        <w:rPr>
          <w:rFonts w:ascii="Times New Roman" w:hAnsi="Times New Roman" w:cs="Times New Roman"/>
          <w:sz w:val="28"/>
          <w:szCs w:val="28"/>
        </w:rPr>
      </w:pPr>
    </w:p>
    <w:p w:rsidR="006D3299" w:rsidRPr="000640E5" w:rsidRDefault="006D3299" w:rsidP="00900DF4">
      <w:pPr>
        <w:pStyle w:val="aa"/>
        <w:numPr>
          <w:ilvl w:val="0"/>
          <w:numId w:val="11"/>
        </w:numPr>
        <w:ind w:left="0" w:firstLine="0"/>
        <w:jc w:val="center"/>
      </w:pPr>
      <w:r w:rsidRPr="00894C4A">
        <w:rPr>
          <w:b/>
          <w:bCs/>
        </w:rPr>
        <w:t xml:space="preserve"> ЦЕЛИ И ЗАДАЧИ ДЕЯТЕЛЬНОСТИ МУНИЦИПАЛЬНОЙ СИСТЕМЫ ОБРАЗОВАНИЯ</w:t>
      </w:r>
    </w:p>
    <w:p w:rsidR="000640E5" w:rsidRPr="00894C4A" w:rsidRDefault="000640E5" w:rsidP="000640E5">
      <w:pPr>
        <w:pStyle w:val="aa"/>
        <w:ind w:left="0"/>
      </w:pPr>
    </w:p>
    <w:p w:rsidR="006D3299" w:rsidRPr="00894C4A" w:rsidRDefault="006D3299" w:rsidP="006D3299">
      <w:pPr>
        <w:rPr>
          <w:rFonts w:ascii="Times New Roman" w:hAnsi="Times New Roman" w:cs="Times New Roman"/>
          <w:sz w:val="28"/>
          <w:szCs w:val="28"/>
        </w:rPr>
      </w:pPr>
      <w:r w:rsidRPr="00894C4A">
        <w:rPr>
          <w:rFonts w:ascii="Times New Roman" w:hAnsi="Times New Roman" w:cs="Times New Roman"/>
          <w:sz w:val="28"/>
          <w:szCs w:val="28"/>
        </w:rPr>
        <w:t xml:space="preserve">Образовательная политика в Лахденпохском  муниципальном районе является частью социальной политики, ориентированной на обеспечение широкого спектра социальных эффектов: </w:t>
      </w:r>
    </w:p>
    <w:p w:rsidR="006D3299" w:rsidRPr="00894C4A" w:rsidRDefault="006D3299" w:rsidP="006D3299">
      <w:pPr>
        <w:rPr>
          <w:rFonts w:ascii="Times New Roman" w:hAnsi="Times New Roman" w:cs="Times New Roman"/>
          <w:sz w:val="28"/>
          <w:szCs w:val="28"/>
        </w:rPr>
      </w:pPr>
      <w:r w:rsidRPr="00894C4A">
        <w:rPr>
          <w:rFonts w:ascii="Times New Roman" w:hAnsi="Times New Roman" w:cs="Times New Roman"/>
          <w:sz w:val="28"/>
          <w:szCs w:val="28"/>
        </w:rPr>
        <w:t xml:space="preserve">-  обеспечение населения доступным качественным образованием, в том числе для особых категорий детей (талантливые дети, дети-сироты, дети, оставшиеся без попечения родителей, дети с ограниченными возможностями здоровья), выравнивание образовательных возможностей; </w:t>
      </w:r>
    </w:p>
    <w:p w:rsidR="006D3299" w:rsidRPr="00894C4A" w:rsidRDefault="006D3299" w:rsidP="006D3299">
      <w:pPr>
        <w:rPr>
          <w:rFonts w:ascii="Times New Roman" w:hAnsi="Times New Roman" w:cs="Times New Roman"/>
          <w:sz w:val="28"/>
          <w:szCs w:val="28"/>
        </w:rPr>
      </w:pPr>
      <w:r w:rsidRPr="00894C4A">
        <w:rPr>
          <w:rFonts w:ascii="Times New Roman" w:hAnsi="Times New Roman" w:cs="Times New Roman"/>
          <w:sz w:val="28"/>
          <w:szCs w:val="28"/>
        </w:rPr>
        <w:t xml:space="preserve">-  создание условий для повышения конкурентоспособности личности, обеспечение социальной и профессиональной мобильности; </w:t>
      </w:r>
    </w:p>
    <w:p w:rsidR="006D3299" w:rsidRPr="00894C4A" w:rsidRDefault="006D3299" w:rsidP="006D3299">
      <w:pPr>
        <w:rPr>
          <w:rFonts w:ascii="Times New Roman" w:hAnsi="Times New Roman" w:cs="Times New Roman"/>
          <w:sz w:val="28"/>
          <w:szCs w:val="28"/>
        </w:rPr>
      </w:pPr>
      <w:r w:rsidRPr="00894C4A">
        <w:rPr>
          <w:rFonts w:ascii="Times New Roman" w:hAnsi="Times New Roman" w:cs="Times New Roman"/>
          <w:sz w:val="28"/>
          <w:szCs w:val="28"/>
        </w:rPr>
        <w:t xml:space="preserve">-  сохранение и укрепление здоровья участников образовательного процесса; </w:t>
      </w:r>
    </w:p>
    <w:p w:rsidR="006D3299" w:rsidRPr="00894C4A" w:rsidRDefault="006D3299" w:rsidP="006D3299">
      <w:pPr>
        <w:rPr>
          <w:rFonts w:ascii="Times New Roman" w:hAnsi="Times New Roman" w:cs="Times New Roman"/>
          <w:sz w:val="28"/>
          <w:szCs w:val="28"/>
        </w:rPr>
      </w:pPr>
      <w:r w:rsidRPr="00894C4A">
        <w:rPr>
          <w:rFonts w:ascii="Times New Roman" w:hAnsi="Times New Roman" w:cs="Times New Roman"/>
          <w:sz w:val="28"/>
          <w:szCs w:val="28"/>
        </w:rPr>
        <w:t xml:space="preserve">- снижение вероятности и масштабов проявления социальных рисков: безнадзорности, правонарушений среди несовершеннолетних; </w:t>
      </w:r>
    </w:p>
    <w:p w:rsidR="006D3299" w:rsidRPr="00894C4A" w:rsidRDefault="006D3299" w:rsidP="006D3299">
      <w:pPr>
        <w:rPr>
          <w:rFonts w:ascii="Times New Roman" w:hAnsi="Times New Roman" w:cs="Times New Roman"/>
          <w:sz w:val="28"/>
          <w:szCs w:val="28"/>
        </w:rPr>
      </w:pPr>
      <w:r w:rsidRPr="00894C4A">
        <w:rPr>
          <w:rFonts w:ascii="Times New Roman" w:hAnsi="Times New Roman" w:cs="Times New Roman"/>
          <w:sz w:val="28"/>
          <w:szCs w:val="28"/>
        </w:rPr>
        <w:t xml:space="preserve">- повышение социального статуса педагога, развитие кадрового потенциала системы образования. </w:t>
      </w:r>
    </w:p>
    <w:p w:rsidR="006D3299" w:rsidRPr="00894C4A" w:rsidRDefault="006D3299" w:rsidP="006D3299">
      <w:pPr>
        <w:rPr>
          <w:rFonts w:ascii="Times New Roman" w:hAnsi="Times New Roman" w:cs="Times New Roman"/>
          <w:sz w:val="28"/>
          <w:szCs w:val="28"/>
        </w:rPr>
      </w:pPr>
    </w:p>
    <w:p w:rsidR="00686717" w:rsidRPr="00894C4A" w:rsidRDefault="006D3299" w:rsidP="00686717">
      <w:pPr>
        <w:rPr>
          <w:rFonts w:ascii="Times New Roman" w:hAnsi="Times New Roman" w:cs="Times New Roman"/>
          <w:sz w:val="28"/>
          <w:szCs w:val="28"/>
        </w:rPr>
      </w:pPr>
      <w:r w:rsidRPr="00894C4A">
        <w:rPr>
          <w:rFonts w:ascii="Times New Roman" w:hAnsi="Times New Roman" w:cs="Times New Roman"/>
          <w:sz w:val="28"/>
          <w:szCs w:val="28"/>
        </w:rPr>
        <w:t>В соответствии с заданными государством ориентирами</w:t>
      </w:r>
      <w:r w:rsidR="004D2BFA" w:rsidRPr="00894C4A">
        <w:rPr>
          <w:rFonts w:ascii="Times New Roman" w:hAnsi="Times New Roman" w:cs="Times New Roman"/>
          <w:sz w:val="28"/>
          <w:szCs w:val="28"/>
        </w:rPr>
        <w:t>,</w:t>
      </w:r>
      <w:r w:rsidRPr="00894C4A">
        <w:rPr>
          <w:rFonts w:ascii="Times New Roman" w:hAnsi="Times New Roman" w:cs="Times New Roman"/>
          <w:sz w:val="28"/>
          <w:szCs w:val="28"/>
        </w:rPr>
        <w:t xml:space="preserve"> политика в сфере образования направлена на создание механизма устойчивого развития системы образования, обеспечивающего её доступность, качество и эффективность</w:t>
      </w:r>
      <w:r w:rsidR="00686717" w:rsidRPr="00894C4A">
        <w:rPr>
          <w:rFonts w:ascii="Times New Roman" w:hAnsi="Times New Roman" w:cs="Times New Roman"/>
          <w:sz w:val="28"/>
          <w:szCs w:val="28"/>
        </w:rPr>
        <w:t>.</w:t>
      </w:r>
      <w:r w:rsidRPr="00894C4A">
        <w:rPr>
          <w:rFonts w:ascii="Times New Roman" w:hAnsi="Times New Roman" w:cs="Times New Roman"/>
          <w:sz w:val="28"/>
          <w:szCs w:val="28"/>
        </w:rPr>
        <w:t xml:space="preserve"> </w:t>
      </w:r>
    </w:p>
    <w:p w:rsidR="00686717" w:rsidRPr="00894C4A" w:rsidRDefault="00686717" w:rsidP="00686717">
      <w:pPr>
        <w:rPr>
          <w:rFonts w:ascii="Times New Roman" w:hAnsi="Times New Roman" w:cs="Times New Roman"/>
          <w:sz w:val="28"/>
          <w:szCs w:val="28"/>
        </w:rPr>
      </w:pPr>
      <w:r w:rsidRPr="00894C4A">
        <w:rPr>
          <w:rFonts w:ascii="Times New Roman" w:hAnsi="Times New Roman" w:cs="Times New Roman"/>
          <w:sz w:val="28"/>
          <w:szCs w:val="28"/>
        </w:rPr>
        <w:t>В 2021-2022 учебном году в сфере образования продолжалась работа по реализации национальных проектов «Образование», «Демография», государственной программы Российской Федерации «Развитие образования» по направлениям, обеспечивающим совершенствование образовательной инфраструктуры, повышение профессионального мастерства педагогических работников и управленческих кадров системы образования, развитие и содержание образования.</w:t>
      </w:r>
    </w:p>
    <w:p w:rsidR="00686717" w:rsidRPr="00894C4A" w:rsidRDefault="00686717" w:rsidP="00686717">
      <w:pPr>
        <w:rPr>
          <w:rFonts w:ascii="Times New Roman" w:hAnsi="Times New Roman" w:cs="Times New Roman"/>
          <w:sz w:val="28"/>
          <w:szCs w:val="28"/>
        </w:rPr>
      </w:pPr>
      <w:r w:rsidRPr="00894C4A">
        <w:rPr>
          <w:rFonts w:ascii="Times New Roman" w:hAnsi="Times New Roman" w:cs="Times New Roman"/>
          <w:sz w:val="28"/>
          <w:szCs w:val="28"/>
        </w:rPr>
        <w:t>Образовательными организациями Лахденпохского района образовательный и воспитательный процесс бы направлен  на решение Главных задач реализации национального проекта «Образование», определенных Указом Президента Российской Федерации от 21июля 202 года «474 «О национальных целях развития Российской Федерации на период до 2030 года».</w:t>
      </w:r>
    </w:p>
    <w:p w:rsidR="006E2102" w:rsidRPr="00894C4A" w:rsidRDefault="006E2102" w:rsidP="006E2102">
      <w:pPr>
        <w:rPr>
          <w:rFonts w:ascii="Times New Roman" w:hAnsi="Times New Roman" w:cs="Times New Roman"/>
          <w:sz w:val="28"/>
          <w:szCs w:val="28"/>
        </w:rPr>
      </w:pPr>
      <w:r w:rsidRPr="00894C4A">
        <w:rPr>
          <w:rFonts w:ascii="Times New Roman" w:hAnsi="Times New Roman" w:cs="Times New Roman"/>
          <w:sz w:val="28"/>
          <w:szCs w:val="28"/>
        </w:rPr>
        <w:t>Основные задачи развития муниципа</w:t>
      </w:r>
      <w:r w:rsidR="00FE3806" w:rsidRPr="00894C4A">
        <w:rPr>
          <w:rFonts w:ascii="Times New Roman" w:hAnsi="Times New Roman" w:cs="Times New Roman"/>
          <w:sz w:val="28"/>
          <w:szCs w:val="28"/>
        </w:rPr>
        <w:t>льной системы образования в 2021-2022 учебном</w:t>
      </w:r>
      <w:r w:rsidRPr="00894C4A">
        <w:rPr>
          <w:rFonts w:ascii="Times New Roman" w:hAnsi="Times New Roman" w:cs="Times New Roman"/>
          <w:sz w:val="28"/>
          <w:szCs w:val="28"/>
        </w:rPr>
        <w:t xml:space="preserve"> году были направлены на: </w:t>
      </w:r>
    </w:p>
    <w:p w:rsidR="006E2102" w:rsidRPr="00894C4A" w:rsidRDefault="006E2102" w:rsidP="006E2102">
      <w:pPr>
        <w:rPr>
          <w:rFonts w:ascii="Times New Roman" w:hAnsi="Times New Roman" w:cs="Times New Roman"/>
          <w:sz w:val="28"/>
          <w:szCs w:val="28"/>
        </w:rPr>
      </w:pPr>
      <w:r w:rsidRPr="00894C4A">
        <w:rPr>
          <w:rFonts w:ascii="Times New Roman" w:hAnsi="Times New Roman" w:cs="Times New Roman"/>
          <w:sz w:val="28"/>
          <w:szCs w:val="28"/>
        </w:rPr>
        <w:t xml:space="preserve">- совершенствование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 </w:t>
      </w:r>
    </w:p>
    <w:p w:rsidR="006E2102" w:rsidRPr="00894C4A" w:rsidRDefault="006E2102" w:rsidP="006E2102">
      <w:pPr>
        <w:rPr>
          <w:rFonts w:ascii="Times New Roman" w:hAnsi="Times New Roman" w:cs="Times New Roman"/>
          <w:sz w:val="28"/>
          <w:szCs w:val="28"/>
        </w:rPr>
      </w:pPr>
      <w:r w:rsidRPr="00894C4A">
        <w:rPr>
          <w:rFonts w:ascii="Times New Roman" w:hAnsi="Times New Roman" w:cs="Times New Roman"/>
          <w:sz w:val="28"/>
          <w:szCs w:val="28"/>
        </w:rPr>
        <w:t xml:space="preserve">-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 </w:t>
      </w:r>
    </w:p>
    <w:p w:rsidR="00FE3806" w:rsidRPr="00894C4A" w:rsidRDefault="00FE3806" w:rsidP="00FE3806">
      <w:pPr>
        <w:rPr>
          <w:rFonts w:ascii="Times New Roman" w:hAnsi="Times New Roman" w:cs="Times New Roman"/>
          <w:sz w:val="28"/>
          <w:szCs w:val="28"/>
        </w:rPr>
      </w:pPr>
      <w:r w:rsidRPr="00894C4A">
        <w:rPr>
          <w:rFonts w:ascii="Times New Roman" w:hAnsi="Times New Roman" w:cs="Times New Roman"/>
          <w:sz w:val="28"/>
          <w:szCs w:val="28"/>
        </w:rPr>
        <w:lastRenderedPageBreak/>
        <w:t>- сохранение вариативных форм получения дошкольного образования для детей с ограниченными возможностями здоровья;</w:t>
      </w:r>
    </w:p>
    <w:p w:rsidR="00FE3806" w:rsidRPr="00894C4A" w:rsidRDefault="00FE3806" w:rsidP="006E2102">
      <w:pPr>
        <w:rPr>
          <w:rFonts w:ascii="Times New Roman" w:hAnsi="Times New Roman" w:cs="Times New Roman"/>
          <w:sz w:val="28"/>
          <w:szCs w:val="28"/>
        </w:rPr>
      </w:pPr>
    </w:p>
    <w:p w:rsidR="006E2102" w:rsidRPr="00894C4A" w:rsidRDefault="006E2102" w:rsidP="006E2102">
      <w:pPr>
        <w:rPr>
          <w:rFonts w:ascii="Times New Roman" w:hAnsi="Times New Roman" w:cs="Times New Roman"/>
          <w:sz w:val="28"/>
          <w:szCs w:val="28"/>
        </w:rPr>
      </w:pPr>
      <w:r w:rsidRPr="00894C4A">
        <w:rPr>
          <w:rFonts w:ascii="Times New Roman" w:hAnsi="Times New Roman" w:cs="Times New Roman"/>
          <w:sz w:val="28"/>
          <w:szCs w:val="28"/>
        </w:rPr>
        <w:t xml:space="preserve">- обеспечение комплексной безопасности и комфортных условий образовательного процесса; </w:t>
      </w:r>
    </w:p>
    <w:p w:rsidR="00FD7B2E" w:rsidRPr="00894C4A" w:rsidRDefault="00FD7B2E" w:rsidP="00FD7B2E">
      <w:pPr>
        <w:rPr>
          <w:rFonts w:ascii="Times New Roman" w:hAnsi="Times New Roman" w:cs="Times New Roman"/>
          <w:sz w:val="28"/>
          <w:szCs w:val="28"/>
        </w:rPr>
      </w:pPr>
      <w:r w:rsidRPr="00894C4A">
        <w:rPr>
          <w:rFonts w:ascii="Times New Roman" w:hAnsi="Times New Roman" w:cs="Times New Roman"/>
          <w:sz w:val="28"/>
          <w:szCs w:val="28"/>
        </w:rPr>
        <w:t xml:space="preserve">- создание современной и безопасной цифровой образовательной среды во всех образовательных организациях Лахденпохского МР для всех категорий обучающихся; </w:t>
      </w:r>
    </w:p>
    <w:p w:rsidR="00FD7B2E" w:rsidRPr="00894C4A" w:rsidRDefault="00FD7B2E" w:rsidP="00FD7B2E">
      <w:pPr>
        <w:rPr>
          <w:rFonts w:ascii="Times New Roman" w:hAnsi="Times New Roman" w:cs="Times New Roman"/>
          <w:sz w:val="28"/>
          <w:szCs w:val="28"/>
        </w:rPr>
      </w:pPr>
      <w:r w:rsidRPr="00894C4A">
        <w:rPr>
          <w:rFonts w:ascii="Times New Roman" w:hAnsi="Times New Roman" w:cs="Times New Roman"/>
          <w:sz w:val="28"/>
          <w:szCs w:val="28"/>
        </w:rPr>
        <w:t xml:space="preserve">- ранняя профориентация, вовлечение детей и молодежи в социальные практики; расширение возможностей приобретения профессиональных компетенций обучающимися; </w:t>
      </w:r>
    </w:p>
    <w:p w:rsidR="00FD7B2E" w:rsidRPr="00894C4A" w:rsidRDefault="00FD7B2E" w:rsidP="006E2102">
      <w:pPr>
        <w:rPr>
          <w:rFonts w:ascii="Times New Roman" w:hAnsi="Times New Roman" w:cs="Times New Roman"/>
          <w:sz w:val="28"/>
          <w:szCs w:val="28"/>
        </w:rPr>
      </w:pPr>
      <w:r w:rsidRPr="00894C4A">
        <w:rPr>
          <w:rFonts w:ascii="Times New Roman" w:hAnsi="Times New Roman" w:cs="Times New Roman"/>
          <w:sz w:val="28"/>
          <w:szCs w:val="28"/>
        </w:rPr>
        <w:t xml:space="preserve">- создание условий для развития наставничества, поддержки общественных инициатив и проектов, в том числе в сфере добровольчества; </w:t>
      </w:r>
    </w:p>
    <w:p w:rsidR="006E2102" w:rsidRPr="00894C4A" w:rsidRDefault="006E2102" w:rsidP="006E2102">
      <w:pPr>
        <w:rPr>
          <w:rFonts w:ascii="Times New Roman" w:hAnsi="Times New Roman" w:cs="Times New Roman"/>
          <w:sz w:val="28"/>
          <w:szCs w:val="28"/>
        </w:rPr>
      </w:pPr>
      <w:r w:rsidRPr="00894C4A">
        <w:rPr>
          <w:rFonts w:ascii="Times New Roman" w:hAnsi="Times New Roman" w:cs="Times New Roman"/>
          <w:sz w:val="28"/>
          <w:szCs w:val="28"/>
        </w:rPr>
        <w:t xml:space="preserve">- модернизация системы подготовки, переподготовки и повышения квалификации педагогов и руководителей образовательных организаций; </w:t>
      </w:r>
    </w:p>
    <w:p w:rsidR="006E2102" w:rsidRPr="00894C4A" w:rsidRDefault="006E2102" w:rsidP="006E2102">
      <w:pPr>
        <w:rPr>
          <w:rFonts w:ascii="Times New Roman" w:hAnsi="Times New Roman" w:cs="Times New Roman"/>
          <w:sz w:val="28"/>
          <w:szCs w:val="28"/>
        </w:rPr>
      </w:pPr>
      <w:r w:rsidRPr="00894C4A">
        <w:rPr>
          <w:rFonts w:ascii="Times New Roman" w:hAnsi="Times New Roman" w:cs="Times New Roman"/>
          <w:sz w:val="28"/>
          <w:szCs w:val="28"/>
        </w:rPr>
        <w:t xml:space="preserve">- финансовое обеспечение полномочий исполнительного органа муниципального образования по исполнению публичных обязательств перед физическими лицами; </w:t>
      </w:r>
    </w:p>
    <w:p w:rsidR="006E2102" w:rsidRPr="00894C4A" w:rsidRDefault="006E2102" w:rsidP="006E2102">
      <w:pPr>
        <w:rPr>
          <w:rFonts w:ascii="Times New Roman" w:hAnsi="Times New Roman" w:cs="Times New Roman"/>
          <w:sz w:val="28"/>
          <w:szCs w:val="28"/>
        </w:rPr>
      </w:pPr>
      <w:r w:rsidRPr="00894C4A">
        <w:rPr>
          <w:rFonts w:ascii="Times New Roman" w:hAnsi="Times New Roman" w:cs="Times New Roman"/>
          <w:sz w:val="28"/>
          <w:szCs w:val="28"/>
        </w:rPr>
        <w:t xml:space="preserve">- поддержка и сопровождение одаренных детей, организация отдыха и оздоровления детей в каникулярный период; </w:t>
      </w:r>
    </w:p>
    <w:p w:rsidR="006E2102" w:rsidRPr="00894C4A" w:rsidRDefault="006E2102" w:rsidP="006E2102">
      <w:pPr>
        <w:rPr>
          <w:rFonts w:ascii="Times New Roman" w:hAnsi="Times New Roman" w:cs="Times New Roman"/>
          <w:sz w:val="28"/>
          <w:szCs w:val="28"/>
        </w:rPr>
      </w:pPr>
      <w:r w:rsidRPr="00894C4A">
        <w:rPr>
          <w:rFonts w:ascii="Times New Roman" w:hAnsi="Times New Roman" w:cs="Times New Roman"/>
          <w:sz w:val="28"/>
          <w:szCs w:val="28"/>
        </w:rPr>
        <w:t xml:space="preserve">- обеспечение эффективной системы социализации и самореализации молодежи, развития потенциала молодежи; </w:t>
      </w:r>
    </w:p>
    <w:p w:rsidR="006E2102" w:rsidRPr="00894C4A" w:rsidRDefault="006E2102" w:rsidP="006E2102">
      <w:pPr>
        <w:rPr>
          <w:rFonts w:ascii="Times New Roman" w:hAnsi="Times New Roman" w:cs="Times New Roman"/>
          <w:sz w:val="28"/>
          <w:szCs w:val="28"/>
        </w:rPr>
      </w:pPr>
      <w:r w:rsidRPr="00894C4A">
        <w:rPr>
          <w:rFonts w:ascii="Times New Roman" w:hAnsi="Times New Roman" w:cs="Times New Roman"/>
          <w:sz w:val="28"/>
          <w:szCs w:val="28"/>
        </w:rPr>
        <w:t xml:space="preserve">- повышение качества управления в системе образования и молодежной политики. </w:t>
      </w:r>
    </w:p>
    <w:p w:rsidR="0024029D" w:rsidRDefault="00E03DB8" w:rsidP="006E2102">
      <w:pPr>
        <w:rPr>
          <w:rFonts w:ascii="Times New Roman" w:hAnsi="Times New Roman" w:cs="Times New Roman"/>
          <w:sz w:val="24"/>
          <w:szCs w:val="24"/>
          <w:highlight w:val="yellow"/>
        </w:rPr>
      </w:pPr>
      <w:r>
        <w:rPr>
          <w:rFonts w:ascii="Times New Roman" w:hAnsi="Times New Roman" w:cs="Times New Roman"/>
          <w:noProof/>
          <w:sz w:val="24"/>
          <w:szCs w:val="24"/>
          <w:lang w:eastAsia="ru-RU"/>
        </w:rPr>
        <w:pict>
          <v:rect id="_x0000_s1039" style="position:absolute;left:0;text-align:left;margin-left:238.65pt;margin-top:6.7pt;width:221pt;height:234.2pt;z-index:251665920" fillcolor="#c0504d [3205]" strokecolor="#f2f2f2 [3041]" strokeweight="3pt">
            <v:shadow on="t" type="perspective" color="#622423 [1605]" opacity=".5" offset="1pt" offset2="-1pt"/>
          </v:rect>
        </w:pict>
      </w:r>
      <w:r>
        <w:rPr>
          <w:rFonts w:ascii="Times New Roman" w:hAnsi="Times New Roman" w:cs="Times New Roman"/>
          <w:noProof/>
          <w:sz w:val="24"/>
          <w:szCs w:val="24"/>
          <w:lang w:eastAsia="ru-RU"/>
        </w:rPr>
        <w:pict>
          <v:rect id="_x0000_s1040" style="position:absolute;left:0;text-align:left;margin-left:258.65pt;margin-top:17.35pt;width:184.1pt;height:60.15pt;z-index:251666944">
            <v:textbox>
              <w:txbxContent>
                <w:p w:rsidR="00680587" w:rsidRPr="00953A1E" w:rsidRDefault="00680587" w:rsidP="00953A1E">
                  <w:pPr>
                    <w:rPr>
                      <w:b/>
                    </w:rPr>
                  </w:pPr>
                  <w:r w:rsidRPr="00953A1E">
                    <w:rPr>
                      <w:b/>
                    </w:rPr>
                    <w:t xml:space="preserve">Федеральный закон от </w:t>
                  </w:r>
                  <w:smartTag w:uri="urn:schemas-microsoft-com:office:smarttags" w:element="date">
                    <w:smartTagPr>
                      <w:attr w:name="Year" w:val="12"/>
                      <w:attr w:name="Day" w:val="29"/>
                      <w:attr w:name="Month" w:val="12"/>
                      <w:attr w:name="ls" w:val="trans"/>
                    </w:smartTagPr>
                    <w:r w:rsidRPr="00953A1E">
                      <w:rPr>
                        <w:b/>
                      </w:rPr>
                      <w:t>29.12.12</w:t>
                    </w:r>
                  </w:smartTag>
                  <w:r w:rsidRPr="00953A1E">
                    <w:rPr>
                      <w:b/>
                    </w:rPr>
                    <w:t xml:space="preserve"> №273-ФЗ «Об образовании в Российской Федерации»</w:t>
                  </w:r>
                </w:p>
                <w:p w:rsidR="00680587" w:rsidRDefault="00680587"/>
              </w:txbxContent>
            </v:textbox>
          </v:rect>
        </w:pict>
      </w:r>
      <w:r>
        <w:rPr>
          <w:rFonts w:ascii="Times New Roman" w:hAnsi="Times New Roman" w:cs="Times New Roman"/>
          <w:noProof/>
          <w:sz w:val="24"/>
          <w:szCs w:val="24"/>
          <w:lang w:eastAsia="ru-RU"/>
        </w:rPr>
        <w:pict>
          <v:rect id="_x0000_s1029" style="position:absolute;left:0;text-align:left;margin-left:-2.4pt;margin-top:6.7pt;width:130.85pt;height:192.85pt;z-index:251658752" fillcolor="#f79646 [3209]" strokecolor="#f2f2f2 [3041]" strokeweight="3pt">
            <v:shadow on="t" type="perspective" color="#974706 [1609]" opacity=".5" offset="1pt" offset2="-1pt"/>
          </v:rect>
        </w:pict>
      </w:r>
      <w:r>
        <w:rPr>
          <w:rFonts w:ascii="Times New Roman" w:hAnsi="Times New Roman" w:cs="Times New Roman"/>
          <w:noProof/>
          <w:sz w:val="24"/>
          <w:szCs w:val="24"/>
          <w:lang w:eastAsia="ru-RU"/>
        </w:rPr>
        <w:pict>
          <v:rect id="_x0000_s1030" style="position:absolute;left:0;text-align:left;margin-left:8.25pt;margin-top:13.05pt;width:99.55pt;height:29.35pt;z-index:251659776" fillcolor="#9bbb59 [3206]" strokecolor="#f2f2f2 [3041]" strokeweight="3pt">
            <v:shadow on="t" type="perspective" color="#4e6128 [1606]" opacity=".5" offset="1pt" offset2="-1pt"/>
            <v:textbox>
              <w:txbxContent>
                <w:p w:rsidR="00680587" w:rsidRDefault="00680587">
                  <w:r>
                    <w:t xml:space="preserve">  ОБРАЗОВАНИЕ</w:t>
                  </w:r>
                </w:p>
              </w:txbxContent>
            </v:textbox>
          </v:rect>
        </w:pict>
      </w:r>
    </w:p>
    <w:p w:rsidR="0024029D" w:rsidRDefault="00E03DB8" w:rsidP="006E2102">
      <w:pPr>
        <w:rPr>
          <w:rFonts w:ascii="Times New Roman" w:hAnsi="Times New Roman" w:cs="Times New Roman"/>
          <w:sz w:val="24"/>
          <w:szCs w:val="24"/>
          <w:highlight w:val="yellow"/>
        </w:rPr>
      </w:pPr>
      <w:r>
        <w:rPr>
          <w:rFonts w:ascii="Times New Roman" w:hAnsi="Times New Roman" w:cs="Times New Roman"/>
          <w:noProof/>
          <w:sz w:val="24"/>
          <w:szCs w:val="24"/>
          <w:lang w:eastAsia="ru-RU"/>
        </w:rPr>
        <w:pict>
          <v:rect id="_x0000_s1033" style="position:absolute;left:0;text-align:left;margin-left:1.35pt;margin-top:22.35pt;width:115.2pt;height:20pt;z-index:251660800">
            <v:textbox>
              <w:txbxContent>
                <w:p w:rsidR="00680587" w:rsidRDefault="00680587">
                  <w:r>
                    <w:t xml:space="preserve">  ДОСТУПНОСТЬ</w:t>
                  </w:r>
                </w:p>
              </w:txbxContent>
            </v:textbox>
          </v:rect>
        </w:pict>
      </w:r>
    </w:p>
    <w:p w:rsidR="0024029D" w:rsidRPr="006E2102" w:rsidRDefault="00953A1E" w:rsidP="006E2102">
      <w:pPr>
        <w:rPr>
          <w:rFonts w:ascii="Times New Roman" w:hAnsi="Times New Roman" w:cs="Times New Roman"/>
          <w:sz w:val="24"/>
          <w:szCs w:val="24"/>
          <w:highlight w:val="yellow"/>
        </w:rPr>
      </w:pPr>
      <w:r w:rsidRPr="00953A1E">
        <w:rPr>
          <w:rFonts w:ascii="Times New Roman" w:hAnsi="Times New Roman" w:cs="Times New Roman"/>
          <w:sz w:val="24"/>
          <w:szCs w:val="24"/>
          <w:highlight w:val="yellow"/>
        </w:rPr>
        <w:t>ОБРАЗОВАНИЕ</w:t>
      </w:r>
    </w:p>
    <w:p w:rsidR="0024029D" w:rsidRDefault="00E03DB8" w:rsidP="00953A1E">
      <w:pPr>
        <w:tabs>
          <w:tab w:val="left" w:pos="3907"/>
        </w:tabs>
        <w:rPr>
          <w:rFonts w:ascii="Times New Roman" w:hAnsi="Times New Roman" w:cs="Times New Roman"/>
          <w:sz w:val="24"/>
          <w:szCs w:val="24"/>
          <w:highlight w:val="yellow"/>
        </w:rPr>
      </w:pPr>
      <w:r>
        <w:rPr>
          <w:rFonts w:ascii="Times New Roman" w:hAnsi="Times New Roman" w:cs="Times New Roman"/>
          <w:noProof/>
          <w:sz w:val="24"/>
          <w:szCs w:val="24"/>
          <w:lang w:eastAsia="ru-RU"/>
        </w:rPr>
        <w:pict>
          <v:rect id="_x0000_s1041" style="position:absolute;left:0;text-align:left;margin-left:261.8pt;margin-top:19.25pt;width:180.95pt;height:38.8pt;z-index:251667968" fillcolor="#9bbb59 [3206]" strokecolor="#f2f2f2 [3041]" strokeweight="3pt">
            <v:shadow on="t" type="perspective" color="#4e6128 [1606]" opacity=".5" offset="1pt" offset2="-1pt"/>
            <v:textbox>
              <w:txbxContent>
                <w:p w:rsidR="00680587" w:rsidRPr="00722290" w:rsidRDefault="00680587" w:rsidP="00722290">
                  <w:pPr>
                    <w:rPr>
                      <w:b/>
                    </w:rPr>
                  </w:pPr>
                  <w:r w:rsidRPr="00722290">
                    <w:rPr>
                      <w:b/>
                    </w:rPr>
                    <w:t>Национальные проекты</w:t>
                  </w:r>
                </w:p>
                <w:p w:rsidR="00680587" w:rsidRDefault="00680587"/>
              </w:txbxContent>
            </v:textbox>
          </v:rect>
        </w:pict>
      </w:r>
      <w:r>
        <w:rPr>
          <w:rFonts w:ascii="Times New Roman" w:hAnsi="Times New Roman" w:cs="Times New Roman"/>
          <w:noProof/>
          <w:color w:val="FF0000"/>
          <w:sz w:val="24"/>
          <w:szCs w:val="24"/>
          <w:lang w:eastAsia="ru-RU"/>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8" type="#_x0000_t66" style="position:absolute;left:0;text-align:left;margin-left:138.45pt;margin-top:12.35pt;width:76.9pt;height:38.25pt;z-index:251664896"/>
        </w:pict>
      </w:r>
      <w:r>
        <w:rPr>
          <w:rFonts w:ascii="Times New Roman" w:hAnsi="Times New Roman" w:cs="Times New Roman"/>
          <w:noProof/>
          <w:sz w:val="24"/>
          <w:szCs w:val="24"/>
          <w:lang w:eastAsia="ru-RU"/>
        </w:rPr>
        <w:pict>
          <v:rect id="_x0000_s1035" style="position:absolute;left:0;text-align:left;margin-left:1.35pt;margin-top:6.1pt;width:115.2pt;height:21.25pt;z-index:251661824">
            <v:textbox style="mso-next-textbox:#_x0000_s1035">
              <w:txbxContent>
                <w:p w:rsidR="00680587" w:rsidRDefault="00680587">
                  <w:r>
                    <w:t xml:space="preserve">       КАЧЕСТВО</w:t>
                  </w:r>
                </w:p>
              </w:txbxContent>
            </v:textbox>
          </v:rect>
        </w:pict>
      </w:r>
    </w:p>
    <w:p w:rsidR="0024029D" w:rsidRDefault="00E03DB8" w:rsidP="006E2102">
      <w:pPr>
        <w:rPr>
          <w:rFonts w:ascii="Times New Roman" w:hAnsi="Times New Roman" w:cs="Times New Roman"/>
          <w:sz w:val="24"/>
          <w:szCs w:val="24"/>
          <w:highlight w:val="yellow"/>
        </w:rPr>
      </w:pPr>
      <w:r>
        <w:rPr>
          <w:rFonts w:ascii="Times New Roman" w:hAnsi="Times New Roman" w:cs="Times New Roman"/>
          <w:noProof/>
          <w:sz w:val="24"/>
          <w:szCs w:val="24"/>
          <w:lang w:eastAsia="ru-RU"/>
        </w:rPr>
        <w:pict>
          <v:rect id="_x0000_s1036" style="position:absolute;left:0;text-align:left;margin-left:1.35pt;margin-top:16.15pt;width:115.2pt;height:22.55pt;z-index:251662848">
            <v:textbox>
              <w:txbxContent>
                <w:p w:rsidR="00680587" w:rsidRDefault="00680587">
                  <w:r>
                    <w:t>ИННОВАЦИОННОСТЬЬЬ</w:t>
                  </w:r>
                </w:p>
              </w:txbxContent>
            </v:textbox>
          </v:rect>
        </w:pict>
      </w:r>
    </w:p>
    <w:p w:rsidR="0024029D" w:rsidRDefault="0024029D" w:rsidP="006E2102">
      <w:pPr>
        <w:rPr>
          <w:rFonts w:ascii="Times New Roman" w:hAnsi="Times New Roman" w:cs="Times New Roman"/>
          <w:sz w:val="24"/>
          <w:szCs w:val="24"/>
          <w:highlight w:val="yellow"/>
        </w:rPr>
      </w:pPr>
    </w:p>
    <w:p w:rsidR="0024029D" w:rsidRDefault="00E03DB8" w:rsidP="006E2102">
      <w:pPr>
        <w:rPr>
          <w:rFonts w:ascii="Times New Roman" w:hAnsi="Times New Roman" w:cs="Times New Roman"/>
          <w:sz w:val="24"/>
          <w:szCs w:val="24"/>
          <w:highlight w:val="yellow"/>
        </w:rPr>
      </w:pPr>
      <w:r>
        <w:rPr>
          <w:rFonts w:ascii="Times New Roman" w:hAnsi="Times New Roman" w:cs="Times New Roman"/>
          <w:noProof/>
          <w:sz w:val="24"/>
          <w:szCs w:val="24"/>
          <w:lang w:eastAsia="ru-RU"/>
        </w:rPr>
        <w:pict>
          <v:rect id="_x0000_s1042" style="position:absolute;left:0;text-align:left;margin-left:258.65pt;margin-top:2.35pt;width:188.45pt;height:41.3pt;z-index:251668992">
            <v:textbox>
              <w:txbxContent>
                <w:p w:rsidR="00680587" w:rsidRPr="00B55E29" w:rsidRDefault="00680587">
                  <w:pPr>
                    <w:rPr>
                      <w:rFonts w:ascii="Times New Roman" w:hAnsi="Times New Roman" w:cs="Times New Roman"/>
                    </w:rPr>
                  </w:pPr>
                  <w:r w:rsidRPr="00B55E29">
                    <w:rPr>
                      <w:rFonts w:ascii="Times New Roman" w:hAnsi="Times New Roman" w:cs="Times New Roman"/>
                    </w:rPr>
                    <w:t>Концепция «Школа Минпросвещения России»</w:t>
                  </w:r>
                </w:p>
              </w:txbxContent>
            </v:textbox>
          </v:rect>
        </w:pict>
      </w:r>
      <w:r>
        <w:rPr>
          <w:rFonts w:ascii="Times New Roman" w:hAnsi="Times New Roman" w:cs="Times New Roman"/>
          <w:noProof/>
          <w:sz w:val="24"/>
          <w:szCs w:val="24"/>
          <w:lang w:eastAsia="ru-RU"/>
        </w:rPr>
        <w:pict>
          <v:rect id="_x0000_s1037" style="position:absolute;left:0;text-align:left;margin-left:1.35pt;margin-top:2.35pt;width:115.2pt;height:34.45pt;z-index:251663872">
            <v:textbox>
              <w:txbxContent>
                <w:p w:rsidR="00680587" w:rsidRDefault="00680587">
                  <w:r>
                    <w:t>ЭКОНОМИЧЕСКАЯ ЦЕЛЕСООБРАЗНСТЬ</w:t>
                  </w:r>
                </w:p>
              </w:txbxContent>
            </v:textbox>
          </v:rect>
        </w:pict>
      </w:r>
    </w:p>
    <w:p w:rsidR="0024029D" w:rsidRDefault="0024029D" w:rsidP="006E2102">
      <w:pPr>
        <w:rPr>
          <w:rFonts w:ascii="Times New Roman" w:hAnsi="Times New Roman" w:cs="Times New Roman"/>
          <w:sz w:val="24"/>
          <w:szCs w:val="24"/>
          <w:highlight w:val="yellow"/>
        </w:rPr>
      </w:pPr>
    </w:p>
    <w:p w:rsidR="00953A1E" w:rsidRDefault="00E03DB8" w:rsidP="006E2102">
      <w:pPr>
        <w:rPr>
          <w:rFonts w:ascii="Times New Roman" w:hAnsi="Times New Roman" w:cs="Times New Roman"/>
          <w:sz w:val="24"/>
          <w:szCs w:val="24"/>
          <w:highlight w:val="yellow"/>
        </w:rPr>
      </w:pPr>
      <w:r>
        <w:rPr>
          <w:rFonts w:ascii="Times New Roman" w:hAnsi="Times New Roman" w:cs="Times New Roman"/>
          <w:noProof/>
          <w:sz w:val="24"/>
          <w:szCs w:val="24"/>
          <w:lang w:eastAsia="ru-RU"/>
        </w:rPr>
        <w:pict>
          <v:rect id="_x0000_s1043" style="position:absolute;left:0;text-align:left;margin-left:258.65pt;margin-top:2.35pt;width:188.45pt;height:38.8pt;z-index:251670016">
            <v:textbox>
              <w:txbxContent>
                <w:p w:rsidR="00680587" w:rsidRDefault="00680587">
                  <w:r>
                    <w:t>Муниципальные целевые программы</w:t>
                  </w:r>
                </w:p>
              </w:txbxContent>
            </v:textbox>
          </v:rect>
        </w:pict>
      </w:r>
    </w:p>
    <w:p w:rsidR="00953A1E" w:rsidRDefault="00953A1E" w:rsidP="006E2102">
      <w:pPr>
        <w:rPr>
          <w:rFonts w:ascii="Times New Roman" w:hAnsi="Times New Roman" w:cs="Times New Roman"/>
          <w:sz w:val="24"/>
          <w:szCs w:val="24"/>
          <w:highlight w:val="yellow"/>
        </w:rPr>
      </w:pPr>
    </w:p>
    <w:p w:rsidR="00953A1E" w:rsidRDefault="00953A1E" w:rsidP="006E2102">
      <w:pPr>
        <w:rPr>
          <w:rFonts w:ascii="Times New Roman" w:hAnsi="Times New Roman" w:cs="Times New Roman"/>
          <w:sz w:val="24"/>
          <w:szCs w:val="24"/>
          <w:highlight w:val="yellow"/>
        </w:rPr>
      </w:pPr>
    </w:p>
    <w:p w:rsidR="006E2102" w:rsidRPr="00894C4A" w:rsidRDefault="006E2102" w:rsidP="006E2102">
      <w:pPr>
        <w:rPr>
          <w:rFonts w:ascii="Times New Roman" w:hAnsi="Times New Roman" w:cs="Times New Roman"/>
          <w:sz w:val="24"/>
          <w:szCs w:val="24"/>
        </w:rPr>
      </w:pPr>
      <w:r w:rsidRPr="00894C4A">
        <w:rPr>
          <w:rFonts w:ascii="Times New Roman" w:hAnsi="Times New Roman" w:cs="Times New Roman"/>
          <w:sz w:val="24"/>
          <w:szCs w:val="24"/>
        </w:rPr>
        <w:t>Комплексное развитие муниципальной отрасли образования осуществлялось на основе программного подхода, выполнения программных мероприятий мун</w:t>
      </w:r>
      <w:r w:rsidR="00FE3806" w:rsidRPr="00894C4A">
        <w:rPr>
          <w:rFonts w:ascii="Times New Roman" w:hAnsi="Times New Roman" w:cs="Times New Roman"/>
          <w:sz w:val="24"/>
          <w:szCs w:val="24"/>
        </w:rPr>
        <w:t xml:space="preserve">иципальных программ Лахденпохского </w:t>
      </w:r>
      <w:r w:rsidRPr="00894C4A">
        <w:rPr>
          <w:rFonts w:ascii="Times New Roman" w:hAnsi="Times New Roman" w:cs="Times New Roman"/>
          <w:sz w:val="24"/>
          <w:szCs w:val="24"/>
        </w:rPr>
        <w:t xml:space="preserve"> района: </w:t>
      </w:r>
    </w:p>
    <w:p w:rsidR="00FE3806" w:rsidRPr="00894C4A" w:rsidRDefault="00FE3806" w:rsidP="00FE3806">
      <w:pPr>
        <w:rPr>
          <w:rFonts w:ascii="Times New Roman" w:hAnsi="Times New Roman" w:cs="Times New Roman"/>
          <w:sz w:val="24"/>
          <w:szCs w:val="24"/>
        </w:rPr>
      </w:pPr>
      <w:r w:rsidRPr="00894C4A">
        <w:rPr>
          <w:rFonts w:ascii="Times New Roman" w:hAnsi="Times New Roman" w:cs="Times New Roman"/>
          <w:sz w:val="24"/>
          <w:szCs w:val="24"/>
        </w:rPr>
        <w:t>- «Развитие образования в Лахденпохском район</w:t>
      </w:r>
      <w:r w:rsidR="00E14B5C">
        <w:rPr>
          <w:rFonts w:ascii="Times New Roman" w:hAnsi="Times New Roman" w:cs="Times New Roman"/>
          <w:sz w:val="24"/>
          <w:szCs w:val="24"/>
        </w:rPr>
        <w:t>е</w:t>
      </w:r>
      <w:r w:rsidRPr="00894C4A">
        <w:rPr>
          <w:rFonts w:ascii="Times New Roman" w:hAnsi="Times New Roman" w:cs="Times New Roman"/>
          <w:sz w:val="24"/>
          <w:szCs w:val="24"/>
        </w:rPr>
        <w:t xml:space="preserve">»; </w:t>
      </w:r>
    </w:p>
    <w:p w:rsidR="00FE3806" w:rsidRPr="00894C4A" w:rsidRDefault="00FE3806" w:rsidP="00FE3806">
      <w:pPr>
        <w:rPr>
          <w:rFonts w:ascii="Times New Roman" w:hAnsi="Times New Roman" w:cs="Times New Roman"/>
          <w:sz w:val="24"/>
          <w:szCs w:val="24"/>
        </w:rPr>
      </w:pPr>
      <w:r w:rsidRPr="00894C4A">
        <w:rPr>
          <w:rFonts w:ascii="Times New Roman" w:hAnsi="Times New Roman" w:cs="Times New Roman"/>
          <w:sz w:val="24"/>
          <w:szCs w:val="24"/>
        </w:rPr>
        <w:lastRenderedPageBreak/>
        <w:t>- «Развитие сферы культуры и организация работы с молодежью в Лахденпохском  муниципальном районе»;</w:t>
      </w:r>
    </w:p>
    <w:p w:rsidR="00FE3806" w:rsidRPr="00894C4A" w:rsidRDefault="00FE3806" w:rsidP="00FE3806">
      <w:pPr>
        <w:rPr>
          <w:rFonts w:ascii="Times New Roman" w:hAnsi="Times New Roman" w:cs="Times New Roman"/>
          <w:sz w:val="24"/>
          <w:szCs w:val="24"/>
        </w:rPr>
      </w:pPr>
      <w:r w:rsidRPr="00894C4A">
        <w:rPr>
          <w:rFonts w:ascii="Times New Roman" w:hAnsi="Times New Roman" w:cs="Times New Roman"/>
          <w:sz w:val="24"/>
          <w:szCs w:val="24"/>
        </w:rPr>
        <w:t>- «Молодежь в Лахденпохском муниципальном районе»;</w:t>
      </w:r>
    </w:p>
    <w:p w:rsidR="00FE3806" w:rsidRPr="00894C4A" w:rsidRDefault="00FE3806" w:rsidP="00FE3806">
      <w:pPr>
        <w:rPr>
          <w:rFonts w:ascii="Times New Roman" w:hAnsi="Times New Roman" w:cs="Times New Roman"/>
          <w:sz w:val="24"/>
          <w:szCs w:val="24"/>
        </w:rPr>
      </w:pPr>
      <w:r w:rsidRPr="00894C4A">
        <w:rPr>
          <w:rFonts w:ascii="Times New Roman" w:hAnsi="Times New Roman" w:cs="Times New Roman"/>
          <w:sz w:val="24"/>
          <w:szCs w:val="24"/>
        </w:rPr>
        <w:t>- «Адресная социальная помощь»</w:t>
      </w:r>
    </w:p>
    <w:p w:rsidR="00FE3806" w:rsidRPr="00894C4A" w:rsidRDefault="00FE3806" w:rsidP="00FE3806">
      <w:pPr>
        <w:rPr>
          <w:rFonts w:ascii="Times New Roman" w:hAnsi="Times New Roman" w:cs="Times New Roman"/>
          <w:sz w:val="24"/>
          <w:szCs w:val="24"/>
        </w:rPr>
      </w:pPr>
      <w:r w:rsidRPr="00894C4A">
        <w:rPr>
          <w:rFonts w:ascii="Times New Roman" w:hAnsi="Times New Roman" w:cs="Times New Roman"/>
          <w:sz w:val="24"/>
          <w:szCs w:val="24"/>
        </w:rPr>
        <w:t>- «Профилактика негативных проявлений на территории Лахденпохского муниципального района».</w:t>
      </w:r>
    </w:p>
    <w:p w:rsidR="00FE3806" w:rsidRPr="00894C4A" w:rsidRDefault="00FE3806" w:rsidP="006E2102">
      <w:pPr>
        <w:rPr>
          <w:rFonts w:ascii="Times New Roman" w:hAnsi="Times New Roman" w:cs="Times New Roman"/>
          <w:sz w:val="24"/>
          <w:szCs w:val="24"/>
        </w:rPr>
      </w:pPr>
    </w:p>
    <w:p w:rsidR="00A77557" w:rsidRPr="00A30A3E" w:rsidRDefault="00A77557" w:rsidP="00900DF4">
      <w:pPr>
        <w:jc w:val="center"/>
        <w:rPr>
          <w:rFonts w:ascii="Times New Roman" w:hAnsi="Times New Roman" w:cs="Times New Roman"/>
          <w:sz w:val="24"/>
          <w:szCs w:val="24"/>
          <w:highlight w:val="yellow"/>
        </w:rPr>
      </w:pPr>
    </w:p>
    <w:p w:rsidR="006D3299" w:rsidRPr="00894C4A" w:rsidRDefault="006D3299" w:rsidP="00900DF4">
      <w:pPr>
        <w:pStyle w:val="aa"/>
        <w:numPr>
          <w:ilvl w:val="0"/>
          <w:numId w:val="11"/>
        </w:numPr>
        <w:ind w:left="0" w:firstLine="0"/>
        <w:jc w:val="center"/>
      </w:pPr>
      <w:r w:rsidRPr="00894C4A">
        <w:rPr>
          <w:b/>
          <w:bCs/>
        </w:rPr>
        <w:t>ДОС</w:t>
      </w:r>
      <w:r w:rsidR="002E0849" w:rsidRPr="00894C4A">
        <w:rPr>
          <w:b/>
          <w:bCs/>
        </w:rPr>
        <w:t xml:space="preserve">ТУПНОСТЬ ОБРАЗОВАНИЯ В ЛАХДЕНПОХСКОМ </w:t>
      </w:r>
      <w:r w:rsidRPr="00894C4A">
        <w:rPr>
          <w:b/>
          <w:bCs/>
        </w:rPr>
        <w:t xml:space="preserve"> МУНИЦИПАЛЬНОМ ОБРАЗОВАНИИ</w:t>
      </w:r>
    </w:p>
    <w:p w:rsidR="00E21B2E" w:rsidRPr="00894C4A" w:rsidRDefault="00E21B2E" w:rsidP="00E21B2E">
      <w:pPr>
        <w:pStyle w:val="aa"/>
        <w:ind w:left="1080"/>
      </w:pPr>
    </w:p>
    <w:p w:rsidR="006D3299" w:rsidRPr="00894C4A" w:rsidRDefault="00E21B2E" w:rsidP="000959D2">
      <w:pPr>
        <w:jc w:val="center"/>
        <w:rPr>
          <w:rFonts w:ascii="Times New Roman" w:hAnsi="Times New Roman" w:cs="Times New Roman"/>
          <w:sz w:val="28"/>
          <w:szCs w:val="28"/>
        </w:rPr>
      </w:pPr>
      <w:r w:rsidRPr="00894C4A">
        <w:rPr>
          <w:rFonts w:ascii="Times New Roman" w:hAnsi="Times New Roman" w:cs="Times New Roman"/>
          <w:bCs/>
          <w:iCs/>
          <w:sz w:val="28"/>
          <w:szCs w:val="28"/>
        </w:rPr>
        <w:t xml:space="preserve">2.1 </w:t>
      </w:r>
      <w:r w:rsidR="006D3299" w:rsidRPr="00894C4A">
        <w:rPr>
          <w:rFonts w:ascii="Times New Roman" w:hAnsi="Times New Roman" w:cs="Times New Roman"/>
          <w:bCs/>
          <w:iCs/>
          <w:sz w:val="28"/>
          <w:szCs w:val="28"/>
        </w:rPr>
        <w:t>Структура сети образовательных учреждений</w:t>
      </w:r>
    </w:p>
    <w:p w:rsidR="006D3299" w:rsidRPr="00894C4A" w:rsidRDefault="006D3299" w:rsidP="006D3299">
      <w:pPr>
        <w:rPr>
          <w:rFonts w:ascii="Times New Roman" w:hAnsi="Times New Roman" w:cs="Times New Roman"/>
          <w:sz w:val="24"/>
          <w:szCs w:val="24"/>
        </w:rPr>
      </w:pPr>
      <w:r w:rsidRPr="00894C4A">
        <w:rPr>
          <w:rFonts w:ascii="Times New Roman" w:hAnsi="Times New Roman" w:cs="Times New Roman"/>
          <w:sz w:val="24"/>
          <w:szCs w:val="24"/>
        </w:rPr>
        <w:t xml:space="preserve">Одним из актуальных вопросов современного общества является доступность образования. Данное право реализуется через созданную сеть образовательных учреждений. </w:t>
      </w:r>
    </w:p>
    <w:p w:rsidR="001D3492" w:rsidRPr="00894C4A" w:rsidRDefault="001D3492" w:rsidP="001D3492">
      <w:pPr>
        <w:rPr>
          <w:rFonts w:ascii="Times New Roman" w:hAnsi="Times New Roman" w:cs="Times New Roman"/>
          <w:sz w:val="24"/>
          <w:szCs w:val="24"/>
        </w:rPr>
      </w:pPr>
      <w:r w:rsidRPr="00894C4A">
        <w:rPr>
          <w:rFonts w:ascii="Times New Roman" w:hAnsi="Times New Roman" w:cs="Times New Roman"/>
          <w:sz w:val="24"/>
          <w:szCs w:val="24"/>
        </w:rPr>
        <w:t xml:space="preserve">В муниципальной системе образования Лахденпохского  района в 2021 году осуществляла деятельность 14  образовательных организаций, с 1 января 2022 </w:t>
      </w:r>
      <w:r w:rsidR="00D36537" w:rsidRPr="00894C4A">
        <w:rPr>
          <w:rFonts w:ascii="Times New Roman" w:hAnsi="Times New Roman" w:cs="Times New Roman"/>
          <w:sz w:val="24"/>
          <w:szCs w:val="24"/>
        </w:rPr>
        <w:t>г</w:t>
      </w:r>
      <w:r w:rsidRPr="00894C4A">
        <w:rPr>
          <w:rFonts w:ascii="Times New Roman" w:hAnsi="Times New Roman" w:cs="Times New Roman"/>
          <w:sz w:val="24"/>
          <w:szCs w:val="24"/>
        </w:rPr>
        <w:t xml:space="preserve">ода – 13 образовательных организаций: </w:t>
      </w:r>
    </w:p>
    <w:p w:rsidR="008E00F9" w:rsidRDefault="008E00F9" w:rsidP="001D3492">
      <w:pPr>
        <w:rPr>
          <w:rFonts w:ascii="Times New Roman" w:hAnsi="Times New Roman" w:cs="Times New Roman"/>
          <w:sz w:val="24"/>
          <w:szCs w:val="24"/>
          <w:highlight w:val="yellow"/>
        </w:rPr>
      </w:pPr>
      <w:r>
        <w:rPr>
          <w:rFonts w:ascii="Times New Roman" w:hAnsi="Times New Roman" w:cs="Times New Roman"/>
          <w:noProof/>
          <w:sz w:val="24"/>
          <w:szCs w:val="24"/>
          <w:lang w:eastAsia="ru-RU"/>
        </w:rPr>
        <w:drawing>
          <wp:inline distT="0" distB="0" distL="0" distR="0">
            <wp:extent cx="5486400" cy="3200400"/>
            <wp:effectExtent l="3810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E00F9" w:rsidRDefault="008E00F9" w:rsidP="001D3492">
      <w:pPr>
        <w:rPr>
          <w:rFonts w:ascii="Times New Roman" w:hAnsi="Times New Roman" w:cs="Times New Roman"/>
          <w:sz w:val="24"/>
          <w:szCs w:val="24"/>
          <w:highlight w:val="yellow"/>
        </w:rPr>
      </w:pPr>
    </w:p>
    <w:p w:rsidR="008E00F9" w:rsidRPr="001D3492" w:rsidRDefault="008E00F9" w:rsidP="001D3492">
      <w:pPr>
        <w:rPr>
          <w:rFonts w:ascii="Times New Roman" w:hAnsi="Times New Roman" w:cs="Times New Roman"/>
          <w:sz w:val="24"/>
          <w:szCs w:val="24"/>
          <w:highlight w:val="yellow"/>
        </w:rPr>
      </w:pPr>
    </w:p>
    <w:p w:rsidR="00CA01E0" w:rsidRPr="00894C4A" w:rsidRDefault="00CA01E0" w:rsidP="00CA01E0">
      <w:pPr>
        <w:rPr>
          <w:rFonts w:ascii="Times New Roman" w:hAnsi="Times New Roman" w:cs="Times New Roman"/>
          <w:sz w:val="24"/>
          <w:szCs w:val="24"/>
        </w:rPr>
      </w:pPr>
      <w:r w:rsidRPr="00894C4A">
        <w:rPr>
          <w:rFonts w:ascii="Times New Roman" w:hAnsi="Times New Roman" w:cs="Times New Roman"/>
          <w:sz w:val="24"/>
          <w:szCs w:val="24"/>
        </w:rPr>
        <w:t xml:space="preserve">1 начальная общеобразовательная школа, </w:t>
      </w:r>
    </w:p>
    <w:p w:rsidR="00CA01E0" w:rsidRPr="00894C4A" w:rsidRDefault="00CA01E0" w:rsidP="00CA01E0">
      <w:pPr>
        <w:rPr>
          <w:rFonts w:ascii="Times New Roman" w:hAnsi="Times New Roman" w:cs="Times New Roman"/>
          <w:sz w:val="24"/>
          <w:szCs w:val="24"/>
        </w:rPr>
      </w:pPr>
      <w:r w:rsidRPr="00894C4A">
        <w:rPr>
          <w:rFonts w:ascii="Times New Roman" w:hAnsi="Times New Roman" w:cs="Times New Roman"/>
          <w:sz w:val="24"/>
          <w:szCs w:val="24"/>
        </w:rPr>
        <w:t xml:space="preserve">1 основная общеобразовательная школа, </w:t>
      </w:r>
    </w:p>
    <w:p w:rsidR="00CA01E0" w:rsidRPr="00E03030" w:rsidRDefault="00CA01E0" w:rsidP="00CA01E0">
      <w:pPr>
        <w:rPr>
          <w:rFonts w:ascii="Times New Roman" w:hAnsi="Times New Roman" w:cs="Times New Roman"/>
          <w:sz w:val="24"/>
          <w:szCs w:val="24"/>
        </w:rPr>
      </w:pPr>
      <w:r w:rsidRPr="00E03030">
        <w:rPr>
          <w:rFonts w:ascii="Times New Roman" w:hAnsi="Times New Roman" w:cs="Times New Roman"/>
          <w:sz w:val="24"/>
          <w:szCs w:val="24"/>
        </w:rPr>
        <w:t xml:space="preserve">5 средних общеобразовательных школ, в том числе </w:t>
      </w:r>
      <w:r w:rsidR="00E03030" w:rsidRPr="00E03030">
        <w:rPr>
          <w:rFonts w:ascii="Times New Roman" w:hAnsi="Times New Roman" w:cs="Times New Roman"/>
          <w:sz w:val="24"/>
          <w:szCs w:val="24"/>
        </w:rPr>
        <w:t>4</w:t>
      </w:r>
      <w:r w:rsidRPr="00E03030">
        <w:rPr>
          <w:rFonts w:ascii="Times New Roman" w:hAnsi="Times New Roman" w:cs="Times New Roman"/>
          <w:sz w:val="24"/>
          <w:szCs w:val="24"/>
        </w:rPr>
        <w:t xml:space="preserve"> организации, предоставляющие  дошкольное образование</w:t>
      </w:r>
    </w:p>
    <w:p w:rsidR="00CA01E0" w:rsidRPr="00E03030" w:rsidRDefault="00CA01E0" w:rsidP="00CA01E0">
      <w:pPr>
        <w:rPr>
          <w:rFonts w:ascii="Times New Roman" w:hAnsi="Times New Roman" w:cs="Times New Roman"/>
          <w:sz w:val="24"/>
          <w:szCs w:val="24"/>
        </w:rPr>
      </w:pPr>
      <w:r w:rsidRPr="00E03030">
        <w:rPr>
          <w:rFonts w:ascii="Times New Roman" w:hAnsi="Times New Roman" w:cs="Times New Roman"/>
          <w:sz w:val="24"/>
          <w:szCs w:val="24"/>
        </w:rPr>
        <w:t xml:space="preserve"> 3 дошкольных образовательных организаций, </w:t>
      </w:r>
    </w:p>
    <w:p w:rsidR="00CA01E0" w:rsidRPr="00894C4A" w:rsidRDefault="00CA01E0" w:rsidP="00CA01E0">
      <w:pPr>
        <w:rPr>
          <w:rFonts w:ascii="Times New Roman" w:hAnsi="Times New Roman" w:cs="Times New Roman"/>
          <w:sz w:val="24"/>
          <w:szCs w:val="24"/>
        </w:rPr>
      </w:pPr>
      <w:r w:rsidRPr="00894C4A">
        <w:rPr>
          <w:rFonts w:ascii="Times New Roman" w:hAnsi="Times New Roman" w:cs="Times New Roman"/>
          <w:sz w:val="24"/>
          <w:szCs w:val="24"/>
        </w:rPr>
        <w:t xml:space="preserve">3 организации дополнительного образования детей. </w:t>
      </w:r>
    </w:p>
    <w:p w:rsidR="001D3492" w:rsidRPr="00894C4A" w:rsidRDefault="001D3492" w:rsidP="001D3492">
      <w:pPr>
        <w:rPr>
          <w:rFonts w:ascii="Times New Roman" w:hAnsi="Times New Roman" w:cs="Times New Roman"/>
          <w:sz w:val="24"/>
          <w:szCs w:val="24"/>
        </w:rPr>
      </w:pPr>
      <w:r w:rsidRPr="00894C4A">
        <w:rPr>
          <w:rFonts w:ascii="Times New Roman" w:hAnsi="Times New Roman" w:cs="Times New Roman"/>
          <w:sz w:val="24"/>
          <w:szCs w:val="24"/>
        </w:rPr>
        <w:t xml:space="preserve">Все образовательные организации района осуществляют свою деятельность в соответствии с лицензией, школы имеют государственную аккредитацию. </w:t>
      </w:r>
    </w:p>
    <w:p w:rsidR="001D3492" w:rsidRPr="00894C4A" w:rsidRDefault="001D3492" w:rsidP="001D3492">
      <w:pPr>
        <w:rPr>
          <w:rFonts w:ascii="Times New Roman" w:hAnsi="Times New Roman" w:cs="Times New Roman"/>
          <w:sz w:val="24"/>
          <w:szCs w:val="24"/>
        </w:rPr>
      </w:pPr>
      <w:r w:rsidRPr="00894C4A">
        <w:rPr>
          <w:rFonts w:ascii="Times New Roman" w:hAnsi="Times New Roman" w:cs="Times New Roman"/>
          <w:sz w:val="24"/>
          <w:szCs w:val="24"/>
        </w:rPr>
        <w:lastRenderedPageBreak/>
        <w:t xml:space="preserve">Существующая сеть образовательных организаций обеспечивает государственные гарантии доступности образования, равные стартовые возможности, использует различные формы получения образования. </w:t>
      </w:r>
    </w:p>
    <w:p w:rsidR="00CE3B8B" w:rsidRDefault="00CE3B8B" w:rsidP="000959D2">
      <w:pPr>
        <w:jc w:val="center"/>
        <w:rPr>
          <w:rFonts w:ascii="Times New Roman" w:hAnsi="Times New Roman" w:cs="Times New Roman"/>
          <w:sz w:val="24"/>
          <w:szCs w:val="24"/>
          <w:highlight w:val="yellow"/>
        </w:rPr>
      </w:pPr>
    </w:p>
    <w:p w:rsidR="000959D2" w:rsidRDefault="000959D2" w:rsidP="000959D2">
      <w:pPr>
        <w:jc w:val="center"/>
        <w:rPr>
          <w:rFonts w:ascii="Times New Roman" w:hAnsi="Times New Roman" w:cs="Times New Roman"/>
          <w:b/>
          <w:bCs/>
          <w:sz w:val="28"/>
          <w:szCs w:val="28"/>
        </w:rPr>
      </w:pPr>
      <w:r w:rsidRPr="00E21B2E">
        <w:rPr>
          <w:rFonts w:ascii="Times New Roman" w:hAnsi="Times New Roman" w:cs="Times New Roman"/>
          <w:b/>
          <w:bCs/>
          <w:sz w:val="28"/>
          <w:szCs w:val="28"/>
        </w:rPr>
        <w:t xml:space="preserve"> </w:t>
      </w:r>
      <w:r w:rsidR="00E21B2E">
        <w:rPr>
          <w:rFonts w:ascii="Times New Roman" w:hAnsi="Times New Roman" w:cs="Times New Roman"/>
          <w:b/>
          <w:bCs/>
          <w:sz w:val="28"/>
          <w:szCs w:val="28"/>
        </w:rPr>
        <w:t xml:space="preserve">2.2 </w:t>
      </w:r>
      <w:r w:rsidR="006D3299" w:rsidRPr="00E21B2E">
        <w:rPr>
          <w:rFonts w:ascii="Times New Roman" w:hAnsi="Times New Roman" w:cs="Times New Roman"/>
          <w:b/>
          <w:bCs/>
          <w:sz w:val="28"/>
          <w:szCs w:val="28"/>
        </w:rPr>
        <w:t>Система дошкольного образования</w:t>
      </w:r>
      <w:r w:rsidR="0036195D">
        <w:rPr>
          <w:rFonts w:ascii="Times New Roman" w:hAnsi="Times New Roman" w:cs="Times New Roman"/>
          <w:b/>
          <w:bCs/>
          <w:sz w:val="28"/>
          <w:szCs w:val="28"/>
        </w:rPr>
        <w:t xml:space="preserve"> </w:t>
      </w:r>
    </w:p>
    <w:p w:rsidR="0036195D" w:rsidRPr="00E21B2E" w:rsidRDefault="0036195D" w:rsidP="000959D2">
      <w:pPr>
        <w:jc w:val="center"/>
        <w:rPr>
          <w:rFonts w:ascii="Times New Roman" w:hAnsi="Times New Roman" w:cs="Times New Roman"/>
          <w:b/>
          <w:bCs/>
          <w:sz w:val="28"/>
          <w:szCs w:val="28"/>
        </w:rPr>
      </w:pPr>
      <w:r>
        <w:rPr>
          <w:rFonts w:ascii="Times New Roman" w:hAnsi="Times New Roman" w:cs="Times New Roman"/>
          <w:b/>
          <w:bCs/>
          <w:noProof/>
          <w:sz w:val="28"/>
          <w:szCs w:val="28"/>
          <w:lang w:eastAsia="ru-RU"/>
        </w:rPr>
        <w:drawing>
          <wp:inline distT="0" distB="0" distL="0" distR="0">
            <wp:extent cx="3148717" cy="187650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8717" cy="1876507"/>
                    </a:xfrm>
                    <a:prstGeom prst="rect">
                      <a:avLst/>
                    </a:prstGeom>
                    <a:noFill/>
                    <a:ln>
                      <a:noFill/>
                    </a:ln>
                  </pic:spPr>
                </pic:pic>
              </a:graphicData>
            </a:graphic>
          </wp:inline>
        </w:drawing>
      </w:r>
    </w:p>
    <w:p w:rsidR="00876D49" w:rsidRPr="00E03030" w:rsidRDefault="00876D49" w:rsidP="00E03030">
      <w:pPr>
        <w:rPr>
          <w:rFonts w:ascii="Times New Roman" w:hAnsi="Times New Roman" w:cs="Times New Roman"/>
          <w:bCs/>
          <w:sz w:val="24"/>
          <w:szCs w:val="24"/>
        </w:rPr>
      </w:pPr>
      <w:r w:rsidRPr="00E03030">
        <w:rPr>
          <w:rFonts w:ascii="Times New Roman" w:hAnsi="Times New Roman" w:cs="Times New Roman"/>
          <w:bCs/>
          <w:sz w:val="24"/>
          <w:szCs w:val="24"/>
        </w:rPr>
        <w:t>Качественное дошкольное образование сегодня – существенный резерв повышения качества и доступности последующих уровней образования. Одним из приоритетных направлений развития муниципальной дошкольной образовательной системы Лахденпохского  муниципального района  является:</w:t>
      </w:r>
    </w:p>
    <w:p w:rsidR="00876D49" w:rsidRPr="00E03030" w:rsidRDefault="00876D49" w:rsidP="00E03030">
      <w:pPr>
        <w:rPr>
          <w:rFonts w:ascii="Times New Roman" w:hAnsi="Times New Roman" w:cs="Times New Roman"/>
          <w:bCs/>
          <w:sz w:val="24"/>
          <w:szCs w:val="24"/>
        </w:rPr>
      </w:pPr>
      <w:r w:rsidRPr="00E03030">
        <w:rPr>
          <w:rFonts w:ascii="Times New Roman" w:hAnsi="Times New Roman" w:cs="Times New Roman"/>
          <w:bCs/>
          <w:sz w:val="24"/>
          <w:szCs w:val="24"/>
        </w:rPr>
        <w:t xml:space="preserve">обеспечение государственных гарантий доступности, равных возможностей получения дошкольного образования и повышения его качества. </w:t>
      </w:r>
    </w:p>
    <w:p w:rsidR="00EC0597" w:rsidRDefault="00EC0597" w:rsidP="00E03030">
      <w:pPr>
        <w:rPr>
          <w:rFonts w:ascii="Times New Roman" w:hAnsi="Times New Roman" w:cs="Times New Roman"/>
          <w:bCs/>
          <w:sz w:val="24"/>
          <w:szCs w:val="24"/>
        </w:rPr>
      </w:pPr>
      <w:r w:rsidRPr="00E03030">
        <w:rPr>
          <w:rFonts w:ascii="Times New Roman" w:hAnsi="Times New Roman" w:cs="Times New Roman"/>
          <w:bCs/>
          <w:sz w:val="24"/>
          <w:szCs w:val="24"/>
        </w:rPr>
        <w:t>В соответствии с указом Президента Российской Федерации от 07.05.2015 № 599 «О мерах по реализации государственной политики в области образования и науки» в Лахденпохском районе  обеспеченны местами детей в возрасте от 3 до 7 лет, 100%  детей, родители которых подали заявление в организацию, реализующую дошкольное образование.</w:t>
      </w:r>
    </w:p>
    <w:p w:rsidR="0016241A" w:rsidRDefault="0016241A" w:rsidP="0016241A">
      <w:pPr>
        <w:jc w:val="center"/>
        <w:rPr>
          <w:rFonts w:ascii="Times New Roman" w:hAnsi="Times New Roman" w:cs="Times New Roman"/>
          <w:b/>
          <w:bCs/>
          <w:sz w:val="24"/>
          <w:szCs w:val="24"/>
        </w:rPr>
      </w:pPr>
      <w:r w:rsidRPr="0016241A">
        <w:rPr>
          <w:rFonts w:ascii="Times New Roman" w:hAnsi="Times New Roman" w:cs="Times New Roman"/>
          <w:b/>
          <w:bCs/>
          <w:sz w:val="24"/>
          <w:szCs w:val="24"/>
        </w:rPr>
        <w:t>Ключевая цель:  Реализация мероприятий, направленных на обеспечение доступности и качества дошкольного образования</w:t>
      </w:r>
    </w:p>
    <w:p w:rsidR="0016241A" w:rsidRPr="0016241A" w:rsidRDefault="0016241A" w:rsidP="0016241A">
      <w:pPr>
        <w:jc w:val="center"/>
        <w:rPr>
          <w:rFonts w:ascii="Times New Roman" w:hAnsi="Times New Roman" w:cs="Times New Roman"/>
          <w:b/>
          <w:bCs/>
          <w:sz w:val="24"/>
          <w:szCs w:val="24"/>
        </w:rPr>
      </w:pPr>
      <w:r w:rsidRPr="0016241A">
        <w:rPr>
          <w:rFonts w:ascii="Times New Roman" w:hAnsi="Times New Roman" w:cs="Times New Roman"/>
          <w:b/>
          <w:bCs/>
          <w:sz w:val="24"/>
          <w:szCs w:val="24"/>
        </w:rPr>
        <w:t>ИНСТРУМЕНТЫ:</w:t>
      </w:r>
    </w:p>
    <w:p w:rsidR="0016241A" w:rsidRPr="0016241A" w:rsidRDefault="0016241A" w:rsidP="0016241A">
      <w:pPr>
        <w:numPr>
          <w:ilvl w:val="0"/>
          <w:numId w:val="15"/>
        </w:numPr>
        <w:jc w:val="left"/>
        <w:rPr>
          <w:rFonts w:ascii="Times New Roman" w:hAnsi="Times New Roman" w:cs="Times New Roman"/>
          <w:bCs/>
          <w:sz w:val="24"/>
          <w:szCs w:val="24"/>
        </w:rPr>
      </w:pPr>
      <w:r w:rsidRPr="0016241A">
        <w:rPr>
          <w:rFonts w:ascii="Times New Roman" w:hAnsi="Times New Roman" w:cs="Times New Roman"/>
          <w:bCs/>
          <w:sz w:val="24"/>
          <w:szCs w:val="24"/>
        </w:rPr>
        <w:t>ФГОС дошкольного образования</w:t>
      </w:r>
    </w:p>
    <w:p w:rsidR="0016241A" w:rsidRPr="0016241A" w:rsidRDefault="0016241A" w:rsidP="0016241A">
      <w:pPr>
        <w:numPr>
          <w:ilvl w:val="0"/>
          <w:numId w:val="15"/>
        </w:numPr>
        <w:jc w:val="left"/>
        <w:rPr>
          <w:rFonts w:ascii="Times New Roman" w:hAnsi="Times New Roman" w:cs="Times New Roman"/>
          <w:bCs/>
          <w:sz w:val="24"/>
          <w:szCs w:val="24"/>
        </w:rPr>
      </w:pPr>
      <w:r w:rsidRPr="0016241A">
        <w:rPr>
          <w:rFonts w:ascii="Times New Roman" w:hAnsi="Times New Roman" w:cs="Times New Roman"/>
          <w:bCs/>
          <w:sz w:val="24"/>
          <w:szCs w:val="24"/>
        </w:rPr>
        <w:t>Федеральная целевая программа «Развитие Республики Карелия на период до 2023 года»</w:t>
      </w:r>
    </w:p>
    <w:p w:rsidR="0016241A" w:rsidRPr="0016241A" w:rsidRDefault="0016241A" w:rsidP="0016241A">
      <w:pPr>
        <w:numPr>
          <w:ilvl w:val="0"/>
          <w:numId w:val="15"/>
        </w:numPr>
        <w:jc w:val="left"/>
        <w:rPr>
          <w:rFonts w:ascii="Times New Roman" w:hAnsi="Times New Roman" w:cs="Times New Roman"/>
          <w:bCs/>
          <w:sz w:val="24"/>
          <w:szCs w:val="24"/>
        </w:rPr>
      </w:pPr>
      <w:r w:rsidRPr="0016241A">
        <w:rPr>
          <w:rFonts w:ascii="Times New Roman" w:hAnsi="Times New Roman" w:cs="Times New Roman"/>
          <w:bCs/>
          <w:sz w:val="24"/>
          <w:szCs w:val="24"/>
        </w:rPr>
        <w:t>Федеральный проект «Содействие занятости в рамках национального проекта «Демография»</w:t>
      </w:r>
    </w:p>
    <w:p w:rsidR="0016241A" w:rsidRPr="0016241A" w:rsidRDefault="0016241A" w:rsidP="0016241A">
      <w:pPr>
        <w:numPr>
          <w:ilvl w:val="0"/>
          <w:numId w:val="15"/>
        </w:numPr>
        <w:jc w:val="left"/>
        <w:rPr>
          <w:rFonts w:ascii="Times New Roman" w:hAnsi="Times New Roman" w:cs="Times New Roman"/>
          <w:bCs/>
          <w:sz w:val="24"/>
          <w:szCs w:val="24"/>
        </w:rPr>
      </w:pPr>
      <w:r w:rsidRPr="0016241A">
        <w:rPr>
          <w:rFonts w:ascii="Times New Roman" w:hAnsi="Times New Roman" w:cs="Times New Roman"/>
          <w:bCs/>
          <w:sz w:val="24"/>
          <w:szCs w:val="24"/>
        </w:rPr>
        <w:t>Программы повышения квалификации педагогических работников дошкольного образования</w:t>
      </w:r>
    </w:p>
    <w:p w:rsidR="0016241A" w:rsidRPr="0016241A" w:rsidRDefault="0016241A" w:rsidP="0016241A">
      <w:pPr>
        <w:numPr>
          <w:ilvl w:val="0"/>
          <w:numId w:val="15"/>
        </w:numPr>
        <w:jc w:val="left"/>
        <w:rPr>
          <w:rFonts w:ascii="Times New Roman" w:hAnsi="Times New Roman" w:cs="Times New Roman"/>
          <w:bCs/>
          <w:sz w:val="24"/>
          <w:szCs w:val="24"/>
        </w:rPr>
      </w:pPr>
      <w:r w:rsidRPr="0016241A">
        <w:rPr>
          <w:rFonts w:ascii="Times New Roman" w:hAnsi="Times New Roman" w:cs="Times New Roman"/>
          <w:bCs/>
          <w:sz w:val="24"/>
          <w:szCs w:val="24"/>
        </w:rPr>
        <w:t>Региональный этап Всероссийского профессионального конкурса «Воспитатель года России»</w:t>
      </w:r>
    </w:p>
    <w:p w:rsidR="0016241A" w:rsidRPr="0016241A" w:rsidRDefault="0016241A" w:rsidP="0016241A">
      <w:pPr>
        <w:numPr>
          <w:ilvl w:val="0"/>
          <w:numId w:val="15"/>
        </w:numPr>
        <w:jc w:val="left"/>
        <w:rPr>
          <w:rFonts w:ascii="Times New Roman" w:hAnsi="Times New Roman" w:cs="Times New Roman"/>
          <w:bCs/>
          <w:sz w:val="24"/>
          <w:szCs w:val="24"/>
        </w:rPr>
      </w:pPr>
      <w:r w:rsidRPr="0016241A">
        <w:rPr>
          <w:rFonts w:ascii="Times New Roman" w:hAnsi="Times New Roman" w:cs="Times New Roman"/>
          <w:bCs/>
          <w:sz w:val="24"/>
          <w:szCs w:val="24"/>
        </w:rPr>
        <w:t>Государственная информационная система «Электронное образование РК» (подсистема «Электронный детский сад»)</w:t>
      </w:r>
    </w:p>
    <w:p w:rsidR="0016241A" w:rsidRPr="0016241A" w:rsidRDefault="0016241A" w:rsidP="0016241A">
      <w:pPr>
        <w:jc w:val="center"/>
        <w:rPr>
          <w:rFonts w:ascii="Times New Roman" w:hAnsi="Times New Roman" w:cs="Times New Roman"/>
          <w:b/>
          <w:bCs/>
          <w:sz w:val="24"/>
          <w:szCs w:val="24"/>
        </w:rPr>
      </w:pPr>
    </w:p>
    <w:p w:rsidR="002E0849" w:rsidRDefault="00EC0597" w:rsidP="006D3299">
      <w:pPr>
        <w:rPr>
          <w:rFonts w:ascii="Times New Roman" w:hAnsi="Times New Roman" w:cs="Times New Roman"/>
          <w:b/>
          <w:sz w:val="24"/>
          <w:szCs w:val="24"/>
        </w:rPr>
      </w:pPr>
      <w:r w:rsidRPr="00E133BA">
        <w:rPr>
          <w:rFonts w:ascii="Times New Roman" w:hAnsi="Times New Roman" w:cs="Times New Roman"/>
          <w:b/>
          <w:sz w:val="24"/>
          <w:szCs w:val="24"/>
        </w:rPr>
        <w:t xml:space="preserve">Сеть  образовательных </w:t>
      </w:r>
      <w:r w:rsidR="00E03030" w:rsidRPr="00E133BA">
        <w:rPr>
          <w:rFonts w:ascii="Times New Roman" w:hAnsi="Times New Roman" w:cs="Times New Roman"/>
          <w:b/>
          <w:sz w:val="24"/>
          <w:szCs w:val="24"/>
        </w:rPr>
        <w:t>организаций</w:t>
      </w:r>
      <w:r w:rsidRPr="00E133BA">
        <w:rPr>
          <w:rFonts w:ascii="Times New Roman" w:hAnsi="Times New Roman" w:cs="Times New Roman"/>
          <w:b/>
          <w:sz w:val="24"/>
          <w:szCs w:val="24"/>
        </w:rPr>
        <w:t>, реализующих</w:t>
      </w:r>
      <w:r w:rsidR="006D3299" w:rsidRPr="00E133BA">
        <w:rPr>
          <w:rFonts w:ascii="Times New Roman" w:hAnsi="Times New Roman" w:cs="Times New Roman"/>
          <w:b/>
          <w:sz w:val="24"/>
          <w:szCs w:val="24"/>
        </w:rPr>
        <w:t xml:space="preserve"> образовательную прогр</w:t>
      </w:r>
      <w:r w:rsidR="002E0849" w:rsidRPr="00E133BA">
        <w:rPr>
          <w:rFonts w:ascii="Times New Roman" w:hAnsi="Times New Roman" w:cs="Times New Roman"/>
          <w:b/>
          <w:sz w:val="24"/>
          <w:szCs w:val="24"/>
        </w:rPr>
        <w:t xml:space="preserve">амму дошкольного образования: </w:t>
      </w:r>
    </w:p>
    <w:p w:rsidR="00807FBB" w:rsidRPr="00E133BA" w:rsidRDefault="00B152F8" w:rsidP="006D3299">
      <w:pPr>
        <w:rPr>
          <w:rFonts w:ascii="Times New Roman" w:hAnsi="Times New Roman" w:cs="Times New Roman"/>
          <w:b/>
          <w:sz w:val="24"/>
          <w:szCs w:val="24"/>
        </w:rPr>
      </w:pPr>
      <w:r>
        <w:rPr>
          <w:rFonts w:ascii="Times New Roman" w:hAnsi="Times New Roman" w:cs="Times New Roman"/>
          <w:b/>
          <w:noProof/>
          <w:sz w:val="24"/>
          <w:szCs w:val="24"/>
          <w:lang w:eastAsia="ru-RU"/>
        </w:rPr>
        <w:lastRenderedPageBreak/>
        <w:drawing>
          <wp:inline distT="0" distB="0" distL="0" distR="0">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Style w:val="a3"/>
        <w:tblW w:w="0" w:type="auto"/>
        <w:tblLook w:val="04A0" w:firstRow="1" w:lastRow="0" w:firstColumn="1" w:lastColumn="0" w:noHBand="0" w:noVBand="1"/>
      </w:tblPr>
      <w:tblGrid>
        <w:gridCol w:w="3326"/>
        <w:gridCol w:w="3327"/>
        <w:gridCol w:w="2918"/>
      </w:tblGrid>
      <w:tr w:rsidR="002E0849" w:rsidRPr="00E03030" w:rsidTr="002E0849">
        <w:tc>
          <w:tcPr>
            <w:tcW w:w="3326" w:type="dxa"/>
          </w:tcPr>
          <w:p w:rsidR="002E0849" w:rsidRPr="00E03030" w:rsidRDefault="002E0849" w:rsidP="002E0849">
            <w:pPr>
              <w:rPr>
                <w:rFonts w:ascii="Times New Roman" w:hAnsi="Times New Roman" w:cs="Times New Roman"/>
                <w:sz w:val="24"/>
                <w:szCs w:val="24"/>
              </w:rPr>
            </w:pPr>
            <w:r w:rsidRPr="00E03030">
              <w:rPr>
                <w:rFonts w:ascii="Times New Roman" w:hAnsi="Times New Roman" w:cs="Times New Roman"/>
                <w:sz w:val="24"/>
                <w:szCs w:val="24"/>
              </w:rPr>
              <w:t>Учреждения</w:t>
            </w:r>
          </w:p>
        </w:tc>
        <w:tc>
          <w:tcPr>
            <w:tcW w:w="3327" w:type="dxa"/>
          </w:tcPr>
          <w:p w:rsidR="002E0849" w:rsidRPr="00E03030" w:rsidRDefault="002E0849" w:rsidP="006D3299">
            <w:pPr>
              <w:rPr>
                <w:rFonts w:ascii="Times New Roman" w:hAnsi="Times New Roman" w:cs="Times New Roman"/>
                <w:sz w:val="24"/>
                <w:szCs w:val="24"/>
              </w:rPr>
            </w:pPr>
            <w:r w:rsidRPr="00E03030">
              <w:rPr>
                <w:rFonts w:ascii="Times New Roman" w:hAnsi="Times New Roman" w:cs="Times New Roman"/>
                <w:sz w:val="24"/>
                <w:szCs w:val="24"/>
              </w:rPr>
              <w:t>До 31.12.2021 года</w:t>
            </w:r>
          </w:p>
        </w:tc>
        <w:tc>
          <w:tcPr>
            <w:tcW w:w="2918" w:type="dxa"/>
          </w:tcPr>
          <w:p w:rsidR="002E0849" w:rsidRPr="00E03030" w:rsidRDefault="002E0849" w:rsidP="006D3299">
            <w:pPr>
              <w:rPr>
                <w:rFonts w:ascii="Times New Roman" w:hAnsi="Times New Roman" w:cs="Times New Roman"/>
                <w:sz w:val="24"/>
                <w:szCs w:val="24"/>
              </w:rPr>
            </w:pPr>
            <w:r w:rsidRPr="00E03030">
              <w:rPr>
                <w:rFonts w:ascii="Times New Roman" w:hAnsi="Times New Roman" w:cs="Times New Roman"/>
                <w:sz w:val="24"/>
                <w:szCs w:val="24"/>
              </w:rPr>
              <w:t>С 01.01.2022 года</w:t>
            </w:r>
          </w:p>
        </w:tc>
      </w:tr>
      <w:tr w:rsidR="002E0849" w:rsidRPr="00E03030" w:rsidTr="002E0849">
        <w:tc>
          <w:tcPr>
            <w:tcW w:w="3326" w:type="dxa"/>
          </w:tcPr>
          <w:p w:rsidR="002E0849" w:rsidRPr="00E03030" w:rsidRDefault="002E0849" w:rsidP="006D3299">
            <w:pPr>
              <w:rPr>
                <w:rFonts w:ascii="Times New Roman" w:hAnsi="Times New Roman" w:cs="Times New Roman"/>
                <w:sz w:val="24"/>
                <w:szCs w:val="24"/>
              </w:rPr>
            </w:pPr>
            <w:r w:rsidRPr="00E03030">
              <w:rPr>
                <w:rFonts w:ascii="Times New Roman" w:hAnsi="Times New Roman" w:cs="Times New Roman"/>
                <w:sz w:val="24"/>
                <w:szCs w:val="24"/>
              </w:rPr>
              <w:t xml:space="preserve">Муниципальные дошкольные </w:t>
            </w:r>
            <w:r w:rsidR="00066499" w:rsidRPr="00E03030">
              <w:rPr>
                <w:rFonts w:ascii="Times New Roman" w:hAnsi="Times New Roman" w:cs="Times New Roman"/>
                <w:sz w:val="24"/>
                <w:szCs w:val="24"/>
              </w:rPr>
              <w:t xml:space="preserve">образовательные </w:t>
            </w:r>
            <w:r w:rsidRPr="00E03030">
              <w:rPr>
                <w:rFonts w:ascii="Times New Roman" w:hAnsi="Times New Roman" w:cs="Times New Roman"/>
                <w:sz w:val="24"/>
                <w:szCs w:val="24"/>
              </w:rPr>
              <w:t>учреждения</w:t>
            </w:r>
          </w:p>
        </w:tc>
        <w:tc>
          <w:tcPr>
            <w:tcW w:w="3327" w:type="dxa"/>
          </w:tcPr>
          <w:p w:rsidR="002E0849" w:rsidRPr="00E03030" w:rsidRDefault="002E0849" w:rsidP="006D3299">
            <w:pPr>
              <w:rPr>
                <w:rFonts w:ascii="Times New Roman" w:hAnsi="Times New Roman" w:cs="Times New Roman"/>
                <w:sz w:val="24"/>
                <w:szCs w:val="24"/>
              </w:rPr>
            </w:pPr>
            <w:r w:rsidRPr="00E03030">
              <w:rPr>
                <w:rFonts w:ascii="Times New Roman" w:hAnsi="Times New Roman" w:cs="Times New Roman"/>
                <w:sz w:val="24"/>
                <w:szCs w:val="24"/>
              </w:rPr>
              <w:t>4</w:t>
            </w:r>
          </w:p>
        </w:tc>
        <w:tc>
          <w:tcPr>
            <w:tcW w:w="2918" w:type="dxa"/>
          </w:tcPr>
          <w:p w:rsidR="002E0849" w:rsidRPr="00E03030" w:rsidRDefault="002E0849" w:rsidP="006D3299">
            <w:pPr>
              <w:rPr>
                <w:rFonts w:ascii="Times New Roman" w:hAnsi="Times New Roman" w:cs="Times New Roman"/>
                <w:sz w:val="24"/>
                <w:szCs w:val="24"/>
              </w:rPr>
            </w:pPr>
            <w:r w:rsidRPr="00E03030">
              <w:rPr>
                <w:rFonts w:ascii="Times New Roman" w:hAnsi="Times New Roman" w:cs="Times New Roman"/>
                <w:sz w:val="24"/>
                <w:szCs w:val="24"/>
              </w:rPr>
              <w:t>3</w:t>
            </w:r>
          </w:p>
        </w:tc>
      </w:tr>
      <w:tr w:rsidR="002E0849" w:rsidRPr="00E03030" w:rsidTr="002E0849">
        <w:tc>
          <w:tcPr>
            <w:tcW w:w="3326" w:type="dxa"/>
          </w:tcPr>
          <w:p w:rsidR="00066499" w:rsidRPr="00E03030" w:rsidRDefault="00066499" w:rsidP="00066499">
            <w:pPr>
              <w:rPr>
                <w:rFonts w:ascii="Times New Roman" w:hAnsi="Times New Roman" w:cs="Times New Roman"/>
                <w:sz w:val="24"/>
                <w:szCs w:val="24"/>
              </w:rPr>
            </w:pPr>
            <w:r w:rsidRPr="00E03030">
              <w:rPr>
                <w:rFonts w:ascii="Times New Roman" w:hAnsi="Times New Roman" w:cs="Times New Roman"/>
                <w:sz w:val="24"/>
                <w:szCs w:val="24"/>
              </w:rPr>
              <w:t>Муниципальные общеобразовательные учреждения</w:t>
            </w:r>
            <w:r w:rsidR="0035742D" w:rsidRPr="00E03030">
              <w:rPr>
                <w:rFonts w:ascii="Times New Roman" w:hAnsi="Times New Roman" w:cs="Times New Roman"/>
                <w:sz w:val="24"/>
                <w:szCs w:val="24"/>
              </w:rPr>
              <w:t xml:space="preserve">, реализующие программы дошкольного </w:t>
            </w:r>
          </w:p>
          <w:p w:rsidR="002E0849" w:rsidRPr="00E03030" w:rsidRDefault="0035742D" w:rsidP="006D3299">
            <w:pPr>
              <w:rPr>
                <w:rFonts w:ascii="Times New Roman" w:hAnsi="Times New Roman" w:cs="Times New Roman"/>
                <w:sz w:val="24"/>
                <w:szCs w:val="24"/>
              </w:rPr>
            </w:pPr>
            <w:r w:rsidRPr="00E03030">
              <w:rPr>
                <w:rFonts w:ascii="Times New Roman" w:hAnsi="Times New Roman" w:cs="Times New Roman"/>
                <w:sz w:val="24"/>
                <w:szCs w:val="24"/>
              </w:rPr>
              <w:t xml:space="preserve">Образования </w:t>
            </w:r>
          </w:p>
        </w:tc>
        <w:tc>
          <w:tcPr>
            <w:tcW w:w="3327" w:type="dxa"/>
          </w:tcPr>
          <w:p w:rsidR="002E0849" w:rsidRPr="00E03030" w:rsidRDefault="00066499" w:rsidP="006D3299">
            <w:pPr>
              <w:rPr>
                <w:rFonts w:ascii="Times New Roman" w:hAnsi="Times New Roman" w:cs="Times New Roman"/>
                <w:sz w:val="24"/>
                <w:szCs w:val="24"/>
              </w:rPr>
            </w:pPr>
            <w:r w:rsidRPr="00E03030">
              <w:rPr>
                <w:rFonts w:ascii="Times New Roman" w:hAnsi="Times New Roman" w:cs="Times New Roman"/>
                <w:sz w:val="24"/>
                <w:szCs w:val="24"/>
              </w:rPr>
              <w:t>3</w:t>
            </w:r>
          </w:p>
        </w:tc>
        <w:tc>
          <w:tcPr>
            <w:tcW w:w="2918" w:type="dxa"/>
          </w:tcPr>
          <w:p w:rsidR="002E0849" w:rsidRPr="00E03030" w:rsidRDefault="00066499" w:rsidP="006D3299">
            <w:pPr>
              <w:rPr>
                <w:rFonts w:ascii="Times New Roman" w:hAnsi="Times New Roman" w:cs="Times New Roman"/>
                <w:sz w:val="24"/>
                <w:szCs w:val="24"/>
              </w:rPr>
            </w:pPr>
            <w:r w:rsidRPr="00E03030">
              <w:rPr>
                <w:rFonts w:ascii="Times New Roman" w:hAnsi="Times New Roman" w:cs="Times New Roman"/>
                <w:sz w:val="24"/>
                <w:szCs w:val="24"/>
              </w:rPr>
              <w:t>4</w:t>
            </w:r>
          </w:p>
        </w:tc>
      </w:tr>
    </w:tbl>
    <w:p w:rsidR="00066499" w:rsidRPr="00E03030" w:rsidRDefault="00066499" w:rsidP="006D3299">
      <w:pPr>
        <w:rPr>
          <w:rFonts w:ascii="Times New Roman" w:hAnsi="Times New Roman" w:cs="Times New Roman"/>
          <w:sz w:val="24"/>
          <w:szCs w:val="24"/>
        </w:rPr>
      </w:pPr>
    </w:p>
    <w:p w:rsidR="00066499" w:rsidRPr="00E03030" w:rsidRDefault="00066499" w:rsidP="006D3299">
      <w:pPr>
        <w:rPr>
          <w:rFonts w:ascii="Times New Roman" w:hAnsi="Times New Roman" w:cs="Times New Roman"/>
          <w:sz w:val="24"/>
          <w:szCs w:val="24"/>
        </w:rPr>
      </w:pPr>
      <w:r w:rsidRPr="00E03030">
        <w:rPr>
          <w:rFonts w:ascii="Times New Roman" w:hAnsi="Times New Roman" w:cs="Times New Roman"/>
          <w:sz w:val="24"/>
          <w:szCs w:val="24"/>
        </w:rPr>
        <w:t>В 202</w:t>
      </w:r>
      <w:r w:rsidR="00E03030" w:rsidRPr="00E03030">
        <w:rPr>
          <w:rFonts w:ascii="Times New Roman" w:hAnsi="Times New Roman" w:cs="Times New Roman"/>
          <w:sz w:val="24"/>
          <w:szCs w:val="24"/>
        </w:rPr>
        <w:t>1</w:t>
      </w:r>
      <w:r w:rsidRPr="00E03030">
        <w:rPr>
          <w:rFonts w:ascii="Times New Roman" w:hAnsi="Times New Roman" w:cs="Times New Roman"/>
          <w:sz w:val="24"/>
          <w:szCs w:val="24"/>
        </w:rPr>
        <w:t xml:space="preserve"> году проведена реорганизация </w:t>
      </w:r>
      <w:r w:rsidR="00E14B5C" w:rsidRPr="00E14B5C">
        <w:rPr>
          <w:rFonts w:ascii="Times New Roman" w:hAnsi="Times New Roman" w:cs="Times New Roman"/>
          <w:sz w:val="24"/>
          <w:szCs w:val="24"/>
        </w:rPr>
        <w:t>МКДОУ Детск</w:t>
      </w:r>
      <w:r w:rsidR="00E14B5C">
        <w:rPr>
          <w:rFonts w:ascii="Times New Roman" w:hAnsi="Times New Roman" w:cs="Times New Roman"/>
          <w:sz w:val="24"/>
          <w:szCs w:val="24"/>
        </w:rPr>
        <w:t>ого</w:t>
      </w:r>
      <w:r w:rsidR="00E14B5C" w:rsidRPr="00E14B5C">
        <w:rPr>
          <w:rFonts w:ascii="Times New Roman" w:hAnsi="Times New Roman" w:cs="Times New Roman"/>
          <w:sz w:val="24"/>
          <w:szCs w:val="24"/>
        </w:rPr>
        <w:t xml:space="preserve"> сад</w:t>
      </w:r>
      <w:r w:rsidR="00E14B5C">
        <w:rPr>
          <w:rFonts w:ascii="Times New Roman" w:hAnsi="Times New Roman" w:cs="Times New Roman"/>
          <w:sz w:val="24"/>
          <w:szCs w:val="24"/>
        </w:rPr>
        <w:t>а</w:t>
      </w:r>
      <w:r w:rsidR="00E14B5C" w:rsidRPr="00E14B5C">
        <w:rPr>
          <w:rFonts w:ascii="Times New Roman" w:hAnsi="Times New Roman" w:cs="Times New Roman"/>
          <w:sz w:val="24"/>
          <w:szCs w:val="24"/>
        </w:rPr>
        <w:t xml:space="preserve"> "Журавлик" п. Куркиеки</w:t>
      </w:r>
      <w:r w:rsidR="00E14B5C">
        <w:rPr>
          <w:rFonts w:ascii="Times New Roman" w:hAnsi="Times New Roman" w:cs="Times New Roman"/>
          <w:sz w:val="24"/>
          <w:szCs w:val="24"/>
        </w:rPr>
        <w:t xml:space="preserve"> путем присоединения к </w:t>
      </w:r>
      <w:r w:rsidRPr="00E03030">
        <w:rPr>
          <w:rFonts w:ascii="Times New Roman" w:hAnsi="Times New Roman" w:cs="Times New Roman"/>
          <w:sz w:val="24"/>
          <w:szCs w:val="24"/>
        </w:rPr>
        <w:t xml:space="preserve"> МБОУ «Куркиекская СОШ</w:t>
      </w:r>
      <w:r w:rsidR="006D3299" w:rsidRPr="00E03030">
        <w:rPr>
          <w:rFonts w:ascii="Times New Roman" w:hAnsi="Times New Roman" w:cs="Times New Roman"/>
          <w:sz w:val="24"/>
          <w:szCs w:val="24"/>
        </w:rPr>
        <w:t xml:space="preserve">». </w:t>
      </w:r>
    </w:p>
    <w:p w:rsidR="006D3299" w:rsidRPr="00E03030" w:rsidRDefault="006D3299" w:rsidP="000959D2">
      <w:pPr>
        <w:jc w:val="center"/>
        <w:rPr>
          <w:rFonts w:ascii="Times New Roman" w:hAnsi="Times New Roman" w:cs="Times New Roman"/>
          <w:sz w:val="24"/>
          <w:szCs w:val="24"/>
        </w:rPr>
      </w:pPr>
      <w:r w:rsidRPr="00E03030">
        <w:rPr>
          <w:rFonts w:ascii="Times New Roman" w:hAnsi="Times New Roman" w:cs="Times New Roman"/>
          <w:b/>
          <w:bCs/>
          <w:i/>
          <w:iCs/>
          <w:sz w:val="24"/>
          <w:szCs w:val="24"/>
        </w:rPr>
        <w:t>Контингент обучающихся и охват образованием детей соответствующего возраста</w:t>
      </w:r>
    </w:p>
    <w:p w:rsidR="0082529B" w:rsidRDefault="0082529B" w:rsidP="000959D2">
      <w:pPr>
        <w:jc w:val="center"/>
        <w:rPr>
          <w:rFonts w:ascii="Times New Roman" w:hAnsi="Times New Roman" w:cs="Times New Roman"/>
          <w:sz w:val="24"/>
          <w:szCs w:val="24"/>
        </w:rPr>
      </w:pPr>
    </w:p>
    <w:p w:rsidR="0082529B" w:rsidRDefault="0082529B" w:rsidP="000959D2">
      <w:pPr>
        <w:jc w:val="center"/>
        <w:rPr>
          <w:rFonts w:ascii="Times New Roman" w:hAnsi="Times New Roman" w:cs="Times New Roman"/>
          <w:sz w:val="24"/>
          <w:szCs w:val="24"/>
        </w:rPr>
      </w:pPr>
    </w:p>
    <w:p w:rsidR="00C00072" w:rsidRDefault="00C00072" w:rsidP="000959D2">
      <w:pPr>
        <w:jc w:val="center"/>
        <w:rPr>
          <w:rFonts w:ascii="Times New Roman" w:hAnsi="Times New Roman" w:cs="Times New Roman"/>
          <w:sz w:val="24"/>
          <w:szCs w:val="24"/>
        </w:rPr>
      </w:pPr>
      <w:r w:rsidRPr="00E03030">
        <w:rPr>
          <w:rFonts w:ascii="Times New Roman" w:hAnsi="Times New Roman" w:cs="Times New Roman"/>
          <w:sz w:val="24"/>
          <w:szCs w:val="24"/>
        </w:rPr>
        <w:t>Основные</w:t>
      </w:r>
      <w:r w:rsidR="0082529B">
        <w:rPr>
          <w:rFonts w:ascii="Times New Roman" w:hAnsi="Times New Roman" w:cs="Times New Roman"/>
          <w:sz w:val="24"/>
          <w:szCs w:val="24"/>
        </w:rPr>
        <w:t xml:space="preserve"> параметры </w:t>
      </w:r>
      <w:r w:rsidR="00647C31" w:rsidRPr="00E03030">
        <w:rPr>
          <w:rFonts w:ascii="Times New Roman" w:hAnsi="Times New Roman" w:cs="Times New Roman"/>
          <w:sz w:val="24"/>
          <w:szCs w:val="24"/>
        </w:rPr>
        <w:t xml:space="preserve"> дошкольного образования</w:t>
      </w:r>
    </w:p>
    <w:p w:rsidR="00807FBB" w:rsidRDefault="00807FBB" w:rsidP="000959D2">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07FBB" w:rsidRPr="00E03030" w:rsidRDefault="00807FBB" w:rsidP="000959D2">
      <w:pPr>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959"/>
        <w:gridCol w:w="3826"/>
        <w:gridCol w:w="2393"/>
        <w:gridCol w:w="2393"/>
      </w:tblGrid>
      <w:tr w:rsidR="00C00072" w:rsidRPr="00A30A3E" w:rsidTr="00C00072">
        <w:tc>
          <w:tcPr>
            <w:tcW w:w="959" w:type="dxa"/>
          </w:tcPr>
          <w:p w:rsidR="00C00072" w:rsidRPr="00E03030" w:rsidRDefault="00C00072" w:rsidP="006D3299">
            <w:pPr>
              <w:rPr>
                <w:rFonts w:ascii="Times New Roman" w:hAnsi="Times New Roman" w:cs="Times New Roman"/>
                <w:sz w:val="24"/>
                <w:szCs w:val="24"/>
              </w:rPr>
            </w:pPr>
            <w:r w:rsidRPr="00E03030">
              <w:rPr>
                <w:rFonts w:ascii="Times New Roman" w:hAnsi="Times New Roman" w:cs="Times New Roman"/>
                <w:sz w:val="24"/>
                <w:szCs w:val="24"/>
              </w:rPr>
              <w:t>№ п</w:t>
            </w:r>
            <w:r w:rsidRPr="00E03030">
              <w:rPr>
                <w:rFonts w:ascii="Times New Roman" w:hAnsi="Times New Roman" w:cs="Times New Roman"/>
                <w:sz w:val="24"/>
                <w:szCs w:val="24"/>
                <w:lang w:val="en-US"/>
              </w:rPr>
              <w:t>/</w:t>
            </w:r>
            <w:r w:rsidRPr="00E03030">
              <w:rPr>
                <w:rFonts w:ascii="Times New Roman" w:hAnsi="Times New Roman" w:cs="Times New Roman"/>
                <w:sz w:val="24"/>
                <w:szCs w:val="24"/>
              </w:rPr>
              <w:t>п</w:t>
            </w:r>
          </w:p>
        </w:tc>
        <w:tc>
          <w:tcPr>
            <w:tcW w:w="3826" w:type="dxa"/>
          </w:tcPr>
          <w:p w:rsidR="00C00072" w:rsidRPr="00E03030" w:rsidRDefault="00C00072" w:rsidP="006D3299">
            <w:pPr>
              <w:rPr>
                <w:rFonts w:ascii="Times New Roman" w:hAnsi="Times New Roman" w:cs="Times New Roman"/>
                <w:sz w:val="24"/>
                <w:szCs w:val="24"/>
              </w:rPr>
            </w:pPr>
            <w:r w:rsidRPr="00E03030">
              <w:rPr>
                <w:rFonts w:ascii="Times New Roman" w:hAnsi="Times New Roman" w:cs="Times New Roman"/>
                <w:b/>
                <w:bCs/>
                <w:sz w:val="24"/>
                <w:szCs w:val="24"/>
              </w:rPr>
              <w:t>Основные параметры</w:t>
            </w:r>
          </w:p>
        </w:tc>
        <w:tc>
          <w:tcPr>
            <w:tcW w:w="2393" w:type="dxa"/>
          </w:tcPr>
          <w:p w:rsidR="00C00072" w:rsidRPr="00E03030" w:rsidRDefault="00C00072" w:rsidP="006D3299">
            <w:pPr>
              <w:rPr>
                <w:rFonts w:ascii="Times New Roman" w:hAnsi="Times New Roman" w:cs="Times New Roman"/>
                <w:sz w:val="24"/>
                <w:szCs w:val="24"/>
              </w:rPr>
            </w:pPr>
            <w:r w:rsidRPr="00E03030">
              <w:rPr>
                <w:rFonts w:ascii="Times New Roman" w:hAnsi="Times New Roman" w:cs="Times New Roman"/>
                <w:sz w:val="24"/>
                <w:szCs w:val="24"/>
              </w:rPr>
              <w:t>202-2021 учебный год</w:t>
            </w:r>
          </w:p>
        </w:tc>
        <w:tc>
          <w:tcPr>
            <w:tcW w:w="2393" w:type="dxa"/>
          </w:tcPr>
          <w:p w:rsidR="00C00072" w:rsidRPr="00E03030" w:rsidRDefault="00C00072" w:rsidP="006D3299">
            <w:pPr>
              <w:rPr>
                <w:rFonts w:ascii="Times New Roman" w:hAnsi="Times New Roman" w:cs="Times New Roman"/>
                <w:sz w:val="24"/>
                <w:szCs w:val="24"/>
              </w:rPr>
            </w:pPr>
            <w:r w:rsidRPr="00E03030">
              <w:rPr>
                <w:rFonts w:ascii="Times New Roman" w:hAnsi="Times New Roman" w:cs="Times New Roman"/>
                <w:sz w:val="24"/>
                <w:szCs w:val="24"/>
              </w:rPr>
              <w:t>2021-2022 учебный год</w:t>
            </w:r>
          </w:p>
        </w:tc>
      </w:tr>
      <w:tr w:rsidR="00C00072" w:rsidRPr="00A30A3E" w:rsidTr="00C00072">
        <w:tc>
          <w:tcPr>
            <w:tcW w:w="959" w:type="dxa"/>
          </w:tcPr>
          <w:p w:rsidR="00C00072" w:rsidRPr="00E03030" w:rsidRDefault="00C00072" w:rsidP="006D3299">
            <w:pPr>
              <w:rPr>
                <w:rFonts w:ascii="Times New Roman" w:hAnsi="Times New Roman" w:cs="Times New Roman"/>
                <w:sz w:val="24"/>
                <w:szCs w:val="24"/>
              </w:rPr>
            </w:pPr>
          </w:p>
        </w:tc>
        <w:tc>
          <w:tcPr>
            <w:tcW w:w="3826" w:type="dxa"/>
          </w:tcPr>
          <w:p w:rsidR="00C00072" w:rsidRPr="00E03030" w:rsidRDefault="00C00072" w:rsidP="006D3299">
            <w:pPr>
              <w:rPr>
                <w:rFonts w:ascii="Times New Roman" w:hAnsi="Times New Roman" w:cs="Times New Roman"/>
                <w:sz w:val="24"/>
                <w:szCs w:val="24"/>
              </w:rPr>
            </w:pPr>
            <w:r w:rsidRPr="00E03030">
              <w:rPr>
                <w:rFonts w:ascii="Times New Roman" w:hAnsi="Times New Roman" w:cs="Times New Roman"/>
                <w:sz w:val="24"/>
                <w:szCs w:val="24"/>
              </w:rPr>
              <w:t>Количество образовательных организаций, реализующих ООП ДО</w:t>
            </w:r>
          </w:p>
        </w:tc>
        <w:tc>
          <w:tcPr>
            <w:tcW w:w="2393" w:type="dxa"/>
          </w:tcPr>
          <w:p w:rsidR="00C00072" w:rsidRPr="00E03030" w:rsidRDefault="00E03030" w:rsidP="00E03030">
            <w:pPr>
              <w:jc w:val="center"/>
              <w:rPr>
                <w:rFonts w:ascii="Times New Roman" w:hAnsi="Times New Roman" w:cs="Times New Roman"/>
                <w:sz w:val="24"/>
                <w:szCs w:val="24"/>
              </w:rPr>
            </w:pPr>
            <w:r w:rsidRPr="00E03030">
              <w:rPr>
                <w:rFonts w:ascii="Times New Roman" w:hAnsi="Times New Roman" w:cs="Times New Roman"/>
                <w:sz w:val="24"/>
                <w:szCs w:val="24"/>
              </w:rPr>
              <w:t>7</w:t>
            </w:r>
          </w:p>
        </w:tc>
        <w:tc>
          <w:tcPr>
            <w:tcW w:w="2393" w:type="dxa"/>
          </w:tcPr>
          <w:p w:rsidR="00C00072" w:rsidRPr="00E03030" w:rsidRDefault="00E03030" w:rsidP="00E03030">
            <w:pPr>
              <w:jc w:val="center"/>
              <w:rPr>
                <w:rFonts w:ascii="Times New Roman" w:hAnsi="Times New Roman" w:cs="Times New Roman"/>
                <w:sz w:val="24"/>
                <w:szCs w:val="24"/>
              </w:rPr>
            </w:pPr>
            <w:r w:rsidRPr="00E03030">
              <w:rPr>
                <w:rFonts w:ascii="Times New Roman" w:hAnsi="Times New Roman" w:cs="Times New Roman"/>
                <w:sz w:val="24"/>
                <w:szCs w:val="24"/>
              </w:rPr>
              <w:t>7</w:t>
            </w:r>
          </w:p>
        </w:tc>
      </w:tr>
      <w:tr w:rsidR="00C00072" w:rsidRPr="00A30A3E" w:rsidTr="00C00072">
        <w:tc>
          <w:tcPr>
            <w:tcW w:w="959" w:type="dxa"/>
          </w:tcPr>
          <w:p w:rsidR="00C00072" w:rsidRPr="00A30A3E" w:rsidRDefault="00C00072" w:rsidP="006D3299">
            <w:pPr>
              <w:rPr>
                <w:rFonts w:ascii="Times New Roman" w:hAnsi="Times New Roman" w:cs="Times New Roman"/>
                <w:sz w:val="24"/>
                <w:szCs w:val="24"/>
                <w:highlight w:val="yellow"/>
              </w:rPr>
            </w:pPr>
          </w:p>
        </w:tc>
        <w:tc>
          <w:tcPr>
            <w:tcW w:w="3826" w:type="dxa"/>
          </w:tcPr>
          <w:p w:rsidR="00C00072" w:rsidRPr="00E03030" w:rsidRDefault="00C00072" w:rsidP="006D3299">
            <w:pPr>
              <w:rPr>
                <w:rFonts w:ascii="Times New Roman" w:hAnsi="Times New Roman" w:cs="Times New Roman"/>
                <w:sz w:val="24"/>
                <w:szCs w:val="24"/>
              </w:rPr>
            </w:pPr>
            <w:r w:rsidRPr="00E03030">
              <w:rPr>
                <w:rFonts w:ascii="Times New Roman" w:hAnsi="Times New Roman" w:cs="Times New Roman"/>
                <w:sz w:val="24"/>
                <w:szCs w:val="24"/>
              </w:rPr>
              <w:t>Количество воспитанников</w:t>
            </w:r>
          </w:p>
        </w:tc>
        <w:tc>
          <w:tcPr>
            <w:tcW w:w="2393" w:type="dxa"/>
          </w:tcPr>
          <w:p w:rsidR="00C00072" w:rsidRPr="00E03030" w:rsidRDefault="00E03030" w:rsidP="00E03030">
            <w:pPr>
              <w:jc w:val="center"/>
              <w:rPr>
                <w:rFonts w:ascii="Times New Roman" w:hAnsi="Times New Roman" w:cs="Times New Roman"/>
                <w:sz w:val="24"/>
                <w:szCs w:val="24"/>
              </w:rPr>
            </w:pPr>
            <w:r>
              <w:rPr>
                <w:rFonts w:ascii="Times New Roman" w:hAnsi="Times New Roman" w:cs="Times New Roman"/>
                <w:sz w:val="24"/>
                <w:szCs w:val="24"/>
              </w:rPr>
              <w:t>534</w:t>
            </w:r>
          </w:p>
        </w:tc>
        <w:tc>
          <w:tcPr>
            <w:tcW w:w="2393" w:type="dxa"/>
          </w:tcPr>
          <w:p w:rsidR="00C00072" w:rsidRPr="00E03030" w:rsidRDefault="00E03030" w:rsidP="00E03030">
            <w:pPr>
              <w:jc w:val="center"/>
              <w:rPr>
                <w:rFonts w:ascii="Times New Roman" w:hAnsi="Times New Roman" w:cs="Times New Roman"/>
                <w:sz w:val="24"/>
                <w:szCs w:val="24"/>
              </w:rPr>
            </w:pPr>
            <w:r>
              <w:rPr>
                <w:rFonts w:ascii="Times New Roman" w:hAnsi="Times New Roman" w:cs="Times New Roman"/>
                <w:sz w:val="24"/>
                <w:szCs w:val="24"/>
              </w:rPr>
              <w:t>503</w:t>
            </w:r>
          </w:p>
        </w:tc>
      </w:tr>
      <w:tr w:rsidR="00C00072" w:rsidRPr="00A30A3E" w:rsidTr="00C00072">
        <w:tc>
          <w:tcPr>
            <w:tcW w:w="959" w:type="dxa"/>
          </w:tcPr>
          <w:p w:rsidR="00C00072" w:rsidRPr="00A30A3E" w:rsidRDefault="00C00072" w:rsidP="006D3299">
            <w:pPr>
              <w:rPr>
                <w:rFonts w:ascii="Times New Roman" w:hAnsi="Times New Roman" w:cs="Times New Roman"/>
                <w:sz w:val="24"/>
                <w:szCs w:val="24"/>
                <w:highlight w:val="yellow"/>
              </w:rPr>
            </w:pPr>
          </w:p>
        </w:tc>
        <w:tc>
          <w:tcPr>
            <w:tcW w:w="3826" w:type="dxa"/>
          </w:tcPr>
          <w:p w:rsidR="00C00072" w:rsidRPr="00E03030" w:rsidRDefault="00C00072" w:rsidP="006D3299">
            <w:pPr>
              <w:rPr>
                <w:rFonts w:ascii="Times New Roman" w:hAnsi="Times New Roman" w:cs="Times New Roman"/>
                <w:sz w:val="24"/>
                <w:szCs w:val="24"/>
              </w:rPr>
            </w:pPr>
            <w:r w:rsidRPr="00E03030">
              <w:rPr>
                <w:rFonts w:ascii="Times New Roman" w:hAnsi="Times New Roman" w:cs="Times New Roman"/>
                <w:sz w:val="24"/>
                <w:szCs w:val="24"/>
              </w:rPr>
              <w:t>Количество педагогов ДОУ</w:t>
            </w:r>
          </w:p>
        </w:tc>
        <w:tc>
          <w:tcPr>
            <w:tcW w:w="2393" w:type="dxa"/>
          </w:tcPr>
          <w:p w:rsidR="00C00072" w:rsidRPr="00E03030" w:rsidRDefault="00E03030" w:rsidP="00E03030">
            <w:pPr>
              <w:jc w:val="center"/>
              <w:rPr>
                <w:rFonts w:ascii="Times New Roman" w:hAnsi="Times New Roman" w:cs="Times New Roman"/>
                <w:sz w:val="24"/>
                <w:szCs w:val="24"/>
              </w:rPr>
            </w:pPr>
            <w:r w:rsidRPr="00E03030">
              <w:rPr>
                <w:rFonts w:ascii="Times New Roman" w:hAnsi="Times New Roman" w:cs="Times New Roman"/>
                <w:sz w:val="24"/>
                <w:szCs w:val="24"/>
              </w:rPr>
              <w:t>68</w:t>
            </w:r>
          </w:p>
        </w:tc>
        <w:tc>
          <w:tcPr>
            <w:tcW w:w="2393" w:type="dxa"/>
          </w:tcPr>
          <w:p w:rsidR="00C00072" w:rsidRPr="00E03030" w:rsidRDefault="00E03030" w:rsidP="00E03030">
            <w:pPr>
              <w:jc w:val="center"/>
              <w:rPr>
                <w:rFonts w:ascii="Times New Roman" w:hAnsi="Times New Roman" w:cs="Times New Roman"/>
                <w:sz w:val="24"/>
                <w:szCs w:val="24"/>
              </w:rPr>
            </w:pPr>
            <w:r w:rsidRPr="00E03030">
              <w:rPr>
                <w:rFonts w:ascii="Times New Roman" w:hAnsi="Times New Roman" w:cs="Times New Roman"/>
                <w:sz w:val="24"/>
                <w:szCs w:val="24"/>
              </w:rPr>
              <w:t>61</w:t>
            </w:r>
          </w:p>
        </w:tc>
      </w:tr>
    </w:tbl>
    <w:p w:rsidR="000959D2" w:rsidRPr="00A30A3E" w:rsidRDefault="000959D2" w:rsidP="00153989">
      <w:pPr>
        <w:rPr>
          <w:rFonts w:ascii="Times New Roman" w:hAnsi="Times New Roman" w:cs="Times New Roman"/>
          <w:sz w:val="24"/>
          <w:szCs w:val="24"/>
          <w:highlight w:val="yellow"/>
        </w:rPr>
      </w:pPr>
    </w:p>
    <w:p w:rsidR="000959D2" w:rsidRPr="00E03030" w:rsidRDefault="00153989" w:rsidP="00153989">
      <w:pPr>
        <w:rPr>
          <w:rFonts w:ascii="Times New Roman" w:hAnsi="Times New Roman" w:cs="Times New Roman"/>
          <w:sz w:val="24"/>
          <w:szCs w:val="24"/>
        </w:rPr>
      </w:pPr>
      <w:r w:rsidRPr="00E03030">
        <w:rPr>
          <w:rFonts w:ascii="Times New Roman" w:hAnsi="Times New Roman" w:cs="Times New Roman"/>
          <w:sz w:val="24"/>
          <w:szCs w:val="24"/>
        </w:rPr>
        <w:t xml:space="preserve">В спектре видового разнообразия  дошкольного образования представлены такие виды, как детский сад общеразвивающего вида  и  детский сад комбинированного вида, а также группа кратковременного пребывания детей. </w:t>
      </w:r>
    </w:p>
    <w:p w:rsidR="00153989" w:rsidRPr="00E03030" w:rsidRDefault="00153989" w:rsidP="00153989">
      <w:pPr>
        <w:rPr>
          <w:rFonts w:ascii="Times New Roman" w:hAnsi="Times New Roman" w:cs="Times New Roman"/>
          <w:sz w:val="24"/>
          <w:szCs w:val="24"/>
        </w:rPr>
      </w:pPr>
      <w:r w:rsidRPr="00E03030">
        <w:rPr>
          <w:rFonts w:ascii="Times New Roman" w:hAnsi="Times New Roman" w:cs="Times New Roman"/>
          <w:sz w:val="24"/>
          <w:szCs w:val="24"/>
        </w:rPr>
        <w:t xml:space="preserve">Всего в дошкольных образовательных организациях функционировало  29  групп с общей численностью </w:t>
      </w:r>
      <w:r w:rsidR="00E03030">
        <w:rPr>
          <w:rFonts w:ascii="Times New Roman" w:hAnsi="Times New Roman" w:cs="Times New Roman"/>
          <w:sz w:val="24"/>
          <w:szCs w:val="24"/>
        </w:rPr>
        <w:t>503</w:t>
      </w:r>
      <w:r w:rsidRPr="00E03030">
        <w:rPr>
          <w:rFonts w:ascii="Times New Roman" w:hAnsi="Times New Roman" w:cs="Times New Roman"/>
          <w:sz w:val="24"/>
          <w:szCs w:val="24"/>
        </w:rPr>
        <w:t xml:space="preserve"> человек</w:t>
      </w:r>
      <w:r w:rsidR="00E03030">
        <w:rPr>
          <w:rFonts w:ascii="Times New Roman" w:hAnsi="Times New Roman" w:cs="Times New Roman"/>
          <w:sz w:val="24"/>
          <w:szCs w:val="24"/>
        </w:rPr>
        <w:t>а</w:t>
      </w:r>
      <w:r w:rsidRPr="00E03030">
        <w:rPr>
          <w:rFonts w:ascii="Times New Roman" w:hAnsi="Times New Roman" w:cs="Times New Roman"/>
          <w:sz w:val="24"/>
          <w:szCs w:val="24"/>
        </w:rPr>
        <w:t xml:space="preserve">. Из них в городе – </w:t>
      </w:r>
      <w:r w:rsidR="00E03030">
        <w:rPr>
          <w:rFonts w:ascii="Times New Roman" w:hAnsi="Times New Roman" w:cs="Times New Roman"/>
          <w:sz w:val="24"/>
          <w:szCs w:val="24"/>
        </w:rPr>
        <w:t>354</w:t>
      </w:r>
      <w:r w:rsidRPr="00E03030">
        <w:rPr>
          <w:rFonts w:ascii="Times New Roman" w:hAnsi="Times New Roman" w:cs="Times New Roman"/>
          <w:sz w:val="24"/>
          <w:szCs w:val="24"/>
        </w:rPr>
        <w:t xml:space="preserve"> человек</w:t>
      </w:r>
      <w:r w:rsidR="00E03030">
        <w:rPr>
          <w:rFonts w:ascii="Times New Roman" w:hAnsi="Times New Roman" w:cs="Times New Roman"/>
          <w:sz w:val="24"/>
          <w:szCs w:val="24"/>
        </w:rPr>
        <w:t>а</w:t>
      </w:r>
      <w:r w:rsidRPr="00E03030">
        <w:rPr>
          <w:rFonts w:ascii="Times New Roman" w:hAnsi="Times New Roman" w:cs="Times New Roman"/>
          <w:sz w:val="24"/>
          <w:szCs w:val="24"/>
        </w:rPr>
        <w:t xml:space="preserve">, </w:t>
      </w:r>
      <w:r w:rsidR="00E03030">
        <w:rPr>
          <w:rFonts w:ascii="Times New Roman" w:hAnsi="Times New Roman" w:cs="Times New Roman"/>
          <w:sz w:val="24"/>
          <w:szCs w:val="24"/>
        </w:rPr>
        <w:t>149</w:t>
      </w:r>
      <w:r w:rsidRPr="00E03030">
        <w:rPr>
          <w:rFonts w:ascii="Times New Roman" w:hAnsi="Times New Roman" w:cs="Times New Roman"/>
          <w:sz w:val="24"/>
          <w:szCs w:val="24"/>
        </w:rPr>
        <w:t xml:space="preserve"> – на селе. </w:t>
      </w:r>
    </w:p>
    <w:p w:rsidR="00A51706" w:rsidRPr="00E03030" w:rsidRDefault="00A51706" w:rsidP="00A51706">
      <w:pPr>
        <w:rPr>
          <w:rFonts w:ascii="Times New Roman" w:hAnsi="Times New Roman" w:cs="Times New Roman"/>
          <w:bCs/>
          <w:sz w:val="24"/>
          <w:szCs w:val="24"/>
        </w:rPr>
      </w:pPr>
      <w:r w:rsidRPr="00E03030">
        <w:rPr>
          <w:rFonts w:ascii="Times New Roman" w:hAnsi="Times New Roman" w:cs="Times New Roman"/>
          <w:bCs/>
          <w:sz w:val="24"/>
          <w:szCs w:val="24"/>
        </w:rPr>
        <w:t xml:space="preserve">В 2021-2022 учебном  году дошкольным образованием было охвачено </w:t>
      </w:r>
      <w:r w:rsidR="00E03030" w:rsidRPr="00E03030">
        <w:rPr>
          <w:rFonts w:ascii="Times New Roman" w:hAnsi="Times New Roman" w:cs="Times New Roman"/>
          <w:bCs/>
          <w:sz w:val="24"/>
          <w:szCs w:val="24"/>
        </w:rPr>
        <w:t>5</w:t>
      </w:r>
      <w:r w:rsidRPr="00E03030">
        <w:rPr>
          <w:rFonts w:ascii="Times New Roman" w:hAnsi="Times New Roman" w:cs="Times New Roman"/>
          <w:bCs/>
          <w:sz w:val="24"/>
          <w:szCs w:val="24"/>
        </w:rPr>
        <w:t xml:space="preserve"> детей с инвалидностью и </w:t>
      </w:r>
      <w:r w:rsidR="00E03030" w:rsidRPr="00E03030">
        <w:rPr>
          <w:rFonts w:ascii="Times New Roman" w:hAnsi="Times New Roman" w:cs="Times New Roman"/>
          <w:bCs/>
          <w:sz w:val="24"/>
          <w:szCs w:val="24"/>
        </w:rPr>
        <w:t>40</w:t>
      </w:r>
      <w:r w:rsidRPr="00E03030">
        <w:rPr>
          <w:rFonts w:ascii="Times New Roman" w:hAnsi="Times New Roman" w:cs="Times New Roman"/>
          <w:bCs/>
          <w:sz w:val="24"/>
          <w:szCs w:val="24"/>
        </w:rPr>
        <w:t xml:space="preserve"> </w:t>
      </w:r>
      <w:r w:rsidR="00E03030">
        <w:rPr>
          <w:rFonts w:ascii="Times New Roman" w:hAnsi="Times New Roman" w:cs="Times New Roman"/>
          <w:bCs/>
          <w:sz w:val="24"/>
          <w:szCs w:val="24"/>
        </w:rPr>
        <w:t>детей</w:t>
      </w:r>
      <w:r w:rsidRPr="00E03030">
        <w:rPr>
          <w:rFonts w:ascii="Times New Roman" w:hAnsi="Times New Roman" w:cs="Times New Roman"/>
          <w:bCs/>
          <w:sz w:val="24"/>
          <w:szCs w:val="24"/>
        </w:rPr>
        <w:t xml:space="preserve"> с ограниченными возможностями здоровья. Все они получали образование в соответствии с индивидуальной программой развития и рекомендациями ПМПК. </w:t>
      </w:r>
    </w:p>
    <w:p w:rsidR="00A51706" w:rsidRPr="002D3B22" w:rsidRDefault="00A51706" w:rsidP="00A51706">
      <w:pPr>
        <w:rPr>
          <w:rFonts w:ascii="Times New Roman" w:hAnsi="Times New Roman" w:cs="Times New Roman"/>
          <w:sz w:val="24"/>
          <w:szCs w:val="24"/>
        </w:rPr>
      </w:pPr>
      <w:r w:rsidRPr="002D3B22">
        <w:rPr>
          <w:rFonts w:ascii="Times New Roman" w:hAnsi="Times New Roman" w:cs="Times New Roman"/>
          <w:bCs/>
          <w:sz w:val="24"/>
          <w:szCs w:val="24"/>
        </w:rPr>
        <w:t xml:space="preserve">         </w:t>
      </w:r>
      <w:r w:rsidRPr="002D3B22">
        <w:rPr>
          <w:rFonts w:ascii="Times New Roman" w:hAnsi="Times New Roman" w:cs="Times New Roman"/>
          <w:sz w:val="24"/>
          <w:szCs w:val="24"/>
        </w:rPr>
        <w:t xml:space="preserve">На базе МКДОУ детский сад комбинированного вида «Радуга» функционировала  группа коррекционно-развивающего обучения для детей с </w:t>
      </w:r>
      <w:r w:rsidR="002D3B22" w:rsidRPr="002D3B22">
        <w:rPr>
          <w:rFonts w:ascii="Times New Roman" w:hAnsi="Times New Roman" w:cs="Times New Roman"/>
          <w:sz w:val="24"/>
          <w:szCs w:val="24"/>
        </w:rPr>
        <w:t>задержкой психического развития</w:t>
      </w:r>
      <w:r w:rsidRPr="002D3B22">
        <w:rPr>
          <w:rFonts w:ascii="Times New Roman" w:hAnsi="Times New Roman" w:cs="Times New Roman"/>
          <w:sz w:val="24"/>
          <w:szCs w:val="24"/>
        </w:rPr>
        <w:t xml:space="preserve">, в которой обучалось </w:t>
      </w:r>
      <w:r w:rsidR="002D3B22" w:rsidRPr="002D3B22">
        <w:rPr>
          <w:rFonts w:ascii="Times New Roman" w:hAnsi="Times New Roman" w:cs="Times New Roman"/>
          <w:sz w:val="24"/>
          <w:szCs w:val="24"/>
        </w:rPr>
        <w:t>10</w:t>
      </w:r>
      <w:r w:rsidRPr="002D3B22">
        <w:rPr>
          <w:rFonts w:ascii="Times New Roman" w:hAnsi="Times New Roman" w:cs="Times New Roman"/>
          <w:sz w:val="24"/>
          <w:szCs w:val="24"/>
        </w:rPr>
        <w:t xml:space="preserve"> воспитанников.</w:t>
      </w:r>
    </w:p>
    <w:p w:rsidR="00A51706" w:rsidRPr="002D3B22" w:rsidRDefault="00A51706" w:rsidP="00A51706">
      <w:pPr>
        <w:rPr>
          <w:rFonts w:ascii="Times New Roman" w:hAnsi="Times New Roman" w:cs="Times New Roman"/>
          <w:sz w:val="24"/>
          <w:szCs w:val="24"/>
        </w:rPr>
      </w:pPr>
      <w:r w:rsidRPr="002D3B22">
        <w:rPr>
          <w:rFonts w:ascii="Times New Roman" w:hAnsi="Times New Roman" w:cs="Times New Roman"/>
          <w:sz w:val="24"/>
          <w:szCs w:val="24"/>
        </w:rPr>
        <w:t>В МКДОУ детский сад «Солнышко», МКДОУ детский сад комбинированного вида «Радуга» дошкольных группах при МКОУ «Мийнальская ООШ» проводятся коррекционные занятия учителями-логопедами.</w:t>
      </w:r>
    </w:p>
    <w:p w:rsidR="00A51706" w:rsidRPr="002D3B22" w:rsidRDefault="00A51706" w:rsidP="00A51706">
      <w:pPr>
        <w:rPr>
          <w:rFonts w:ascii="Times New Roman" w:hAnsi="Times New Roman" w:cs="Times New Roman"/>
          <w:sz w:val="24"/>
          <w:szCs w:val="24"/>
        </w:rPr>
      </w:pPr>
      <w:r w:rsidRPr="002D3B22">
        <w:rPr>
          <w:rFonts w:ascii="Times New Roman" w:hAnsi="Times New Roman" w:cs="Times New Roman"/>
          <w:sz w:val="24"/>
          <w:szCs w:val="24"/>
        </w:rPr>
        <w:t>Плата за присмотр и уход  в дошкольных образовательных организациях составила: 2020-2021 учебный год   - 160 рублей;  2021</w:t>
      </w:r>
      <w:r w:rsidR="002D3B22">
        <w:rPr>
          <w:rFonts w:ascii="Times New Roman" w:hAnsi="Times New Roman" w:cs="Times New Roman"/>
          <w:sz w:val="24"/>
          <w:szCs w:val="24"/>
        </w:rPr>
        <w:t>-</w:t>
      </w:r>
      <w:r w:rsidRPr="002D3B22">
        <w:rPr>
          <w:rFonts w:ascii="Times New Roman" w:hAnsi="Times New Roman" w:cs="Times New Roman"/>
          <w:sz w:val="24"/>
          <w:szCs w:val="24"/>
        </w:rPr>
        <w:t>2022 учебный год – 170 рублей.</w:t>
      </w:r>
    </w:p>
    <w:p w:rsidR="00A51706" w:rsidRPr="002D3B22" w:rsidRDefault="002D3B22" w:rsidP="006D3299">
      <w:pPr>
        <w:rPr>
          <w:rFonts w:ascii="Times New Roman" w:hAnsi="Times New Roman" w:cs="Times New Roman"/>
          <w:sz w:val="24"/>
          <w:szCs w:val="24"/>
        </w:rPr>
      </w:pPr>
      <w:r w:rsidRPr="002D3B22">
        <w:rPr>
          <w:rFonts w:ascii="Times New Roman" w:hAnsi="Times New Roman" w:cs="Times New Roman"/>
          <w:sz w:val="24"/>
          <w:szCs w:val="24"/>
        </w:rPr>
        <w:t>Пропуски по болезни на 1 ребенка</w:t>
      </w:r>
    </w:p>
    <w:tbl>
      <w:tblPr>
        <w:tblStyle w:val="a3"/>
        <w:tblW w:w="0" w:type="auto"/>
        <w:tblLook w:val="04A0" w:firstRow="1" w:lastRow="0" w:firstColumn="1" w:lastColumn="0" w:noHBand="0" w:noVBand="1"/>
      </w:tblPr>
      <w:tblGrid>
        <w:gridCol w:w="3190"/>
        <w:gridCol w:w="3190"/>
        <w:gridCol w:w="3191"/>
      </w:tblGrid>
      <w:tr w:rsidR="0035742D" w:rsidRPr="00A30A3E" w:rsidTr="0035742D">
        <w:tc>
          <w:tcPr>
            <w:tcW w:w="3190" w:type="dxa"/>
          </w:tcPr>
          <w:p w:rsidR="0035742D" w:rsidRPr="00A30A3E" w:rsidRDefault="0035742D" w:rsidP="006D3299">
            <w:pPr>
              <w:rPr>
                <w:rFonts w:ascii="Times New Roman" w:hAnsi="Times New Roman" w:cs="Times New Roman"/>
                <w:sz w:val="24"/>
                <w:szCs w:val="24"/>
                <w:highlight w:val="yellow"/>
              </w:rPr>
            </w:pPr>
            <w:r w:rsidRPr="002D3B22">
              <w:rPr>
                <w:rFonts w:ascii="Times New Roman" w:hAnsi="Times New Roman" w:cs="Times New Roman"/>
                <w:sz w:val="24"/>
                <w:szCs w:val="24"/>
              </w:rPr>
              <w:t>Учреждение</w:t>
            </w:r>
          </w:p>
        </w:tc>
        <w:tc>
          <w:tcPr>
            <w:tcW w:w="3190" w:type="dxa"/>
          </w:tcPr>
          <w:p w:rsidR="0035742D" w:rsidRPr="002D3B22" w:rsidRDefault="0035742D" w:rsidP="006D3299">
            <w:pPr>
              <w:rPr>
                <w:rFonts w:ascii="Times New Roman" w:hAnsi="Times New Roman" w:cs="Times New Roman"/>
                <w:sz w:val="24"/>
                <w:szCs w:val="24"/>
              </w:rPr>
            </w:pPr>
            <w:r w:rsidRPr="002D3B22">
              <w:rPr>
                <w:rFonts w:ascii="Times New Roman" w:hAnsi="Times New Roman" w:cs="Times New Roman"/>
                <w:sz w:val="24"/>
                <w:szCs w:val="24"/>
              </w:rPr>
              <w:t>2020-2021 учебный год</w:t>
            </w:r>
          </w:p>
        </w:tc>
        <w:tc>
          <w:tcPr>
            <w:tcW w:w="3191" w:type="dxa"/>
          </w:tcPr>
          <w:p w:rsidR="0035742D" w:rsidRPr="002D3B22" w:rsidRDefault="0035742D" w:rsidP="006D3299">
            <w:pPr>
              <w:rPr>
                <w:rFonts w:ascii="Times New Roman" w:hAnsi="Times New Roman" w:cs="Times New Roman"/>
                <w:sz w:val="24"/>
                <w:szCs w:val="24"/>
              </w:rPr>
            </w:pPr>
            <w:r w:rsidRPr="002D3B22">
              <w:rPr>
                <w:rFonts w:ascii="Times New Roman" w:hAnsi="Times New Roman" w:cs="Times New Roman"/>
                <w:sz w:val="24"/>
                <w:szCs w:val="24"/>
              </w:rPr>
              <w:t>2021-2022 учебный год</w:t>
            </w:r>
          </w:p>
        </w:tc>
      </w:tr>
      <w:tr w:rsidR="00E43664" w:rsidRPr="00A30A3E" w:rsidTr="0035742D">
        <w:tc>
          <w:tcPr>
            <w:tcW w:w="3190"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МКОУ «Ихальская СОШ»</w:t>
            </w:r>
          </w:p>
        </w:tc>
        <w:tc>
          <w:tcPr>
            <w:tcW w:w="3190"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24</w:t>
            </w:r>
          </w:p>
        </w:tc>
        <w:tc>
          <w:tcPr>
            <w:tcW w:w="3191"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31</w:t>
            </w:r>
          </w:p>
        </w:tc>
      </w:tr>
      <w:tr w:rsidR="00E43664" w:rsidRPr="00A30A3E" w:rsidTr="0035742D">
        <w:tc>
          <w:tcPr>
            <w:tcW w:w="3190"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МБОУ «Куркиекская СОШ»</w:t>
            </w:r>
          </w:p>
        </w:tc>
        <w:tc>
          <w:tcPr>
            <w:tcW w:w="3190"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25</w:t>
            </w:r>
          </w:p>
        </w:tc>
        <w:tc>
          <w:tcPr>
            <w:tcW w:w="3191"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31</w:t>
            </w:r>
          </w:p>
        </w:tc>
      </w:tr>
      <w:tr w:rsidR="00E43664" w:rsidRPr="00A30A3E" w:rsidTr="0035742D">
        <w:tc>
          <w:tcPr>
            <w:tcW w:w="3190"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МКОУ «Мийнальская ООШ»</w:t>
            </w:r>
          </w:p>
        </w:tc>
        <w:tc>
          <w:tcPr>
            <w:tcW w:w="3190"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15</w:t>
            </w:r>
          </w:p>
        </w:tc>
        <w:tc>
          <w:tcPr>
            <w:tcW w:w="3191"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21</w:t>
            </w:r>
          </w:p>
        </w:tc>
      </w:tr>
      <w:tr w:rsidR="00E43664" w:rsidRPr="00A30A3E" w:rsidTr="0035742D">
        <w:tc>
          <w:tcPr>
            <w:tcW w:w="3190"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МКОУ «Таунанская НОШ»</w:t>
            </w:r>
          </w:p>
        </w:tc>
        <w:tc>
          <w:tcPr>
            <w:tcW w:w="3190"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21</w:t>
            </w:r>
          </w:p>
        </w:tc>
        <w:tc>
          <w:tcPr>
            <w:tcW w:w="3191"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39</w:t>
            </w:r>
          </w:p>
        </w:tc>
      </w:tr>
      <w:tr w:rsidR="00E43664" w:rsidRPr="00A30A3E" w:rsidTr="0035742D">
        <w:tc>
          <w:tcPr>
            <w:tcW w:w="3190"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Детский сад «Радуга»</w:t>
            </w:r>
          </w:p>
        </w:tc>
        <w:tc>
          <w:tcPr>
            <w:tcW w:w="3190"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22</w:t>
            </w:r>
          </w:p>
        </w:tc>
        <w:tc>
          <w:tcPr>
            <w:tcW w:w="3191"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38</w:t>
            </w:r>
          </w:p>
        </w:tc>
      </w:tr>
      <w:tr w:rsidR="00E43664" w:rsidRPr="00A30A3E" w:rsidTr="0035742D">
        <w:tc>
          <w:tcPr>
            <w:tcW w:w="3190"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МКДОУ Детский сад № 3 «Солнышко»</w:t>
            </w:r>
          </w:p>
        </w:tc>
        <w:tc>
          <w:tcPr>
            <w:tcW w:w="3190"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24</w:t>
            </w:r>
          </w:p>
        </w:tc>
        <w:tc>
          <w:tcPr>
            <w:tcW w:w="3191"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30</w:t>
            </w:r>
          </w:p>
        </w:tc>
      </w:tr>
      <w:tr w:rsidR="00E43664" w:rsidRPr="00A30A3E" w:rsidTr="0035742D">
        <w:tc>
          <w:tcPr>
            <w:tcW w:w="3190"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МКДОУ «Росток</w:t>
            </w:r>
          </w:p>
        </w:tc>
        <w:tc>
          <w:tcPr>
            <w:tcW w:w="3190"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22</w:t>
            </w:r>
          </w:p>
        </w:tc>
        <w:tc>
          <w:tcPr>
            <w:tcW w:w="3191"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28</w:t>
            </w:r>
          </w:p>
        </w:tc>
      </w:tr>
    </w:tbl>
    <w:p w:rsidR="0035742D" w:rsidRPr="00A30A3E" w:rsidRDefault="0035742D" w:rsidP="006D3299">
      <w:pPr>
        <w:rPr>
          <w:rFonts w:ascii="Times New Roman" w:hAnsi="Times New Roman" w:cs="Times New Roman"/>
          <w:sz w:val="24"/>
          <w:szCs w:val="24"/>
          <w:highlight w:val="yellow"/>
        </w:rPr>
      </w:pPr>
    </w:p>
    <w:p w:rsidR="0035742D" w:rsidRPr="00E133BA" w:rsidRDefault="0035742D" w:rsidP="006D3299">
      <w:pPr>
        <w:rPr>
          <w:rFonts w:ascii="Times New Roman" w:hAnsi="Times New Roman" w:cs="Times New Roman"/>
          <w:b/>
          <w:i/>
          <w:sz w:val="24"/>
          <w:szCs w:val="24"/>
        </w:rPr>
      </w:pPr>
      <w:r w:rsidRPr="00E133BA">
        <w:rPr>
          <w:rFonts w:ascii="Times New Roman" w:hAnsi="Times New Roman" w:cs="Times New Roman"/>
          <w:b/>
          <w:i/>
          <w:sz w:val="24"/>
          <w:szCs w:val="24"/>
        </w:rPr>
        <w:t>Уровень подготовки выпускников дошкольного возраста  2021-2022 учебного года  к школе:</w:t>
      </w:r>
    </w:p>
    <w:tbl>
      <w:tblPr>
        <w:tblStyle w:val="a3"/>
        <w:tblW w:w="0" w:type="auto"/>
        <w:tblLook w:val="04A0" w:firstRow="1" w:lastRow="0" w:firstColumn="1" w:lastColumn="0" w:noHBand="0" w:noVBand="1"/>
      </w:tblPr>
      <w:tblGrid>
        <w:gridCol w:w="1711"/>
        <w:gridCol w:w="1595"/>
        <w:gridCol w:w="1595"/>
        <w:gridCol w:w="1595"/>
        <w:gridCol w:w="1595"/>
        <w:gridCol w:w="1596"/>
      </w:tblGrid>
      <w:tr w:rsidR="000F4C83" w:rsidRPr="00A30A3E" w:rsidTr="00FC4D1B">
        <w:tc>
          <w:tcPr>
            <w:tcW w:w="1595" w:type="dxa"/>
            <w:vMerge w:val="restart"/>
          </w:tcPr>
          <w:p w:rsidR="000F4C83" w:rsidRPr="00E43664" w:rsidRDefault="000F4C83" w:rsidP="006D3299">
            <w:pPr>
              <w:rPr>
                <w:rFonts w:ascii="Times New Roman" w:hAnsi="Times New Roman" w:cs="Times New Roman"/>
                <w:sz w:val="24"/>
                <w:szCs w:val="24"/>
              </w:rPr>
            </w:pPr>
            <w:r w:rsidRPr="00E43664">
              <w:rPr>
                <w:rFonts w:ascii="Times New Roman" w:hAnsi="Times New Roman" w:cs="Times New Roman"/>
                <w:sz w:val="24"/>
                <w:szCs w:val="24"/>
              </w:rPr>
              <w:t xml:space="preserve">Учреждение </w:t>
            </w:r>
          </w:p>
        </w:tc>
        <w:tc>
          <w:tcPr>
            <w:tcW w:w="1595" w:type="dxa"/>
            <w:vMerge w:val="restart"/>
          </w:tcPr>
          <w:p w:rsidR="000F4C83" w:rsidRPr="00E43664" w:rsidRDefault="000F4C83" w:rsidP="006D3299">
            <w:pPr>
              <w:rPr>
                <w:rFonts w:ascii="Times New Roman" w:hAnsi="Times New Roman" w:cs="Times New Roman"/>
                <w:sz w:val="24"/>
                <w:szCs w:val="24"/>
              </w:rPr>
            </w:pPr>
            <w:r w:rsidRPr="00E43664">
              <w:rPr>
                <w:rFonts w:ascii="Times New Roman" w:hAnsi="Times New Roman" w:cs="Times New Roman"/>
                <w:sz w:val="24"/>
                <w:szCs w:val="24"/>
              </w:rPr>
              <w:t>Количество выпускников</w:t>
            </w:r>
          </w:p>
        </w:tc>
        <w:tc>
          <w:tcPr>
            <w:tcW w:w="4785" w:type="dxa"/>
            <w:gridSpan w:val="3"/>
          </w:tcPr>
          <w:p w:rsidR="000F4C83" w:rsidRPr="00E43664" w:rsidRDefault="000F4C83" w:rsidP="000F4C83">
            <w:pPr>
              <w:jc w:val="center"/>
              <w:rPr>
                <w:rFonts w:ascii="Times New Roman" w:hAnsi="Times New Roman" w:cs="Times New Roman"/>
                <w:sz w:val="24"/>
                <w:szCs w:val="24"/>
              </w:rPr>
            </w:pPr>
            <w:r w:rsidRPr="00E43664">
              <w:rPr>
                <w:rFonts w:ascii="Times New Roman" w:hAnsi="Times New Roman" w:cs="Times New Roman"/>
                <w:sz w:val="24"/>
                <w:szCs w:val="24"/>
              </w:rPr>
              <w:t>Из них:</w:t>
            </w:r>
          </w:p>
        </w:tc>
        <w:tc>
          <w:tcPr>
            <w:tcW w:w="1596" w:type="dxa"/>
            <w:vMerge w:val="restart"/>
          </w:tcPr>
          <w:p w:rsidR="000F4C83" w:rsidRPr="00E43664" w:rsidRDefault="000F4C83" w:rsidP="000F4C83">
            <w:pPr>
              <w:jc w:val="center"/>
              <w:rPr>
                <w:rFonts w:ascii="Times New Roman" w:hAnsi="Times New Roman" w:cs="Times New Roman"/>
                <w:sz w:val="24"/>
                <w:szCs w:val="24"/>
              </w:rPr>
            </w:pPr>
            <w:r w:rsidRPr="00E43664">
              <w:rPr>
                <w:rFonts w:ascii="Times New Roman" w:hAnsi="Times New Roman" w:cs="Times New Roman"/>
                <w:sz w:val="24"/>
                <w:szCs w:val="24"/>
              </w:rPr>
              <w:t>%</w:t>
            </w:r>
          </w:p>
        </w:tc>
      </w:tr>
      <w:tr w:rsidR="000F4C83" w:rsidRPr="00A30A3E" w:rsidTr="000F4C83">
        <w:tc>
          <w:tcPr>
            <w:tcW w:w="1595" w:type="dxa"/>
            <w:vMerge/>
          </w:tcPr>
          <w:p w:rsidR="000F4C83" w:rsidRPr="00E43664" w:rsidRDefault="000F4C83" w:rsidP="006D3299">
            <w:pPr>
              <w:rPr>
                <w:rFonts w:ascii="Times New Roman" w:hAnsi="Times New Roman" w:cs="Times New Roman"/>
                <w:sz w:val="24"/>
                <w:szCs w:val="24"/>
              </w:rPr>
            </w:pPr>
          </w:p>
        </w:tc>
        <w:tc>
          <w:tcPr>
            <w:tcW w:w="1595" w:type="dxa"/>
            <w:vMerge/>
          </w:tcPr>
          <w:p w:rsidR="000F4C83" w:rsidRPr="00E43664" w:rsidRDefault="000F4C83" w:rsidP="006D3299">
            <w:pPr>
              <w:rPr>
                <w:rFonts w:ascii="Times New Roman" w:hAnsi="Times New Roman" w:cs="Times New Roman"/>
                <w:sz w:val="24"/>
                <w:szCs w:val="24"/>
              </w:rPr>
            </w:pPr>
          </w:p>
        </w:tc>
        <w:tc>
          <w:tcPr>
            <w:tcW w:w="1595" w:type="dxa"/>
          </w:tcPr>
          <w:p w:rsidR="000F4C83" w:rsidRPr="00E43664" w:rsidRDefault="000F4C83" w:rsidP="006D3299">
            <w:pPr>
              <w:rPr>
                <w:rFonts w:ascii="Times New Roman" w:hAnsi="Times New Roman" w:cs="Times New Roman"/>
                <w:sz w:val="24"/>
                <w:szCs w:val="24"/>
              </w:rPr>
            </w:pPr>
            <w:r w:rsidRPr="00E43664">
              <w:rPr>
                <w:rFonts w:ascii="Times New Roman" w:hAnsi="Times New Roman" w:cs="Times New Roman"/>
                <w:sz w:val="24"/>
                <w:szCs w:val="24"/>
              </w:rPr>
              <w:t>Высокий уровень</w:t>
            </w:r>
          </w:p>
        </w:tc>
        <w:tc>
          <w:tcPr>
            <w:tcW w:w="1595" w:type="dxa"/>
          </w:tcPr>
          <w:p w:rsidR="000F4C83" w:rsidRPr="00E43664" w:rsidRDefault="00E43664" w:rsidP="006D3299">
            <w:pPr>
              <w:rPr>
                <w:rFonts w:ascii="Times New Roman" w:hAnsi="Times New Roman" w:cs="Times New Roman"/>
                <w:sz w:val="24"/>
                <w:szCs w:val="24"/>
              </w:rPr>
            </w:pPr>
            <w:r>
              <w:rPr>
                <w:rFonts w:ascii="Times New Roman" w:hAnsi="Times New Roman" w:cs="Times New Roman"/>
                <w:sz w:val="24"/>
                <w:szCs w:val="24"/>
              </w:rPr>
              <w:t>Средний уровень</w:t>
            </w:r>
          </w:p>
        </w:tc>
        <w:tc>
          <w:tcPr>
            <w:tcW w:w="1595" w:type="dxa"/>
          </w:tcPr>
          <w:p w:rsidR="000F4C83" w:rsidRPr="00E43664" w:rsidRDefault="000F4C83" w:rsidP="006D3299">
            <w:pPr>
              <w:rPr>
                <w:rFonts w:ascii="Times New Roman" w:hAnsi="Times New Roman" w:cs="Times New Roman"/>
                <w:sz w:val="24"/>
                <w:szCs w:val="24"/>
              </w:rPr>
            </w:pPr>
            <w:r w:rsidRPr="00E43664">
              <w:rPr>
                <w:rFonts w:ascii="Times New Roman" w:hAnsi="Times New Roman" w:cs="Times New Roman"/>
                <w:sz w:val="24"/>
                <w:szCs w:val="24"/>
              </w:rPr>
              <w:t>Ниже среднего</w:t>
            </w:r>
          </w:p>
        </w:tc>
        <w:tc>
          <w:tcPr>
            <w:tcW w:w="1596" w:type="dxa"/>
            <w:vMerge/>
          </w:tcPr>
          <w:p w:rsidR="000F4C83" w:rsidRPr="00E43664" w:rsidRDefault="000F4C83" w:rsidP="006D3299">
            <w:pPr>
              <w:rPr>
                <w:rFonts w:ascii="Times New Roman" w:hAnsi="Times New Roman" w:cs="Times New Roman"/>
                <w:sz w:val="24"/>
                <w:szCs w:val="24"/>
              </w:rPr>
            </w:pPr>
          </w:p>
        </w:tc>
      </w:tr>
      <w:tr w:rsidR="00E43664" w:rsidRPr="00A30A3E" w:rsidTr="000F4C83">
        <w:tc>
          <w:tcPr>
            <w:tcW w:w="1595"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МКОУ «Ихальская СОШ»</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7</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5</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6</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1</w:t>
            </w:r>
          </w:p>
        </w:tc>
        <w:tc>
          <w:tcPr>
            <w:tcW w:w="1596" w:type="dxa"/>
          </w:tcPr>
          <w:p w:rsidR="00E43664" w:rsidRPr="00E43664" w:rsidRDefault="00E43664" w:rsidP="00E43664">
            <w:pPr>
              <w:jc w:val="center"/>
              <w:rPr>
                <w:rFonts w:ascii="Times New Roman" w:hAnsi="Times New Roman" w:cs="Times New Roman"/>
                <w:sz w:val="24"/>
                <w:szCs w:val="24"/>
              </w:rPr>
            </w:pPr>
            <w:r>
              <w:rPr>
                <w:rFonts w:ascii="Times New Roman" w:hAnsi="Times New Roman" w:cs="Times New Roman"/>
                <w:sz w:val="24"/>
                <w:szCs w:val="24"/>
              </w:rPr>
              <w:t>13,7%</w:t>
            </w:r>
          </w:p>
        </w:tc>
      </w:tr>
      <w:tr w:rsidR="00E43664" w:rsidRPr="00A30A3E" w:rsidTr="000F4C83">
        <w:tc>
          <w:tcPr>
            <w:tcW w:w="1595"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МБОУ «Куркиекская СОШ»</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10</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2</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3</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1</w:t>
            </w:r>
          </w:p>
        </w:tc>
        <w:tc>
          <w:tcPr>
            <w:tcW w:w="1596" w:type="dxa"/>
          </w:tcPr>
          <w:p w:rsidR="00E43664" w:rsidRPr="00E43664" w:rsidRDefault="00E43664" w:rsidP="00E43664">
            <w:pPr>
              <w:jc w:val="center"/>
              <w:rPr>
                <w:rFonts w:ascii="Times New Roman" w:hAnsi="Times New Roman" w:cs="Times New Roman"/>
                <w:sz w:val="24"/>
                <w:szCs w:val="24"/>
              </w:rPr>
            </w:pPr>
            <w:r>
              <w:rPr>
                <w:rFonts w:ascii="Times New Roman" w:hAnsi="Times New Roman" w:cs="Times New Roman"/>
                <w:sz w:val="24"/>
                <w:szCs w:val="24"/>
              </w:rPr>
              <w:t>29,4%</w:t>
            </w:r>
          </w:p>
        </w:tc>
      </w:tr>
      <w:tr w:rsidR="00E43664" w:rsidRPr="00A30A3E" w:rsidTr="000F4C83">
        <w:tc>
          <w:tcPr>
            <w:tcW w:w="1595"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 xml:space="preserve">МКОУ </w:t>
            </w:r>
            <w:r w:rsidRPr="000400CE">
              <w:rPr>
                <w:rFonts w:ascii="Times New Roman" w:hAnsi="Times New Roman" w:cs="Times New Roman"/>
                <w:sz w:val="24"/>
                <w:szCs w:val="24"/>
              </w:rPr>
              <w:lastRenderedPageBreak/>
              <w:t>«Мийнальская ООШ»</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1</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2</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0</w:t>
            </w:r>
          </w:p>
        </w:tc>
        <w:tc>
          <w:tcPr>
            <w:tcW w:w="1596"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12,5%</w:t>
            </w:r>
          </w:p>
        </w:tc>
      </w:tr>
      <w:tr w:rsidR="00E43664" w:rsidRPr="00A30A3E" w:rsidTr="000F4C83">
        <w:tc>
          <w:tcPr>
            <w:tcW w:w="1595"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lastRenderedPageBreak/>
              <w:t>МКОУ «Таунанская НОШ»</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2</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0</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2</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0</w:t>
            </w:r>
          </w:p>
        </w:tc>
        <w:tc>
          <w:tcPr>
            <w:tcW w:w="1596"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33,3%</w:t>
            </w:r>
          </w:p>
        </w:tc>
      </w:tr>
      <w:tr w:rsidR="00E43664" w:rsidRPr="00A30A3E" w:rsidTr="000F4C83">
        <w:tc>
          <w:tcPr>
            <w:tcW w:w="1595"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Детский сад «Радуга»</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77</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31</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37</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9</w:t>
            </w:r>
          </w:p>
        </w:tc>
        <w:tc>
          <w:tcPr>
            <w:tcW w:w="1596" w:type="dxa"/>
          </w:tcPr>
          <w:p w:rsidR="00E43664" w:rsidRPr="00E43664" w:rsidRDefault="00E43664" w:rsidP="00E43664">
            <w:pPr>
              <w:jc w:val="center"/>
              <w:rPr>
                <w:rFonts w:ascii="Times New Roman" w:hAnsi="Times New Roman" w:cs="Times New Roman"/>
                <w:sz w:val="24"/>
                <w:szCs w:val="24"/>
              </w:rPr>
            </w:pPr>
            <w:r>
              <w:rPr>
                <w:rFonts w:ascii="Times New Roman" w:hAnsi="Times New Roman" w:cs="Times New Roman"/>
                <w:sz w:val="24"/>
                <w:szCs w:val="24"/>
              </w:rPr>
              <w:t>28,8</w:t>
            </w:r>
            <w:r w:rsidRPr="00E43664">
              <w:rPr>
                <w:rFonts w:ascii="Times New Roman" w:hAnsi="Times New Roman" w:cs="Times New Roman"/>
                <w:sz w:val="24"/>
                <w:szCs w:val="24"/>
              </w:rPr>
              <w:t>%</w:t>
            </w:r>
          </w:p>
        </w:tc>
      </w:tr>
      <w:tr w:rsidR="00E43664" w:rsidRPr="00A30A3E" w:rsidTr="000F4C83">
        <w:tc>
          <w:tcPr>
            <w:tcW w:w="1595"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МКДОУ Детский сад № 3 «Солнышко»</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14</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3</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10</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0</w:t>
            </w:r>
          </w:p>
        </w:tc>
        <w:tc>
          <w:tcPr>
            <w:tcW w:w="1596"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14,9</w:t>
            </w:r>
            <w:r w:rsidR="00E43664">
              <w:rPr>
                <w:rFonts w:ascii="Times New Roman" w:hAnsi="Times New Roman" w:cs="Times New Roman"/>
                <w:sz w:val="24"/>
                <w:szCs w:val="24"/>
              </w:rPr>
              <w:t>%</w:t>
            </w:r>
          </w:p>
        </w:tc>
      </w:tr>
      <w:tr w:rsidR="00E43664" w:rsidRPr="00A30A3E" w:rsidTr="000F4C83">
        <w:tc>
          <w:tcPr>
            <w:tcW w:w="1595"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МКДОУ «Росток</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6</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2</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4</w:t>
            </w:r>
          </w:p>
        </w:tc>
        <w:tc>
          <w:tcPr>
            <w:tcW w:w="1595" w:type="dxa"/>
          </w:tcPr>
          <w:p w:rsidR="00E43664" w:rsidRPr="00E43664" w:rsidRDefault="00E43664" w:rsidP="00E43664">
            <w:pPr>
              <w:jc w:val="center"/>
              <w:rPr>
                <w:rFonts w:ascii="Times New Roman" w:hAnsi="Times New Roman" w:cs="Times New Roman"/>
                <w:sz w:val="24"/>
                <w:szCs w:val="24"/>
              </w:rPr>
            </w:pPr>
            <w:r>
              <w:rPr>
                <w:rFonts w:ascii="Times New Roman" w:hAnsi="Times New Roman" w:cs="Times New Roman"/>
                <w:sz w:val="24"/>
                <w:szCs w:val="24"/>
              </w:rPr>
              <w:t>0</w:t>
            </w:r>
          </w:p>
        </w:tc>
        <w:tc>
          <w:tcPr>
            <w:tcW w:w="1596" w:type="dxa"/>
          </w:tcPr>
          <w:p w:rsidR="00E43664" w:rsidRPr="00E43664" w:rsidRDefault="00E43664" w:rsidP="00E43664">
            <w:pPr>
              <w:jc w:val="center"/>
              <w:rPr>
                <w:rFonts w:ascii="Times New Roman" w:hAnsi="Times New Roman" w:cs="Times New Roman"/>
                <w:sz w:val="24"/>
                <w:szCs w:val="24"/>
              </w:rPr>
            </w:pPr>
            <w:r>
              <w:rPr>
                <w:rFonts w:ascii="Times New Roman" w:hAnsi="Times New Roman" w:cs="Times New Roman"/>
                <w:sz w:val="24"/>
                <w:szCs w:val="24"/>
              </w:rPr>
              <w:t>25%</w:t>
            </w:r>
          </w:p>
        </w:tc>
      </w:tr>
    </w:tbl>
    <w:p w:rsidR="0035742D" w:rsidRPr="00A30A3E" w:rsidRDefault="0035742D" w:rsidP="006D3299">
      <w:pPr>
        <w:rPr>
          <w:rFonts w:ascii="Times New Roman" w:hAnsi="Times New Roman" w:cs="Times New Roman"/>
          <w:sz w:val="24"/>
          <w:szCs w:val="24"/>
          <w:highlight w:val="yellow"/>
        </w:rPr>
      </w:pPr>
    </w:p>
    <w:p w:rsidR="00943C3C" w:rsidRPr="0022096A" w:rsidRDefault="00943C3C" w:rsidP="006D3299">
      <w:pPr>
        <w:rPr>
          <w:rFonts w:ascii="Times New Roman" w:hAnsi="Times New Roman" w:cs="Times New Roman"/>
          <w:sz w:val="24"/>
          <w:szCs w:val="24"/>
        </w:rPr>
      </w:pPr>
      <w:r w:rsidRPr="0022096A">
        <w:rPr>
          <w:rFonts w:ascii="Times New Roman" w:hAnsi="Times New Roman" w:cs="Times New Roman"/>
          <w:sz w:val="24"/>
          <w:szCs w:val="24"/>
        </w:rPr>
        <w:t>Развитию инновационной структуры дошкольного образования, формированию позитивного имиджа дошкольных образовательных учреждений способствует увеличение количества педагогов, повышающих свой профессиональный уровень и квалификацию</w:t>
      </w:r>
      <w:r w:rsidR="0022096A" w:rsidRPr="0022096A">
        <w:rPr>
          <w:rFonts w:ascii="Times New Roman" w:hAnsi="Times New Roman" w:cs="Times New Roman"/>
          <w:sz w:val="24"/>
          <w:szCs w:val="24"/>
        </w:rPr>
        <w:t>. В</w:t>
      </w:r>
      <w:r w:rsidRPr="0022096A">
        <w:rPr>
          <w:rFonts w:ascii="Times New Roman" w:hAnsi="Times New Roman" w:cs="Times New Roman"/>
          <w:sz w:val="24"/>
          <w:szCs w:val="24"/>
        </w:rPr>
        <w:t xml:space="preserve"> 2021-2022 учебном  году – </w:t>
      </w:r>
      <w:r w:rsidR="0022096A" w:rsidRPr="0022096A">
        <w:rPr>
          <w:rFonts w:ascii="Times New Roman" w:hAnsi="Times New Roman" w:cs="Times New Roman"/>
          <w:sz w:val="24"/>
          <w:szCs w:val="24"/>
        </w:rPr>
        <w:t xml:space="preserve">высшую квалификационную категорию имели 8 педагогов, </w:t>
      </w:r>
      <w:proofErr w:type="gramStart"/>
      <w:r w:rsidR="0022096A" w:rsidRPr="0022096A">
        <w:rPr>
          <w:rFonts w:ascii="Times New Roman" w:hAnsi="Times New Roman" w:cs="Times New Roman"/>
          <w:sz w:val="24"/>
          <w:szCs w:val="24"/>
          <w:lang w:val="en-US"/>
        </w:rPr>
        <w:t>I</w:t>
      </w:r>
      <w:proofErr w:type="gramEnd"/>
      <w:r w:rsidR="0022096A" w:rsidRPr="0022096A">
        <w:rPr>
          <w:rFonts w:ascii="Times New Roman" w:hAnsi="Times New Roman" w:cs="Times New Roman"/>
          <w:sz w:val="24"/>
          <w:szCs w:val="24"/>
        </w:rPr>
        <w:t>квалификационную категорию – 13 человек</w:t>
      </w:r>
      <w:r w:rsidRPr="0022096A">
        <w:rPr>
          <w:rFonts w:ascii="Times New Roman" w:hAnsi="Times New Roman" w:cs="Times New Roman"/>
          <w:sz w:val="24"/>
          <w:szCs w:val="24"/>
        </w:rPr>
        <w:t>.</w:t>
      </w:r>
    </w:p>
    <w:p w:rsidR="006F0020" w:rsidRPr="0022096A" w:rsidRDefault="003A4A22" w:rsidP="006D3299">
      <w:pPr>
        <w:rPr>
          <w:rFonts w:ascii="Times New Roman" w:hAnsi="Times New Roman" w:cs="Times New Roman"/>
          <w:sz w:val="24"/>
          <w:szCs w:val="24"/>
        </w:rPr>
      </w:pPr>
      <w:r w:rsidRPr="0022096A">
        <w:rPr>
          <w:rFonts w:ascii="Times New Roman" w:hAnsi="Times New Roman" w:cs="Times New Roman"/>
          <w:sz w:val="24"/>
          <w:szCs w:val="24"/>
        </w:rPr>
        <w:t>Реализуются меры финансовой поддержки семей, воспитывающих детей дошкольного возраста. Родителям, чьи дети посещают детский сад, выплачивается компенсация 20, 50 и 70% от среднего размера родительской платы.</w:t>
      </w:r>
      <w:r w:rsidR="006F0020" w:rsidRPr="0022096A">
        <w:rPr>
          <w:rFonts w:ascii="Times New Roman" w:hAnsi="Times New Roman" w:cs="Times New Roman"/>
          <w:sz w:val="24"/>
          <w:szCs w:val="24"/>
        </w:rPr>
        <w:t xml:space="preserve"> </w:t>
      </w:r>
      <w:r w:rsidR="00B920DD">
        <w:rPr>
          <w:rFonts w:ascii="Times New Roman" w:hAnsi="Times New Roman" w:cs="Times New Roman"/>
          <w:sz w:val="24"/>
          <w:szCs w:val="24"/>
        </w:rPr>
        <w:t>Дети с инвалидностью посещают детский сад бесплатно.</w:t>
      </w:r>
    </w:p>
    <w:p w:rsidR="00E133BA" w:rsidRPr="00BC04B6" w:rsidRDefault="00E7181D" w:rsidP="00E133BA">
      <w:pPr>
        <w:jc w:val="center"/>
        <w:rPr>
          <w:rFonts w:ascii="Times New Roman" w:hAnsi="Times New Roman" w:cs="Times New Roman"/>
          <w:sz w:val="28"/>
          <w:szCs w:val="28"/>
        </w:rPr>
      </w:pPr>
      <w:r w:rsidRPr="00BC04B6">
        <w:rPr>
          <w:rFonts w:ascii="Times New Roman" w:hAnsi="Times New Roman" w:cs="Times New Roman"/>
          <w:bCs/>
          <w:sz w:val="28"/>
          <w:szCs w:val="28"/>
        </w:rPr>
        <w:t xml:space="preserve">2.3. </w:t>
      </w:r>
      <w:r w:rsidR="002554DA" w:rsidRPr="00BC04B6">
        <w:rPr>
          <w:rFonts w:ascii="Times New Roman" w:hAnsi="Times New Roman" w:cs="Times New Roman"/>
          <w:bCs/>
          <w:sz w:val="28"/>
          <w:szCs w:val="28"/>
        </w:rPr>
        <w:t xml:space="preserve">Муниципальная система дополнительного образования </w:t>
      </w:r>
      <w:r w:rsidR="002554DA" w:rsidRPr="00BC04B6">
        <w:rPr>
          <w:rFonts w:ascii="Times New Roman" w:hAnsi="Times New Roman" w:cs="Times New Roman"/>
          <w:sz w:val="28"/>
          <w:szCs w:val="28"/>
        </w:rPr>
        <w:t>детей дошкольного возраста</w:t>
      </w:r>
    </w:p>
    <w:p w:rsidR="002554DA" w:rsidRPr="00BC04B6" w:rsidRDefault="002554DA" w:rsidP="002554DA">
      <w:pPr>
        <w:rPr>
          <w:rFonts w:ascii="Times New Roman" w:hAnsi="Times New Roman" w:cs="Times New Roman"/>
          <w:sz w:val="24"/>
          <w:szCs w:val="24"/>
        </w:rPr>
      </w:pPr>
      <w:r w:rsidRPr="00BC04B6">
        <w:rPr>
          <w:rFonts w:ascii="Times New Roman" w:hAnsi="Times New Roman" w:cs="Times New Roman"/>
          <w:sz w:val="24"/>
          <w:szCs w:val="24"/>
        </w:rPr>
        <w:t xml:space="preserve"> в 2021-2022 учебном году представлена учреждениями – МБУ ДО «</w:t>
      </w:r>
      <w:r w:rsidR="008C781C" w:rsidRPr="00BC04B6">
        <w:rPr>
          <w:rFonts w:ascii="Times New Roman" w:hAnsi="Times New Roman" w:cs="Times New Roman"/>
          <w:sz w:val="24"/>
          <w:szCs w:val="24"/>
        </w:rPr>
        <w:t xml:space="preserve">Лахденпохский </w:t>
      </w:r>
      <w:r w:rsidRPr="00BC04B6">
        <w:rPr>
          <w:rFonts w:ascii="Times New Roman" w:hAnsi="Times New Roman" w:cs="Times New Roman"/>
          <w:sz w:val="24"/>
          <w:szCs w:val="24"/>
        </w:rPr>
        <w:t xml:space="preserve">Центр детского творчества», МБУ ДО </w:t>
      </w:r>
      <w:r w:rsidR="008C781C" w:rsidRPr="00BC04B6">
        <w:rPr>
          <w:rFonts w:ascii="Times New Roman" w:hAnsi="Times New Roman" w:cs="Times New Roman"/>
          <w:sz w:val="24"/>
          <w:szCs w:val="24"/>
        </w:rPr>
        <w:t>«</w:t>
      </w:r>
      <w:r w:rsidRPr="00BC04B6">
        <w:rPr>
          <w:rFonts w:ascii="Times New Roman" w:hAnsi="Times New Roman" w:cs="Times New Roman"/>
          <w:sz w:val="24"/>
          <w:szCs w:val="24"/>
        </w:rPr>
        <w:t xml:space="preserve">Лахденпохская районная детско-юношеская спортивная школа» и МБОУ ДОД «Лахденпохская школа искусств». Дополнительное образование направлено на формирование культуры здорового и безопасного образа жизни, укрепление здоровья, выявление и поддержку обучающихся, проявивших выдающиеся способности. </w:t>
      </w:r>
    </w:p>
    <w:p w:rsidR="002554DA" w:rsidRPr="00BC04B6" w:rsidRDefault="002554DA" w:rsidP="002554DA">
      <w:pPr>
        <w:rPr>
          <w:rFonts w:ascii="Times New Roman" w:hAnsi="Times New Roman" w:cs="Times New Roman"/>
          <w:sz w:val="24"/>
          <w:szCs w:val="24"/>
        </w:rPr>
      </w:pPr>
      <w:r w:rsidRPr="00BC04B6">
        <w:rPr>
          <w:rFonts w:ascii="Times New Roman" w:hAnsi="Times New Roman" w:cs="Times New Roman"/>
          <w:sz w:val="24"/>
          <w:szCs w:val="24"/>
        </w:rPr>
        <w:t>Охват детей дошкольного возраста дополнительным образованием:</w:t>
      </w:r>
    </w:p>
    <w:tbl>
      <w:tblPr>
        <w:tblStyle w:val="a3"/>
        <w:tblW w:w="0" w:type="auto"/>
        <w:tblLook w:val="04A0" w:firstRow="1" w:lastRow="0" w:firstColumn="1" w:lastColumn="0" w:noHBand="0" w:noVBand="1"/>
      </w:tblPr>
      <w:tblGrid>
        <w:gridCol w:w="3190"/>
        <w:gridCol w:w="3190"/>
        <w:gridCol w:w="3191"/>
      </w:tblGrid>
      <w:tr w:rsidR="002554DA" w:rsidRPr="00BC04B6" w:rsidTr="00FC4D1B">
        <w:tc>
          <w:tcPr>
            <w:tcW w:w="3190" w:type="dxa"/>
          </w:tcPr>
          <w:p w:rsidR="002554DA" w:rsidRPr="00BC04B6" w:rsidRDefault="002554DA" w:rsidP="002554DA">
            <w:pPr>
              <w:spacing w:after="200"/>
              <w:rPr>
                <w:rFonts w:ascii="Times New Roman" w:hAnsi="Times New Roman" w:cs="Times New Roman"/>
                <w:sz w:val="24"/>
                <w:szCs w:val="24"/>
              </w:rPr>
            </w:pPr>
            <w:r w:rsidRPr="00BC04B6">
              <w:rPr>
                <w:rFonts w:ascii="Times New Roman" w:hAnsi="Times New Roman" w:cs="Times New Roman"/>
                <w:sz w:val="24"/>
                <w:szCs w:val="24"/>
              </w:rPr>
              <w:t>Наименование учреждения</w:t>
            </w:r>
          </w:p>
        </w:tc>
        <w:tc>
          <w:tcPr>
            <w:tcW w:w="3190" w:type="dxa"/>
          </w:tcPr>
          <w:p w:rsidR="002554DA" w:rsidRPr="00BC04B6" w:rsidRDefault="002554DA" w:rsidP="002554DA">
            <w:pPr>
              <w:spacing w:after="200"/>
              <w:rPr>
                <w:rFonts w:ascii="Times New Roman" w:hAnsi="Times New Roman" w:cs="Times New Roman"/>
                <w:sz w:val="24"/>
                <w:szCs w:val="24"/>
              </w:rPr>
            </w:pPr>
            <w:r w:rsidRPr="00BC04B6">
              <w:rPr>
                <w:rFonts w:ascii="Times New Roman" w:hAnsi="Times New Roman" w:cs="Times New Roman"/>
                <w:sz w:val="24"/>
                <w:szCs w:val="24"/>
              </w:rPr>
              <w:t>Количество реализуемых программ дополнительного образования</w:t>
            </w:r>
          </w:p>
        </w:tc>
        <w:tc>
          <w:tcPr>
            <w:tcW w:w="3191" w:type="dxa"/>
          </w:tcPr>
          <w:p w:rsidR="002554DA" w:rsidRPr="00BC04B6" w:rsidRDefault="002554DA" w:rsidP="002554DA">
            <w:pPr>
              <w:spacing w:after="200"/>
              <w:rPr>
                <w:rFonts w:ascii="Times New Roman" w:hAnsi="Times New Roman" w:cs="Times New Roman"/>
                <w:sz w:val="24"/>
                <w:szCs w:val="24"/>
              </w:rPr>
            </w:pPr>
            <w:r w:rsidRPr="00BC04B6">
              <w:rPr>
                <w:rFonts w:ascii="Times New Roman" w:hAnsi="Times New Roman" w:cs="Times New Roman"/>
                <w:sz w:val="24"/>
                <w:szCs w:val="24"/>
              </w:rPr>
              <w:t>Количество обучающихся дошкольного возраста по программам дополнительного образования</w:t>
            </w:r>
          </w:p>
        </w:tc>
      </w:tr>
      <w:tr w:rsidR="002554DA" w:rsidRPr="00BC04B6" w:rsidTr="00FC4D1B">
        <w:tc>
          <w:tcPr>
            <w:tcW w:w="3190" w:type="dxa"/>
          </w:tcPr>
          <w:p w:rsidR="002554DA" w:rsidRPr="00BC04B6" w:rsidRDefault="00E14B5C" w:rsidP="002554DA">
            <w:pPr>
              <w:spacing w:after="200"/>
              <w:rPr>
                <w:rFonts w:ascii="Times New Roman" w:hAnsi="Times New Roman" w:cs="Times New Roman"/>
                <w:sz w:val="24"/>
                <w:szCs w:val="24"/>
              </w:rPr>
            </w:pPr>
            <w:r w:rsidRPr="00E14B5C">
              <w:rPr>
                <w:rFonts w:ascii="Times New Roman" w:hAnsi="Times New Roman" w:cs="Times New Roman"/>
                <w:sz w:val="24"/>
                <w:szCs w:val="24"/>
              </w:rPr>
              <w:t>МБУ ДО "ЛЦДТ"</w:t>
            </w:r>
          </w:p>
        </w:tc>
        <w:tc>
          <w:tcPr>
            <w:tcW w:w="3190" w:type="dxa"/>
          </w:tcPr>
          <w:p w:rsidR="002554DA" w:rsidRPr="00BC04B6" w:rsidRDefault="008C781C" w:rsidP="002554DA">
            <w:pPr>
              <w:spacing w:after="200"/>
              <w:rPr>
                <w:rFonts w:ascii="Times New Roman" w:hAnsi="Times New Roman" w:cs="Times New Roman"/>
                <w:sz w:val="24"/>
                <w:szCs w:val="24"/>
              </w:rPr>
            </w:pPr>
            <w:r w:rsidRPr="00BC04B6">
              <w:rPr>
                <w:rFonts w:ascii="Times New Roman" w:hAnsi="Times New Roman" w:cs="Times New Roman"/>
                <w:sz w:val="24"/>
                <w:szCs w:val="24"/>
              </w:rPr>
              <w:t>2</w:t>
            </w:r>
          </w:p>
        </w:tc>
        <w:tc>
          <w:tcPr>
            <w:tcW w:w="3191" w:type="dxa"/>
          </w:tcPr>
          <w:p w:rsidR="002554DA" w:rsidRPr="00BC04B6" w:rsidRDefault="008C781C" w:rsidP="002554DA">
            <w:pPr>
              <w:spacing w:after="200"/>
              <w:rPr>
                <w:rFonts w:ascii="Times New Roman" w:hAnsi="Times New Roman" w:cs="Times New Roman"/>
                <w:sz w:val="24"/>
                <w:szCs w:val="24"/>
              </w:rPr>
            </w:pPr>
            <w:r w:rsidRPr="00BC04B6">
              <w:rPr>
                <w:rFonts w:ascii="Times New Roman" w:hAnsi="Times New Roman" w:cs="Times New Roman"/>
                <w:sz w:val="24"/>
                <w:szCs w:val="24"/>
              </w:rPr>
              <w:t>34</w:t>
            </w:r>
          </w:p>
        </w:tc>
      </w:tr>
      <w:tr w:rsidR="002554DA" w:rsidRPr="00A30A3E" w:rsidTr="00FC4D1B">
        <w:tc>
          <w:tcPr>
            <w:tcW w:w="3190" w:type="dxa"/>
          </w:tcPr>
          <w:p w:rsidR="002554DA" w:rsidRPr="00BC04B6" w:rsidRDefault="00E14B5C" w:rsidP="002554DA">
            <w:pPr>
              <w:spacing w:after="200"/>
              <w:rPr>
                <w:rFonts w:ascii="Times New Roman" w:hAnsi="Times New Roman" w:cs="Times New Roman"/>
                <w:sz w:val="24"/>
                <w:szCs w:val="24"/>
              </w:rPr>
            </w:pPr>
            <w:r w:rsidRPr="00E14B5C">
              <w:rPr>
                <w:rFonts w:ascii="Times New Roman" w:hAnsi="Times New Roman" w:cs="Times New Roman"/>
                <w:sz w:val="24"/>
                <w:szCs w:val="24"/>
              </w:rPr>
              <w:t>МБУ ДО "ЛРДЮСШ"</w:t>
            </w:r>
          </w:p>
        </w:tc>
        <w:tc>
          <w:tcPr>
            <w:tcW w:w="3190" w:type="dxa"/>
          </w:tcPr>
          <w:p w:rsidR="002554DA" w:rsidRPr="00BC04B6" w:rsidRDefault="008C781C" w:rsidP="002554DA">
            <w:pPr>
              <w:spacing w:after="200"/>
              <w:rPr>
                <w:rFonts w:ascii="Times New Roman" w:hAnsi="Times New Roman" w:cs="Times New Roman"/>
                <w:sz w:val="24"/>
                <w:szCs w:val="24"/>
              </w:rPr>
            </w:pPr>
            <w:r w:rsidRPr="00BC04B6">
              <w:rPr>
                <w:rFonts w:ascii="Times New Roman" w:hAnsi="Times New Roman" w:cs="Times New Roman"/>
                <w:sz w:val="24"/>
                <w:szCs w:val="24"/>
              </w:rPr>
              <w:t>1</w:t>
            </w:r>
          </w:p>
        </w:tc>
        <w:tc>
          <w:tcPr>
            <w:tcW w:w="3191" w:type="dxa"/>
          </w:tcPr>
          <w:p w:rsidR="002554DA" w:rsidRPr="00BC04B6" w:rsidRDefault="008C781C" w:rsidP="002554DA">
            <w:pPr>
              <w:spacing w:after="200"/>
              <w:rPr>
                <w:rFonts w:ascii="Times New Roman" w:hAnsi="Times New Roman" w:cs="Times New Roman"/>
                <w:sz w:val="24"/>
                <w:szCs w:val="24"/>
              </w:rPr>
            </w:pPr>
            <w:r w:rsidRPr="00BC04B6">
              <w:rPr>
                <w:rFonts w:ascii="Times New Roman" w:hAnsi="Times New Roman" w:cs="Times New Roman"/>
                <w:sz w:val="24"/>
                <w:szCs w:val="24"/>
              </w:rPr>
              <w:t>15</w:t>
            </w:r>
          </w:p>
        </w:tc>
      </w:tr>
    </w:tbl>
    <w:p w:rsidR="006D3299" w:rsidRPr="00A30A3E" w:rsidRDefault="006D3299">
      <w:pPr>
        <w:rPr>
          <w:rFonts w:ascii="Times New Roman" w:hAnsi="Times New Roman" w:cs="Times New Roman"/>
          <w:sz w:val="24"/>
          <w:szCs w:val="24"/>
          <w:highlight w:val="yellow"/>
        </w:rPr>
      </w:pPr>
    </w:p>
    <w:p w:rsidR="000959D2" w:rsidRPr="00E133BA" w:rsidRDefault="00E133BA" w:rsidP="005405C3">
      <w:pPr>
        <w:pStyle w:val="aa"/>
        <w:numPr>
          <w:ilvl w:val="0"/>
          <w:numId w:val="11"/>
        </w:numPr>
        <w:ind w:left="0" w:firstLine="0"/>
        <w:jc w:val="center"/>
        <w:rPr>
          <w:sz w:val="28"/>
          <w:szCs w:val="28"/>
        </w:rPr>
      </w:pPr>
      <w:r w:rsidRPr="00E133BA">
        <w:rPr>
          <w:b/>
          <w:bCs/>
          <w:sz w:val="28"/>
          <w:szCs w:val="28"/>
        </w:rPr>
        <w:t xml:space="preserve"> </w:t>
      </w:r>
      <w:r w:rsidR="000959D2" w:rsidRPr="00E133BA">
        <w:rPr>
          <w:b/>
          <w:bCs/>
          <w:sz w:val="28"/>
          <w:szCs w:val="28"/>
        </w:rPr>
        <w:t>Общее образование</w:t>
      </w:r>
    </w:p>
    <w:p w:rsidR="00E133BA" w:rsidRDefault="00894C4A" w:rsidP="005405C3">
      <w:pPr>
        <w:pStyle w:val="aa"/>
        <w:numPr>
          <w:ilvl w:val="1"/>
          <w:numId w:val="11"/>
        </w:numPr>
        <w:rPr>
          <w:sz w:val="28"/>
          <w:szCs w:val="28"/>
        </w:rPr>
      </w:pPr>
      <w:r>
        <w:rPr>
          <w:sz w:val="28"/>
          <w:szCs w:val="28"/>
        </w:rPr>
        <w:t>_</w:t>
      </w:r>
    </w:p>
    <w:p w:rsidR="005405C3" w:rsidRDefault="0024625E" w:rsidP="0024625E">
      <w:pPr>
        <w:pStyle w:val="aa"/>
        <w:jc w:val="center"/>
        <w:rPr>
          <w:b/>
          <w:sz w:val="28"/>
          <w:szCs w:val="28"/>
        </w:rPr>
      </w:pPr>
      <w:r w:rsidRPr="0024625E">
        <w:rPr>
          <w:b/>
          <w:sz w:val="28"/>
          <w:szCs w:val="28"/>
        </w:rPr>
        <w:t>Ключевая цель:  Реализация мероприятий, направленных на повышение доступности и качества общего образования, эффективности деятельности общеобразовательных организаций в условиях внедрения ФГОС начального общего и основного общего образования</w:t>
      </w:r>
    </w:p>
    <w:tbl>
      <w:tblPr>
        <w:tblStyle w:val="a3"/>
        <w:tblW w:w="9925" w:type="dxa"/>
        <w:tblLook w:val="04A0" w:firstRow="1" w:lastRow="0" w:firstColumn="1" w:lastColumn="0" w:noHBand="0" w:noVBand="1"/>
      </w:tblPr>
      <w:tblGrid>
        <w:gridCol w:w="4822"/>
        <w:gridCol w:w="1843"/>
        <w:gridCol w:w="3260"/>
      </w:tblGrid>
      <w:tr w:rsidR="0024625E" w:rsidRPr="0024625E" w:rsidTr="0024625E">
        <w:trPr>
          <w:trHeight w:val="1214"/>
        </w:trPr>
        <w:tc>
          <w:tcPr>
            <w:tcW w:w="4822" w:type="dxa"/>
            <w:hideMark/>
          </w:tcPr>
          <w:p w:rsidR="0024625E" w:rsidRPr="0024625E" w:rsidRDefault="0024625E" w:rsidP="0024625E">
            <w:pPr>
              <w:rPr>
                <w:rFonts w:ascii="Times New Roman" w:hAnsi="Times New Roman" w:cs="Times New Roman"/>
                <w:sz w:val="28"/>
                <w:szCs w:val="28"/>
              </w:rPr>
            </w:pPr>
          </w:p>
        </w:tc>
        <w:tc>
          <w:tcPr>
            <w:tcW w:w="1843" w:type="dxa"/>
            <w:hideMark/>
          </w:tcPr>
          <w:p w:rsidR="00BA7090" w:rsidRPr="0024625E" w:rsidRDefault="0024625E" w:rsidP="0024625E">
            <w:pPr>
              <w:rPr>
                <w:rFonts w:ascii="Times New Roman" w:hAnsi="Times New Roman" w:cs="Times New Roman"/>
                <w:sz w:val="28"/>
                <w:szCs w:val="28"/>
              </w:rPr>
            </w:pPr>
            <w:r w:rsidRPr="0024625E">
              <w:rPr>
                <w:rFonts w:ascii="Times New Roman" w:hAnsi="Times New Roman" w:cs="Times New Roman"/>
                <w:sz w:val="28"/>
                <w:szCs w:val="28"/>
              </w:rPr>
              <w:t xml:space="preserve">ПЛАН </w:t>
            </w:r>
          </w:p>
        </w:tc>
        <w:tc>
          <w:tcPr>
            <w:tcW w:w="3260" w:type="dxa"/>
            <w:hideMark/>
          </w:tcPr>
          <w:p w:rsidR="00BA7090" w:rsidRPr="0024625E" w:rsidRDefault="0024625E" w:rsidP="0024625E">
            <w:pPr>
              <w:rPr>
                <w:rFonts w:ascii="Times New Roman" w:hAnsi="Times New Roman" w:cs="Times New Roman"/>
                <w:sz w:val="28"/>
                <w:szCs w:val="28"/>
              </w:rPr>
            </w:pPr>
            <w:r w:rsidRPr="0024625E">
              <w:rPr>
                <w:rFonts w:ascii="Times New Roman" w:hAnsi="Times New Roman" w:cs="Times New Roman"/>
                <w:sz w:val="28"/>
                <w:szCs w:val="28"/>
              </w:rPr>
              <w:t xml:space="preserve">ФАКТ </w:t>
            </w:r>
          </w:p>
        </w:tc>
      </w:tr>
      <w:tr w:rsidR="0024625E" w:rsidRPr="0024625E" w:rsidTr="0024625E">
        <w:trPr>
          <w:trHeight w:val="1214"/>
        </w:trPr>
        <w:tc>
          <w:tcPr>
            <w:tcW w:w="4822" w:type="dxa"/>
            <w:hideMark/>
          </w:tcPr>
          <w:p w:rsidR="00BA7090" w:rsidRPr="0024625E" w:rsidRDefault="0024625E" w:rsidP="0024625E">
            <w:pPr>
              <w:rPr>
                <w:rFonts w:ascii="Times New Roman" w:hAnsi="Times New Roman" w:cs="Times New Roman"/>
                <w:sz w:val="28"/>
                <w:szCs w:val="28"/>
              </w:rPr>
            </w:pPr>
            <w:r w:rsidRPr="0024625E">
              <w:rPr>
                <w:rFonts w:ascii="Times New Roman" w:hAnsi="Times New Roman" w:cs="Times New Roman"/>
                <w:sz w:val="28"/>
                <w:szCs w:val="28"/>
              </w:rPr>
              <w:lastRenderedPageBreak/>
              <w:t xml:space="preserve">Доля </w:t>
            </w:r>
            <w:proofErr w:type="gramStart"/>
            <w:r w:rsidRPr="0024625E">
              <w:rPr>
                <w:rFonts w:ascii="Times New Roman" w:hAnsi="Times New Roman" w:cs="Times New Roman"/>
                <w:sz w:val="28"/>
                <w:szCs w:val="28"/>
              </w:rPr>
              <w:t>обучающихся</w:t>
            </w:r>
            <w:proofErr w:type="gramEnd"/>
            <w:r w:rsidRPr="0024625E">
              <w:rPr>
                <w:rFonts w:ascii="Times New Roman" w:hAnsi="Times New Roman" w:cs="Times New Roman"/>
                <w:sz w:val="28"/>
                <w:szCs w:val="28"/>
              </w:rPr>
              <w:t xml:space="preserve"> ОО, обучающихся в соответствии с ФГОС, в общей численности обучающихся </w:t>
            </w:r>
          </w:p>
        </w:tc>
        <w:tc>
          <w:tcPr>
            <w:tcW w:w="1843" w:type="dxa"/>
            <w:hideMark/>
          </w:tcPr>
          <w:p w:rsidR="00BA7090" w:rsidRPr="0024625E" w:rsidRDefault="0024625E" w:rsidP="0024625E">
            <w:pPr>
              <w:rPr>
                <w:rFonts w:ascii="Times New Roman" w:hAnsi="Times New Roman" w:cs="Times New Roman"/>
                <w:sz w:val="28"/>
                <w:szCs w:val="28"/>
              </w:rPr>
            </w:pPr>
            <w:r w:rsidRPr="0024625E">
              <w:rPr>
                <w:rFonts w:ascii="Times New Roman" w:hAnsi="Times New Roman" w:cs="Times New Roman"/>
                <w:sz w:val="28"/>
                <w:szCs w:val="28"/>
              </w:rPr>
              <w:t xml:space="preserve">100% </w:t>
            </w:r>
          </w:p>
        </w:tc>
        <w:tc>
          <w:tcPr>
            <w:tcW w:w="3260" w:type="dxa"/>
            <w:hideMark/>
          </w:tcPr>
          <w:p w:rsidR="00BA7090" w:rsidRPr="0024625E" w:rsidRDefault="0024625E" w:rsidP="0024625E">
            <w:pPr>
              <w:rPr>
                <w:rFonts w:ascii="Times New Roman" w:hAnsi="Times New Roman" w:cs="Times New Roman"/>
                <w:sz w:val="28"/>
                <w:szCs w:val="28"/>
              </w:rPr>
            </w:pPr>
            <w:r w:rsidRPr="0024625E">
              <w:rPr>
                <w:rFonts w:ascii="Times New Roman" w:hAnsi="Times New Roman" w:cs="Times New Roman"/>
                <w:sz w:val="28"/>
                <w:szCs w:val="28"/>
              </w:rPr>
              <w:t xml:space="preserve">100 % </w:t>
            </w:r>
          </w:p>
        </w:tc>
      </w:tr>
      <w:tr w:rsidR="0024625E" w:rsidRPr="0024625E" w:rsidTr="0024625E">
        <w:trPr>
          <w:trHeight w:val="1578"/>
        </w:trPr>
        <w:tc>
          <w:tcPr>
            <w:tcW w:w="4822" w:type="dxa"/>
            <w:hideMark/>
          </w:tcPr>
          <w:p w:rsidR="00BA7090" w:rsidRPr="0024625E" w:rsidRDefault="0024625E" w:rsidP="0024625E">
            <w:pPr>
              <w:rPr>
                <w:rFonts w:ascii="Times New Roman" w:hAnsi="Times New Roman" w:cs="Times New Roman"/>
                <w:sz w:val="28"/>
                <w:szCs w:val="28"/>
              </w:rPr>
            </w:pPr>
            <w:r w:rsidRPr="0024625E">
              <w:rPr>
                <w:rFonts w:ascii="Times New Roman" w:hAnsi="Times New Roman" w:cs="Times New Roman"/>
                <w:sz w:val="28"/>
                <w:szCs w:val="28"/>
              </w:rPr>
              <w:t xml:space="preserve">Обеспечение ОО материально-технической базой для внедрения цифровой образовательной среды ФП «Цифровая образовательная среда» </w:t>
            </w:r>
          </w:p>
        </w:tc>
        <w:tc>
          <w:tcPr>
            <w:tcW w:w="1843" w:type="dxa"/>
            <w:hideMark/>
          </w:tcPr>
          <w:p w:rsidR="0024625E" w:rsidRPr="0024625E" w:rsidRDefault="0024625E" w:rsidP="0024625E">
            <w:pPr>
              <w:rPr>
                <w:rFonts w:ascii="Times New Roman" w:hAnsi="Times New Roman" w:cs="Times New Roman"/>
                <w:sz w:val="28"/>
                <w:szCs w:val="28"/>
              </w:rPr>
            </w:pPr>
          </w:p>
        </w:tc>
        <w:tc>
          <w:tcPr>
            <w:tcW w:w="3260" w:type="dxa"/>
            <w:hideMark/>
          </w:tcPr>
          <w:p w:rsidR="0024625E" w:rsidRPr="0024625E" w:rsidRDefault="0024625E" w:rsidP="0024625E">
            <w:pPr>
              <w:rPr>
                <w:rFonts w:ascii="Times New Roman" w:hAnsi="Times New Roman" w:cs="Times New Roman"/>
                <w:sz w:val="28"/>
                <w:szCs w:val="28"/>
              </w:rPr>
            </w:pPr>
          </w:p>
        </w:tc>
      </w:tr>
      <w:tr w:rsidR="0024625E" w:rsidRPr="0024625E" w:rsidTr="0024625E">
        <w:trPr>
          <w:trHeight w:val="492"/>
        </w:trPr>
        <w:tc>
          <w:tcPr>
            <w:tcW w:w="4822" w:type="dxa"/>
            <w:hideMark/>
          </w:tcPr>
          <w:p w:rsidR="00BA7090" w:rsidRPr="0024625E" w:rsidRDefault="0024625E" w:rsidP="0024625E">
            <w:pPr>
              <w:rPr>
                <w:rFonts w:ascii="Times New Roman" w:hAnsi="Times New Roman" w:cs="Times New Roman"/>
                <w:sz w:val="28"/>
                <w:szCs w:val="28"/>
              </w:rPr>
            </w:pPr>
            <w:r w:rsidRPr="0024625E">
              <w:rPr>
                <w:rFonts w:ascii="Times New Roman" w:hAnsi="Times New Roman" w:cs="Times New Roman"/>
                <w:sz w:val="28"/>
                <w:szCs w:val="28"/>
              </w:rPr>
              <w:t xml:space="preserve">Создание и обеспечение функционирования центров «Точка роста» </w:t>
            </w:r>
          </w:p>
        </w:tc>
        <w:tc>
          <w:tcPr>
            <w:tcW w:w="1843" w:type="dxa"/>
            <w:hideMark/>
          </w:tcPr>
          <w:p w:rsidR="0024625E" w:rsidRPr="0024625E" w:rsidRDefault="0024625E" w:rsidP="0024625E">
            <w:pPr>
              <w:rPr>
                <w:rFonts w:ascii="Times New Roman" w:hAnsi="Times New Roman" w:cs="Times New Roman"/>
                <w:sz w:val="28"/>
                <w:szCs w:val="28"/>
              </w:rPr>
            </w:pPr>
          </w:p>
        </w:tc>
        <w:tc>
          <w:tcPr>
            <w:tcW w:w="3260" w:type="dxa"/>
            <w:hideMark/>
          </w:tcPr>
          <w:p w:rsidR="0024625E" w:rsidRPr="0024625E" w:rsidRDefault="0024625E" w:rsidP="0024625E">
            <w:pPr>
              <w:rPr>
                <w:rFonts w:ascii="Times New Roman" w:hAnsi="Times New Roman" w:cs="Times New Roman"/>
                <w:sz w:val="28"/>
                <w:szCs w:val="28"/>
              </w:rPr>
            </w:pPr>
          </w:p>
        </w:tc>
      </w:tr>
      <w:tr w:rsidR="0024625E" w:rsidRPr="0024625E" w:rsidTr="0024625E">
        <w:trPr>
          <w:trHeight w:val="492"/>
        </w:trPr>
        <w:tc>
          <w:tcPr>
            <w:tcW w:w="4822" w:type="dxa"/>
            <w:hideMark/>
          </w:tcPr>
          <w:p w:rsidR="00BA7090" w:rsidRPr="0024625E" w:rsidRDefault="0024625E" w:rsidP="0024625E">
            <w:pPr>
              <w:rPr>
                <w:rFonts w:ascii="Times New Roman" w:hAnsi="Times New Roman" w:cs="Times New Roman"/>
                <w:sz w:val="28"/>
                <w:szCs w:val="28"/>
              </w:rPr>
            </w:pPr>
            <w:r w:rsidRPr="0024625E">
              <w:rPr>
                <w:rFonts w:ascii="Times New Roman" w:hAnsi="Times New Roman" w:cs="Times New Roman"/>
                <w:sz w:val="28"/>
                <w:szCs w:val="28"/>
              </w:rPr>
              <w:t xml:space="preserve">Реализация программы «Земский учитель» </w:t>
            </w:r>
          </w:p>
        </w:tc>
        <w:tc>
          <w:tcPr>
            <w:tcW w:w="1843" w:type="dxa"/>
            <w:hideMark/>
          </w:tcPr>
          <w:p w:rsidR="0024625E" w:rsidRPr="0024625E" w:rsidRDefault="0024625E" w:rsidP="0024625E">
            <w:pPr>
              <w:rPr>
                <w:rFonts w:ascii="Times New Roman" w:hAnsi="Times New Roman" w:cs="Times New Roman"/>
                <w:sz w:val="28"/>
                <w:szCs w:val="28"/>
              </w:rPr>
            </w:pPr>
          </w:p>
        </w:tc>
        <w:tc>
          <w:tcPr>
            <w:tcW w:w="3260" w:type="dxa"/>
            <w:hideMark/>
          </w:tcPr>
          <w:p w:rsidR="0024625E" w:rsidRPr="0024625E" w:rsidRDefault="0024625E" w:rsidP="0024625E">
            <w:pPr>
              <w:rPr>
                <w:rFonts w:ascii="Times New Roman" w:hAnsi="Times New Roman" w:cs="Times New Roman"/>
                <w:sz w:val="28"/>
                <w:szCs w:val="28"/>
              </w:rPr>
            </w:pPr>
          </w:p>
        </w:tc>
      </w:tr>
    </w:tbl>
    <w:p w:rsidR="0024625E" w:rsidRPr="0024625E" w:rsidRDefault="0024625E" w:rsidP="0024625E">
      <w:pPr>
        <w:pStyle w:val="aa"/>
        <w:rPr>
          <w:b/>
          <w:sz w:val="28"/>
          <w:szCs w:val="28"/>
        </w:rPr>
      </w:pPr>
    </w:p>
    <w:p w:rsidR="000959D2" w:rsidRPr="001C2AE7" w:rsidRDefault="000959D2" w:rsidP="000959D2">
      <w:pPr>
        <w:rPr>
          <w:rFonts w:ascii="Times New Roman" w:hAnsi="Times New Roman" w:cs="Times New Roman"/>
          <w:sz w:val="24"/>
          <w:szCs w:val="24"/>
        </w:rPr>
      </w:pPr>
      <w:r w:rsidRPr="001C2AE7">
        <w:rPr>
          <w:rFonts w:ascii="Times New Roman" w:hAnsi="Times New Roman" w:cs="Times New Roman"/>
          <w:sz w:val="24"/>
          <w:szCs w:val="24"/>
        </w:rPr>
        <w:t xml:space="preserve">В муниципальной системе образования созданы </w:t>
      </w:r>
      <w:r w:rsidR="00E133BA">
        <w:rPr>
          <w:rFonts w:ascii="Times New Roman" w:hAnsi="Times New Roman" w:cs="Times New Roman"/>
          <w:sz w:val="24"/>
          <w:szCs w:val="24"/>
        </w:rPr>
        <w:t xml:space="preserve">необходимые и достаточные </w:t>
      </w:r>
      <w:r w:rsidRPr="001C2AE7">
        <w:rPr>
          <w:rFonts w:ascii="Times New Roman" w:hAnsi="Times New Roman" w:cs="Times New Roman"/>
          <w:sz w:val="24"/>
          <w:szCs w:val="24"/>
        </w:rPr>
        <w:t xml:space="preserve">условия для обеспечения прав граждан на получение обязательного общего образования. </w:t>
      </w:r>
    </w:p>
    <w:p w:rsidR="00D94F07" w:rsidRPr="001C2AE7" w:rsidRDefault="00D94F07" w:rsidP="00D94F07">
      <w:pPr>
        <w:rPr>
          <w:rFonts w:ascii="Times New Roman" w:hAnsi="Times New Roman" w:cs="Times New Roman"/>
          <w:sz w:val="24"/>
          <w:szCs w:val="24"/>
        </w:rPr>
      </w:pPr>
      <w:r w:rsidRPr="001C2AE7">
        <w:rPr>
          <w:rFonts w:ascii="Times New Roman" w:hAnsi="Times New Roman" w:cs="Times New Roman"/>
          <w:sz w:val="24"/>
          <w:szCs w:val="24"/>
        </w:rPr>
        <w:t xml:space="preserve">Для достижения новых качественных образовательных результатов в районе последовательно проводится работа по реализации федеральных государственных образовательных стандартов (далее - ФГОС), которые являются основополагающими документами, определяющими изменения содержания и структуры образования. </w:t>
      </w:r>
    </w:p>
    <w:p w:rsidR="00D94F07" w:rsidRPr="001C2AE7" w:rsidRDefault="00D94F07" w:rsidP="00D94F07">
      <w:pPr>
        <w:rPr>
          <w:rFonts w:ascii="Times New Roman" w:hAnsi="Times New Roman" w:cs="Times New Roman"/>
          <w:sz w:val="24"/>
          <w:szCs w:val="24"/>
        </w:rPr>
      </w:pPr>
      <w:r w:rsidRPr="001C2AE7">
        <w:rPr>
          <w:rFonts w:ascii="Times New Roman" w:hAnsi="Times New Roman" w:cs="Times New Roman"/>
          <w:sz w:val="24"/>
          <w:szCs w:val="24"/>
        </w:rPr>
        <w:t xml:space="preserve">В 2021-2022 учебном году 100% обучающихся 1-11 классов осваивали обучение в условиях федерального государственного образовательного стандарта начального общего и основного общего образования (далее - ФГОС НОО, ФГОС ООО, ФГОС СОО). </w:t>
      </w:r>
    </w:p>
    <w:p w:rsidR="00D94F07" w:rsidRPr="001C2AE7" w:rsidRDefault="00D94F07" w:rsidP="00D94F07">
      <w:pPr>
        <w:rPr>
          <w:rFonts w:ascii="Times New Roman" w:hAnsi="Times New Roman" w:cs="Times New Roman"/>
          <w:sz w:val="24"/>
          <w:szCs w:val="24"/>
        </w:rPr>
      </w:pPr>
      <w:r w:rsidRPr="001C2AE7">
        <w:rPr>
          <w:rFonts w:ascii="Times New Roman" w:hAnsi="Times New Roman" w:cs="Times New Roman"/>
          <w:sz w:val="24"/>
          <w:szCs w:val="24"/>
        </w:rPr>
        <w:t xml:space="preserve">Все образовательные организации обеспечены федеральным комплектами учебников, соответствующими требованиям ФГОС. </w:t>
      </w:r>
    </w:p>
    <w:p w:rsidR="000959D2" w:rsidRPr="001C2AE7" w:rsidRDefault="000959D2" w:rsidP="000959D2">
      <w:pPr>
        <w:rPr>
          <w:rFonts w:ascii="Times New Roman" w:hAnsi="Times New Roman" w:cs="Times New Roman"/>
          <w:sz w:val="24"/>
          <w:szCs w:val="24"/>
        </w:rPr>
      </w:pPr>
      <w:r w:rsidRPr="001C2AE7">
        <w:rPr>
          <w:rFonts w:ascii="Times New Roman" w:hAnsi="Times New Roman" w:cs="Times New Roman"/>
          <w:sz w:val="24"/>
          <w:szCs w:val="24"/>
        </w:rPr>
        <w:t>Услугу по организации предоставления общедоступного и бесплатного начального общего, основного общего, среднего общего образования по основным общеобразовате</w:t>
      </w:r>
      <w:r w:rsidR="00917600" w:rsidRPr="001C2AE7">
        <w:rPr>
          <w:rFonts w:ascii="Times New Roman" w:hAnsi="Times New Roman" w:cs="Times New Roman"/>
          <w:sz w:val="24"/>
          <w:szCs w:val="24"/>
        </w:rPr>
        <w:t>льным программам осуществляли</w:t>
      </w:r>
      <w:r w:rsidR="00A95945" w:rsidRPr="001C2AE7">
        <w:rPr>
          <w:rFonts w:ascii="Times New Roman" w:hAnsi="Times New Roman" w:cs="Times New Roman"/>
          <w:sz w:val="24"/>
          <w:szCs w:val="24"/>
        </w:rPr>
        <w:t xml:space="preserve"> 7</w:t>
      </w:r>
      <w:r w:rsidRPr="001C2AE7">
        <w:rPr>
          <w:rFonts w:ascii="Times New Roman" w:hAnsi="Times New Roman" w:cs="Times New Roman"/>
          <w:sz w:val="24"/>
          <w:szCs w:val="24"/>
        </w:rPr>
        <w:t xml:space="preserve"> общеобраз</w:t>
      </w:r>
      <w:r w:rsidR="00A95945" w:rsidRPr="001C2AE7">
        <w:rPr>
          <w:rFonts w:ascii="Times New Roman" w:hAnsi="Times New Roman" w:cs="Times New Roman"/>
          <w:sz w:val="24"/>
          <w:szCs w:val="24"/>
        </w:rPr>
        <w:t xml:space="preserve">овательных организаций для </w:t>
      </w:r>
      <w:r w:rsidR="001C2AE7" w:rsidRPr="001C2AE7">
        <w:rPr>
          <w:rFonts w:ascii="Times New Roman" w:hAnsi="Times New Roman" w:cs="Times New Roman"/>
          <w:sz w:val="24"/>
          <w:szCs w:val="24"/>
        </w:rPr>
        <w:t>1287</w:t>
      </w:r>
      <w:r w:rsidRPr="001C2AE7">
        <w:rPr>
          <w:rFonts w:ascii="Times New Roman" w:hAnsi="Times New Roman" w:cs="Times New Roman"/>
          <w:sz w:val="24"/>
          <w:szCs w:val="24"/>
        </w:rPr>
        <w:t xml:space="preserve"> обучающихся. </w:t>
      </w:r>
    </w:p>
    <w:p w:rsidR="000959D2" w:rsidRPr="001C2AE7" w:rsidRDefault="00A95945" w:rsidP="000959D2">
      <w:pPr>
        <w:rPr>
          <w:rFonts w:ascii="Times New Roman" w:hAnsi="Times New Roman" w:cs="Times New Roman"/>
          <w:sz w:val="24"/>
          <w:szCs w:val="24"/>
        </w:rPr>
      </w:pPr>
      <w:r w:rsidRPr="001C2AE7">
        <w:rPr>
          <w:rFonts w:ascii="Times New Roman" w:hAnsi="Times New Roman" w:cs="Times New Roman"/>
          <w:sz w:val="24"/>
          <w:szCs w:val="24"/>
        </w:rPr>
        <w:t>6 общеобразовательных организаций</w:t>
      </w:r>
      <w:r w:rsidR="000959D2" w:rsidRPr="001C2AE7">
        <w:rPr>
          <w:rFonts w:ascii="Times New Roman" w:hAnsi="Times New Roman" w:cs="Times New Roman"/>
          <w:sz w:val="24"/>
          <w:szCs w:val="24"/>
        </w:rPr>
        <w:t xml:space="preserve"> являются казенными,</w:t>
      </w:r>
      <w:r w:rsidRPr="001C2AE7">
        <w:rPr>
          <w:rFonts w:ascii="Times New Roman" w:hAnsi="Times New Roman" w:cs="Times New Roman"/>
          <w:sz w:val="24"/>
          <w:szCs w:val="24"/>
        </w:rPr>
        <w:t xml:space="preserve"> 1 –бюджетная.   И</w:t>
      </w:r>
      <w:r w:rsidR="000959D2" w:rsidRPr="001C2AE7">
        <w:rPr>
          <w:rFonts w:ascii="Times New Roman" w:hAnsi="Times New Roman" w:cs="Times New Roman"/>
          <w:sz w:val="24"/>
          <w:szCs w:val="24"/>
        </w:rPr>
        <w:t>з</w:t>
      </w:r>
      <w:r w:rsidRPr="001C2AE7">
        <w:rPr>
          <w:rFonts w:ascii="Times New Roman" w:hAnsi="Times New Roman" w:cs="Times New Roman"/>
          <w:sz w:val="24"/>
          <w:szCs w:val="24"/>
        </w:rPr>
        <w:t xml:space="preserve"> них являются малокомплектными – 2.</w:t>
      </w:r>
    </w:p>
    <w:p w:rsidR="000959D2" w:rsidRPr="001C2AE7" w:rsidRDefault="000959D2" w:rsidP="000959D2">
      <w:pPr>
        <w:rPr>
          <w:rFonts w:ascii="Times New Roman" w:hAnsi="Times New Roman" w:cs="Times New Roman"/>
          <w:sz w:val="24"/>
          <w:szCs w:val="24"/>
        </w:rPr>
      </w:pPr>
      <w:r w:rsidRPr="001C2AE7">
        <w:rPr>
          <w:rFonts w:ascii="Times New Roman" w:hAnsi="Times New Roman" w:cs="Times New Roman"/>
          <w:sz w:val="24"/>
          <w:szCs w:val="24"/>
        </w:rPr>
        <w:t xml:space="preserve">Доля обучающихся в сельской местности составляет </w:t>
      </w:r>
      <w:r w:rsidR="001C2AE7" w:rsidRPr="001C2AE7">
        <w:rPr>
          <w:rFonts w:ascii="Times New Roman" w:hAnsi="Times New Roman" w:cs="Times New Roman"/>
          <w:sz w:val="24"/>
          <w:szCs w:val="24"/>
        </w:rPr>
        <w:t>38,2</w:t>
      </w:r>
      <w:r w:rsidRPr="001C2AE7">
        <w:rPr>
          <w:rFonts w:ascii="Times New Roman" w:hAnsi="Times New Roman" w:cs="Times New Roman"/>
          <w:color w:val="FF0000"/>
          <w:sz w:val="24"/>
          <w:szCs w:val="24"/>
        </w:rPr>
        <w:t xml:space="preserve"> </w:t>
      </w:r>
      <w:r w:rsidRPr="001C2AE7">
        <w:rPr>
          <w:rFonts w:ascii="Times New Roman" w:hAnsi="Times New Roman" w:cs="Times New Roman"/>
          <w:sz w:val="24"/>
          <w:szCs w:val="24"/>
        </w:rPr>
        <w:t>% о</w:t>
      </w:r>
      <w:r w:rsidR="002E6683" w:rsidRPr="001C2AE7">
        <w:rPr>
          <w:rFonts w:ascii="Times New Roman" w:hAnsi="Times New Roman" w:cs="Times New Roman"/>
          <w:sz w:val="24"/>
          <w:szCs w:val="24"/>
        </w:rPr>
        <w:t>т общей численности обучающихся.</w:t>
      </w:r>
    </w:p>
    <w:p w:rsidR="00022B42" w:rsidRPr="00A30A3E" w:rsidRDefault="00022B42" w:rsidP="00022B42">
      <w:pPr>
        <w:rPr>
          <w:rFonts w:ascii="Times New Roman" w:hAnsi="Times New Roman" w:cs="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213"/>
        <w:gridCol w:w="1210"/>
        <w:gridCol w:w="1207"/>
        <w:gridCol w:w="1208"/>
        <w:gridCol w:w="1230"/>
        <w:gridCol w:w="1209"/>
        <w:gridCol w:w="1212"/>
      </w:tblGrid>
      <w:tr w:rsidR="0019020B" w:rsidRPr="00A30A3E" w:rsidTr="00022B42">
        <w:tc>
          <w:tcPr>
            <w:tcW w:w="1082" w:type="dxa"/>
          </w:tcPr>
          <w:p w:rsidR="00022B42" w:rsidRPr="001C2AE7" w:rsidRDefault="00022B42" w:rsidP="00022B42">
            <w:pPr>
              <w:rPr>
                <w:rFonts w:ascii="Times New Roman" w:hAnsi="Times New Roman" w:cs="Times New Roman"/>
                <w:sz w:val="24"/>
                <w:szCs w:val="24"/>
              </w:rPr>
            </w:pPr>
          </w:p>
        </w:tc>
        <w:tc>
          <w:tcPr>
            <w:tcW w:w="1213" w:type="dxa"/>
          </w:tcPr>
          <w:p w:rsidR="00022B42" w:rsidRPr="001C2AE7" w:rsidRDefault="00022B42" w:rsidP="00022B42">
            <w:pPr>
              <w:rPr>
                <w:rFonts w:ascii="Times New Roman" w:hAnsi="Times New Roman" w:cs="Times New Roman"/>
                <w:sz w:val="24"/>
                <w:szCs w:val="24"/>
              </w:rPr>
            </w:pPr>
            <w:r w:rsidRPr="001C2AE7">
              <w:rPr>
                <w:rFonts w:ascii="Times New Roman" w:hAnsi="Times New Roman" w:cs="Times New Roman"/>
                <w:sz w:val="24"/>
                <w:szCs w:val="24"/>
              </w:rPr>
              <w:t>ИСОШ</w:t>
            </w:r>
          </w:p>
        </w:tc>
        <w:tc>
          <w:tcPr>
            <w:tcW w:w="1210" w:type="dxa"/>
          </w:tcPr>
          <w:p w:rsidR="00022B42" w:rsidRPr="001C2AE7" w:rsidRDefault="00022B42" w:rsidP="00022B42">
            <w:pPr>
              <w:rPr>
                <w:rFonts w:ascii="Times New Roman" w:hAnsi="Times New Roman" w:cs="Times New Roman"/>
                <w:sz w:val="24"/>
                <w:szCs w:val="24"/>
              </w:rPr>
            </w:pPr>
            <w:r w:rsidRPr="001C2AE7">
              <w:rPr>
                <w:rFonts w:ascii="Times New Roman" w:hAnsi="Times New Roman" w:cs="Times New Roman"/>
                <w:sz w:val="24"/>
                <w:szCs w:val="24"/>
              </w:rPr>
              <w:t>ТНОШ</w:t>
            </w:r>
          </w:p>
        </w:tc>
        <w:tc>
          <w:tcPr>
            <w:tcW w:w="1207" w:type="dxa"/>
          </w:tcPr>
          <w:p w:rsidR="00022B42" w:rsidRPr="001C2AE7" w:rsidRDefault="00022B42" w:rsidP="00022B42">
            <w:pPr>
              <w:rPr>
                <w:rFonts w:ascii="Times New Roman" w:hAnsi="Times New Roman" w:cs="Times New Roman"/>
                <w:sz w:val="24"/>
                <w:szCs w:val="24"/>
              </w:rPr>
            </w:pPr>
            <w:r w:rsidRPr="001C2AE7">
              <w:rPr>
                <w:rFonts w:ascii="Times New Roman" w:hAnsi="Times New Roman" w:cs="Times New Roman"/>
                <w:sz w:val="24"/>
                <w:szCs w:val="24"/>
              </w:rPr>
              <w:t>РСОШ</w:t>
            </w:r>
          </w:p>
        </w:tc>
        <w:tc>
          <w:tcPr>
            <w:tcW w:w="1208" w:type="dxa"/>
          </w:tcPr>
          <w:p w:rsidR="00022B42" w:rsidRPr="001C2AE7" w:rsidRDefault="00022B42" w:rsidP="00022B42">
            <w:pPr>
              <w:rPr>
                <w:rFonts w:ascii="Times New Roman" w:hAnsi="Times New Roman" w:cs="Times New Roman"/>
                <w:sz w:val="24"/>
                <w:szCs w:val="24"/>
              </w:rPr>
            </w:pPr>
            <w:r w:rsidRPr="001C2AE7">
              <w:rPr>
                <w:rFonts w:ascii="Times New Roman" w:hAnsi="Times New Roman" w:cs="Times New Roman"/>
                <w:sz w:val="24"/>
                <w:szCs w:val="24"/>
              </w:rPr>
              <w:t>КСОШ</w:t>
            </w:r>
          </w:p>
        </w:tc>
        <w:tc>
          <w:tcPr>
            <w:tcW w:w="1230" w:type="dxa"/>
          </w:tcPr>
          <w:p w:rsidR="00022B42" w:rsidRPr="001C2AE7" w:rsidRDefault="00022B42" w:rsidP="00022B42">
            <w:pPr>
              <w:rPr>
                <w:rFonts w:ascii="Times New Roman" w:hAnsi="Times New Roman" w:cs="Times New Roman"/>
                <w:sz w:val="24"/>
                <w:szCs w:val="24"/>
              </w:rPr>
            </w:pPr>
            <w:r w:rsidRPr="001C2AE7">
              <w:rPr>
                <w:rFonts w:ascii="Times New Roman" w:hAnsi="Times New Roman" w:cs="Times New Roman"/>
                <w:sz w:val="24"/>
                <w:szCs w:val="24"/>
              </w:rPr>
              <w:t>МООШ</w:t>
            </w:r>
          </w:p>
        </w:tc>
        <w:tc>
          <w:tcPr>
            <w:tcW w:w="1209" w:type="dxa"/>
          </w:tcPr>
          <w:p w:rsidR="00022B42" w:rsidRPr="001C2AE7" w:rsidRDefault="00022B42" w:rsidP="00022B42">
            <w:pPr>
              <w:rPr>
                <w:rFonts w:ascii="Times New Roman" w:hAnsi="Times New Roman" w:cs="Times New Roman"/>
                <w:sz w:val="24"/>
                <w:szCs w:val="24"/>
              </w:rPr>
            </w:pPr>
            <w:r w:rsidRPr="001C2AE7">
              <w:rPr>
                <w:rFonts w:ascii="Times New Roman" w:hAnsi="Times New Roman" w:cs="Times New Roman"/>
                <w:sz w:val="24"/>
                <w:szCs w:val="24"/>
              </w:rPr>
              <w:t>ЭСОШ</w:t>
            </w:r>
          </w:p>
        </w:tc>
        <w:tc>
          <w:tcPr>
            <w:tcW w:w="1212" w:type="dxa"/>
          </w:tcPr>
          <w:p w:rsidR="00022B42" w:rsidRPr="001C2AE7" w:rsidRDefault="00022B42" w:rsidP="00022B42">
            <w:pPr>
              <w:rPr>
                <w:rFonts w:ascii="Times New Roman" w:hAnsi="Times New Roman" w:cs="Times New Roman"/>
                <w:sz w:val="24"/>
                <w:szCs w:val="24"/>
              </w:rPr>
            </w:pPr>
            <w:r w:rsidRPr="001C2AE7">
              <w:rPr>
                <w:rFonts w:ascii="Times New Roman" w:hAnsi="Times New Roman" w:cs="Times New Roman"/>
                <w:sz w:val="24"/>
                <w:szCs w:val="24"/>
              </w:rPr>
              <w:t>ЛСОШ</w:t>
            </w:r>
          </w:p>
        </w:tc>
      </w:tr>
      <w:tr w:rsidR="0019020B" w:rsidRPr="00A30A3E" w:rsidTr="00022B42">
        <w:tc>
          <w:tcPr>
            <w:tcW w:w="1082" w:type="dxa"/>
          </w:tcPr>
          <w:p w:rsidR="00022B42" w:rsidRPr="001C2AE7" w:rsidRDefault="00022B42" w:rsidP="00022B42">
            <w:pPr>
              <w:rPr>
                <w:rFonts w:ascii="Times New Roman" w:hAnsi="Times New Roman" w:cs="Times New Roman"/>
                <w:sz w:val="24"/>
                <w:szCs w:val="24"/>
              </w:rPr>
            </w:pPr>
            <w:r w:rsidRPr="001C2AE7">
              <w:rPr>
                <w:rFonts w:ascii="Times New Roman" w:hAnsi="Times New Roman" w:cs="Times New Roman"/>
                <w:sz w:val="24"/>
                <w:szCs w:val="24"/>
              </w:rPr>
              <w:t>Количество обучающихся</w:t>
            </w:r>
          </w:p>
        </w:tc>
        <w:tc>
          <w:tcPr>
            <w:tcW w:w="1213" w:type="dxa"/>
          </w:tcPr>
          <w:p w:rsidR="00022B42" w:rsidRPr="001C2AE7" w:rsidRDefault="001C2AE7" w:rsidP="001C2AE7">
            <w:pPr>
              <w:jc w:val="center"/>
              <w:rPr>
                <w:rFonts w:ascii="Times New Roman" w:hAnsi="Times New Roman" w:cs="Times New Roman"/>
                <w:sz w:val="24"/>
                <w:szCs w:val="24"/>
              </w:rPr>
            </w:pPr>
            <w:r>
              <w:rPr>
                <w:rFonts w:ascii="Times New Roman" w:hAnsi="Times New Roman" w:cs="Times New Roman"/>
                <w:sz w:val="24"/>
                <w:szCs w:val="24"/>
              </w:rPr>
              <w:t>82</w:t>
            </w:r>
          </w:p>
        </w:tc>
        <w:tc>
          <w:tcPr>
            <w:tcW w:w="1210" w:type="dxa"/>
          </w:tcPr>
          <w:p w:rsidR="00022B42" w:rsidRPr="001C2AE7" w:rsidRDefault="001C2AE7" w:rsidP="001C2AE7">
            <w:pPr>
              <w:jc w:val="center"/>
              <w:rPr>
                <w:rFonts w:ascii="Times New Roman" w:hAnsi="Times New Roman" w:cs="Times New Roman"/>
                <w:sz w:val="24"/>
                <w:szCs w:val="24"/>
              </w:rPr>
            </w:pPr>
            <w:r>
              <w:rPr>
                <w:rFonts w:ascii="Times New Roman" w:hAnsi="Times New Roman" w:cs="Times New Roman"/>
                <w:sz w:val="24"/>
                <w:szCs w:val="24"/>
              </w:rPr>
              <w:t>7</w:t>
            </w:r>
          </w:p>
        </w:tc>
        <w:tc>
          <w:tcPr>
            <w:tcW w:w="1207" w:type="dxa"/>
          </w:tcPr>
          <w:p w:rsidR="00022B42" w:rsidRPr="001C2AE7" w:rsidRDefault="001C2AE7" w:rsidP="001C2AE7">
            <w:pPr>
              <w:jc w:val="center"/>
              <w:rPr>
                <w:rFonts w:ascii="Times New Roman" w:hAnsi="Times New Roman" w:cs="Times New Roman"/>
                <w:sz w:val="24"/>
                <w:szCs w:val="24"/>
              </w:rPr>
            </w:pPr>
            <w:r>
              <w:rPr>
                <w:rFonts w:ascii="Times New Roman" w:hAnsi="Times New Roman" w:cs="Times New Roman"/>
                <w:sz w:val="24"/>
                <w:szCs w:val="24"/>
              </w:rPr>
              <w:t>104</w:t>
            </w:r>
          </w:p>
        </w:tc>
        <w:tc>
          <w:tcPr>
            <w:tcW w:w="1208" w:type="dxa"/>
          </w:tcPr>
          <w:p w:rsidR="00022B42" w:rsidRPr="001C2AE7" w:rsidRDefault="001C2AE7" w:rsidP="001C2AE7">
            <w:pPr>
              <w:jc w:val="center"/>
              <w:rPr>
                <w:rFonts w:ascii="Times New Roman" w:hAnsi="Times New Roman" w:cs="Times New Roman"/>
                <w:sz w:val="24"/>
                <w:szCs w:val="24"/>
              </w:rPr>
            </w:pPr>
            <w:r>
              <w:rPr>
                <w:rFonts w:ascii="Times New Roman" w:hAnsi="Times New Roman" w:cs="Times New Roman"/>
                <w:sz w:val="24"/>
                <w:szCs w:val="24"/>
              </w:rPr>
              <w:t>145</w:t>
            </w:r>
          </w:p>
        </w:tc>
        <w:tc>
          <w:tcPr>
            <w:tcW w:w="1230" w:type="dxa"/>
          </w:tcPr>
          <w:p w:rsidR="00022B42" w:rsidRPr="001C2AE7" w:rsidRDefault="001C2AE7" w:rsidP="001C2AE7">
            <w:pPr>
              <w:jc w:val="center"/>
              <w:rPr>
                <w:rFonts w:ascii="Times New Roman" w:hAnsi="Times New Roman" w:cs="Times New Roman"/>
                <w:sz w:val="24"/>
                <w:szCs w:val="24"/>
              </w:rPr>
            </w:pPr>
            <w:r>
              <w:rPr>
                <w:rFonts w:ascii="Times New Roman" w:hAnsi="Times New Roman" w:cs="Times New Roman"/>
                <w:sz w:val="24"/>
                <w:szCs w:val="24"/>
              </w:rPr>
              <w:t>61</w:t>
            </w:r>
          </w:p>
        </w:tc>
        <w:tc>
          <w:tcPr>
            <w:tcW w:w="1209" w:type="dxa"/>
          </w:tcPr>
          <w:p w:rsidR="00022B42" w:rsidRPr="001C2AE7" w:rsidRDefault="001C2AE7" w:rsidP="001C2AE7">
            <w:pPr>
              <w:jc w:val="center"/>
              <w:rPr>
                <w:rFonts w:ascii="Times New Roman" w:hAnsi="Times New Roman" w:cs="Times New Roman"/>
                <w:sz w:val="24"/>
                <w:szCs w:val="24"/>
              </w:rPr>
            </w:pPr>
            <w:r>
              <w:rPr>
                <w:rFonts w:ascii="Times New Roman" w:hAnsi="Times New Roman" w:cs="Times New Roman"/>
                <w:sz w:val="24"/>
                <w:szCs w:val="24"/>
              </w:rPr>
              <w:t>92</w:t>
            </w:r>
          </w:p>
        </w:tc>
        <w:tc>
          <w:tcPr>
            <w:tcW w:w="1212" w:type="dxa"/>
          </w:tcPr>
          <w:p w:rsidR="00022B42" w:rsidRPr="001C2AE7" w:rsidRDefault="001C2AE7" w:rsidP="001C2AE7">
            <w:pPr>
              <w:jc w:val="center"/>
              <w:rPr>
                <w:rFonts w:ascii="Times New Roman" w:hAnsi="Times New Roman" w:cs="Times New Roman"/>
                <w:sz w:val="24"/>
                <w:szCs w:val="24"/>
              </w:rPr>
            </w:pPr>
            <w:r>
              <w:rPr>
                <w:rFonts w:ascii="Times New Roman" w:hAnsi="Times New Roman" w:cs="Times New Roman"/>
                <w:sz w:val="24"/>
                <w:szCs w:val="24"/>
              </w:rPr>
              <w:t>796</w:t>
            </w:r>
          </w:p>
        </w:tc>
      </w:tr>
      <w:tr w:rsidR="0019020B" w:rsidRPr="00A30A3E" w:rsidTr="00022B42">
        <w:tc>
          <w:tcPr>
            <w:tcW w:w="1082" w:type="dxa"/>
          </w:tcPr>
          <w:p w:rsidR="00022B42" w:rsidRPr="001C2AE7" w:rsidRDefault="00022B42" w:rsidP="00022B42">
            <w:pPr>
              <w:rPr>
                <w:rFonts w:ascii="Times New Roman" w:hAnsi="Times New Roman" w:cs="Times New Roman"/>
                <w:sz w:val="24"/>
                <w:szCs w:val="24"/>
              </w:rPr>
            </w:pPr>
            <w:r w:rsidRPr="001C2AE7">
              <w:rPr>
                <w:rFonts w:ascii="Times New Roman" w:hAnsi="Times New Roman" w:cs="Times New Roman"/>
                <w:sz w:val="24"/>
                <w:szCs w:val="24"/>
              </w:rPr>
              <w:t>Средняя численность обучающихся в классе</w:t>
            </w:r>
          </w:p>
        </w:tc>
        <w:tc>
          <w:tcPr>
            <w:tcW w:w="1213" w:type="dxa"/>
          </w:tcPr>
          <w:p w:rsidR="00022B42" w:rsidRPr="001C2AE7" w:rsidRDefault="00022B42" w:rsidP="001C2AE7">
            <w:pPr>
              <w:jc w:val="center"/>
              <w:rPr>
                <w:rFonts w:ascii="Times New Roman" w:hAnsi="Times New Roman" w:cs="Times New Roman"/>
                <w:sz w:val="24"/>
                <w:szCs w:val="24"/>
              </w:rPr>
            </w:pPr>
            <w:r w:rsidRPr="001C2AE7">
              <w:rPr>
                <w:rFonts w:ascii="Times New Roman" w:hAnsi="Times New Roman" w:cs="Times New Roman"/>
                <w:sz w:val="24"/>
                <w:szCs w:val="24"/>
              </w:rPr>
              <w:t>9,</w:t>
            </w:r>
            <w:r w:rsidR="001C2AE7" w:rsidRPr="001C2AE7">
              <w:rPr>
                <w:rFonts w:ascii="Times New Roman" w:hAnsi="Times New Roman" w:cs="Times New Roman"/>
                <w:sz w:val="24"/>
                <w:szCs w:val="24"/>
              </w:rPr>
              <w:t>1</w:t>
            </w:r>
          </w:p>
        </w:tc>
        <w:tc>
          <w:tcPr>
            <w:tcW w:w="1210" w:type="dxa"/>
          </w:tcPr>
          <w:p w:rsidR="00022B42" w:rsidRPr="001C2AE7" w:rsidRDefault="001C2AE7" w:rsidP="001C2AE7">
            <w:pPr>
              <w:jc w:val="center"/>
              <w:rPr>
                <w:rFonts w:ascii="Times New Roman" w:hAnsi="Times New Roman" w:cs="Times New Roman"/>
                <w:sz w:val="24"/>
                <w:szCs w:val="24"/>
              </w:rPr>
            </w:pPr>
            <w:r w:rsidRPr="001C2AE7">
              <w:rPr>
                <w:rFonts w:ascii="Times New Roman" w:hAnsi="Times New Roman" w:cs="Times New Roman"/>
                <w:sz w:val="24"/>
                <w:szCs w:val="24"/>
              </w:rPr>
              <w:t>1,7</w:t>
            </w:r>
          </w:p>
        </w:tc>
        <w:tc>
          <w:tcPr>
            <w:tcW w:w="1207" w:type="dxa"/>
          </w:tcPr>
          <w:p w:rsidR="00022B42" w:rsidRPr="001C2AE7" w:rsidRDefault="00022B42" w:rsidP="001C2AE7">
            <w:pPr>
              <w:jc w:val="center"/>
              <w:rPr>
                <w:rFonts w:ascii="Times New Roman" w:hAnsi="Times New Roman" w:cs="Times New Roman"/>
                <w:sz w:val="24"/>
                <w:szCs w:val="24"/>
              </w:rPr>
            </w:pPr>
            <w:r w:rsidRPr="001C2AE7">
              <w:rPr>
                <w:rFonts w:ascii="Times New Roman" w:hAnsi="Times New Roman" w:cs="Times New Roman"/>
                <w:sz w:val="24"/>
                <w:szCs w:val="24"/>
              </w:rPr>
              <w:t>9,</w:t>
            </w:r>
            <w:r w:rsidR="001C2AE7" w:rsidRPr="001C2AE7">
              <w:rPr>
                <w:rFonts w:ascii="Times New Roman" w:hAnsi="Times New Roman" w:cs="Times New Roman"/>
                <w:sz w:val="24"/>
                <w:szCs w:val="24"/>
              </w:rPr>
              <w:t>4</w:t>
            </w:r>
          </w:p>
        </w:tc>
        <w:tc>
          <w:tcPr>
            <w:tcW w:w="1208" w:type="dxa"/>
          </w:tcPr>
          <w:p w:rsidR="00022B42" w:rsidRPr="001C2AE7" w:rsidRDefault="001C2AE7" w:rsidP="001C2AE7">
            <w:pPr>
              <w:jc w:val="center"/>
              <w:rPr>
                <w:rFonts w:ascii="Times New Roman" w:hAnsi="Times New Roman" w:cs="Times New Roman"/>
                <w:sz w:val="24"/>
                <w:szCs w:val="24"/>
              </w:rPr>
            </w:pPr>
            <w:r w:rsidRPr="001C2AE7">
              <w:rPr>
                <w:rFonts w:ascii="Times New Roman" w:hAnsi="Times New Roman" w:cs="Times New Roman"/>
                <w:sz w:val="24"/>
                <w:szCs w:val="24"/>
              </w:rPr>
              <w:t>13,1</w:t>
            </w:r>
          </w:p>
        </w:tc>
        <w:tc>
          <w:tcPr>
            <w:tcW w:w="1230" w:type="dxa"/>
          </w:tcPr>
          <w:p w:rsidR="00022B42" w:rsidRPr="001C2AE7" w:rsidRDefault="00022B42" w:rsidP="001C2AE7">
            <w:pPr>
              <w:jc w:val="center"/>
              <w:rPr>
                <w:rFonts w:ascii="Times New Roman" w:hAnsi="Times New Roman" w:cs="Times New Roman"/>
                <w:sz w:val="24"/>
                <w:szCs w:val="24"/>
              </w:rPr>
            </w:pPr>
            <w:r w:rsidRPr="001C2AE7">
              <w:rPr>
                <w:rFonts w:ascii="Times New Roman" w:hAnsi="Times New Roman" w:cs="Times New Roman"/>
                <w:sz w:val="24"/>
                <w:szCs w:val="24"/>
              </w:rPr>
              <w:t>6,7</w:t>
            </w:r>
          </w:p>
        </w:tc>
        <w:tc>
          <w:tcPr>
            <w:tcW w:w="1209" w:type="dxa"/>
          </w:tcPr>
          <w:p w:rsidR="00022B42" w:rsidRPr="001C2AE7" w:rsidRDefault="001C2AE7" w:rsidP="001C2AE7">
            <w:pPr>
              <w:jc w:val="center"/>
              <w:rPr>
                <w:rFonts w:ascii="Times New Roman" w:hAnsi="Times New Roman" w:cs="Times New Roman"/>
                <w:sz w:val="24"/>
                <w:szCs w:val="24"/>
              </w:rPr>
            </w:pPr>
            <w:r w:rsidRPr="001C2AE7">
              <w:rPr>
                <w:rFonts w:ascii="Times New Roman" w:hAnsi="Times New Roman" w:cs="Times New Roman"/>
                <w:sz w:val="24"/>
                <w:szCs w:val="24"/>
              </w:rPr>
              <w:t>9,2</w:t>
            </w:r>
          </w:p>
        </w:tc>
        <w:tc>
          <w:tcPr>
            <w:tcW w:w="1212" w:type="dxa"/>
          </w:tcPr>
          <w:p w:rsidR="00022B42" w:rsidRPr="001C2AE7" w:rsidRDefault="001C2AE7" w:rsidP="001C2AE7">
            <w:pPr>
              <w:jc w:val="center"/>
              <w:rPr>
                <w:rFonts w:ascii="Times New Roman" w:hAnsi="Times New Roman" w:cs="Times New Roman"/>
                <w:sz w:val="24"/>
                <w:szCs w:val="24"/>
              </w:rPr>
            </w:pPr>
            <w:r w:rsidRPr="001C2AE7">
              <w:rPr>
                <w:rFonts w:ascii="Times New Roman" w:hAnsi="Times New Roman" w:cs="Times New Roman"/>
                <w:sz w:val="24"/>
                <w:szCs w:val="24"/>
              </w:rPr>
              <w:t>24,8</w:t>
            </w:r>
          </w:p>
        </w:tc>
      </w:tr>
      <w:tr w:rsidR="0019020B" w:rsidRPr="00A30A3E" w:rsidTr="00022B42">
        <w:tc>
          <w:tcPr>
            <w:tcW w:w="1082" w:type="dxa"/>
          </w:tcPr>
          <w:p w:rsidR="0019020B" w:rsidRPr="001C2AE7" w:rsidRDefault="0019020B" w:rsidP="0019020B">
            <w:pPr>
              <w:rPr>
                <w:rFonts w:ascii="Times New Roman" w:hAnsi="Times New Roman" w:cs="Times New Roman"/>
                <w:sz w:val="24"/>
                <w:szCs w:val="24"/>
              </w:rPr>
            </w:pPr>
            <w:r w:rsidRPr="001C2AE7">
              <w:rPr>
                <w:rFonts w:ascii="Times New Roman" w:hAnsi="Times New Roman" w:cs="Times New Roman"/>
                <w:sz w:val="24"/>
                <w:szCs w:val="24"/>
              </w:rPr>
              <w:t>Количество обучающихся на одного учителя</w:t>
            </w:r>
          </w:p>
        </w:tc>
        <w:tc>
          <w:tcPr>
            <w:tcW w:w="1213" w:type="dxa"/>
          </w:tcPr>
          <w:p w:rsidR="0019020B" w:rsidRPr="009C3ADB" w:rsidRDefault="001C2AE7" w:rsidP="001C2AE7">
            <w:pPr>
              <w:jc w:val="center"/>
              <w:rPr>
                <w:rFonts w:ascii="Times New Roman" w:hAnsi="Times New Roman" w:cs="Times New Roman"/>
                <w:sz w:val="24"/>
                <w:szCs w:val="24"/>
              </w:rPr>
            </w:pPr>
            <w:r w:rsidRPr="009C3ADB">
              <w:rPr>
                <w:rFonts w:ascii="Times New Roman" w:hAnsi="Times New Roman" w:cs="Times New Roman"/>
                <w:sz w:val="24"/>
                <w:szCs w:val="24"/>
              </w:rPr>
              <w:t>8</w:t>
            </w:r>
          </w:p>
        </w:tc>
        <w:tc>
          <w:tcPr>
            <w:tcW w:w="1210" w:type="dxa"/>
          </w:tcPr>
          <w:p w:rsidR="0019020B" w:rsidRPr="009C3ADB" w:rsidRDefault="009C3ADB" w:rsidP="001C2AE7">
            <w:pPr>
              <w:jc w:val="center"/>
              <w:rPr>
                <w:rFonts w:ascii="Times New Roman" w:hAnsi="Times New Roman" w:cs="Times New Roman"/>
                <w:sz w:val="24"/>
                <w:szCs w:val="24"/>
              </w:rPr>
            </w:pPr>
            <w:r w:rsidRPr="009C3ADB">
              <w:rPr>
                <w:rFonts w:ascii="Times New Roman" w:hAnsi="Times New Roman" w:cs="Times New Roman"/>
                <w:sz w:val="24"/>
                <w:szCs w:val="24"/>
              </w:rPr>
              <w:t>3</w:t>
            </w:r>
          </w:p>
        </w:tc>
        <w:tc>
          <w:tcPr>
            <w:tcW w:w="1207" w:type="dxa"/>
          </w:tcPr>
          <w:p w:rsidR="0019020B" w:rsidRPr="009C3ADB" w:rsidRDefault="009C3ADB" w:rsidP="001C2AE7">
            <w:pPr>
              <w:jc w:val="center"/>
              <w:rPr>
                <w:rFonts w:ascii="Times New Roman" w:hAnsi="Times New Roman" w:cs="Times New Roman"/>
                <w:sz w:val="24"/>
                <w:szCs w:val="24"/>
              </w:rPr>
            </w:pPr>
            <w:r w:rsidRPr="009C3ADB">
              <w:rPr>
                <w:rFonts w:ascii="Times New Roman" w:hAnsi="Times New Roman" w:cs="Times New Roman"/>
                <w:sz w:val="24"/>
                <w:szCs w:val="24"/>
              </w:rPr>
              <w:t>8</w:t>
            </w:r>
          </w:p>
        </w:tc>
        <w:tc>
          <w:tcPr>
            <w:tcW w:w="1208" w:type="dxa"/>
          </w:tcPr>
          <w:p w:rsidR="0019020B" w:rsidRPr="009C3ADB" w:rsidRDefault="001C2AE7" w:rsidP="001C2AE7">
            <w:pPr>
              <w:jc w:val="center"/>
              <w:rPr>
                <w:rFonts w:ascii="Times New Roman" w:hAnsi="Times New Roman" w:cs="Times New Roman"/>
                <w:sz w:val="24"/>
                <w:szCs w:val="24"/>
              </w:rPr>
            </w:pPr>
            <w:r w:rsidRPr="009C3ADB">
              <w:rPr>
                <w:rFonts w:ascii="Times New Roman" w:hAnsi="Times New Roman" w:cs="Times New Roman"/>
                <w:sz w:val="24"/>
                <w:szCs w:val="24"/>
              </w:rPr>
              <w:t>10</w:t>
            </w:r>
          </w:p>
        </w:tc>
        <w:tc>
          <w:tcPr>
            <w:tcW w:w="1230" w:type="dxa"/>
          </w:tcPr>
          <w:p w:rsidR="0019020B" w:rsidRPr="009C3ADB" w:rsidRDefault="009C3ADB" w:rsidP="001C2AE7">
            <w:pPr>
              <w:jc w:val="center"/>
              <w:rPr>
                <w:rFonts w:ascii="Times New Roman" w:hAnsi="Times New Roman" w:cs="Times New Roman"/>
                <w:sz w:val="24"/>
                <w:szCs w:val="24"/>
              </w:rPr>
            </w:pPr>
            <w:r w:rsidRPr="009C3ADB">
              <w:rPr>
                <w:rFonts w:ascii="Times New Roman" w:hAnsi="Times New Roman" w:cs="Times New Roman"/>
                <w:sz w:val="24"/>
                <w:szCs w:val="24"/>
              </w:rPr>
              <w:t>5</w:t>
            </w:r>
          </w:p>
        </w:tc>
        <w:tc>
          <w:tcPr>
            <w:tcW w:w="1209" w:type="dxa"/>
          </w:tcPr>
          <w:p w:rsidR="0019020B" w:rsidRPr="009C3ADB" w:rsidRDefault="009C3ADB" w:rsidP="001C2AE7">
            <w:pPr>
              <w:jc w:val="center"/>
              <w:rPr>
                <w:rFonts w:ascii="Times New Roman" w:hAnsi="Times New Roman" w:cs="Times New Roman"/>
                <w:sz w:val="24"/>
                <w:szCs w:val="24"/>
              </w:rPr>
            </w:pPr>
            <w:r w:rsidRPr="009C3ADB">
              <w:rPr>
                <w:rFonts w:ascii="Times New Roman" w:hAnsi="Times New Roman" w:cs="Times New Roman"/>
                <w:sz w:val="24"/>
                <w:szCs w:val="24"/>
              </w:rPr>
              <w:t>7</w:t>
            </w:r>
          </w:p>
        </w:tc>
        <w:tc>
          <w:tcPr>
            <w:tcW w:w="1212" w:type="dxa"/>
          </w:tcPr>
          <w:p w:rsidR="0019020B" w:rsidRPr="009C3ADB" w:rsidRDefault="009C3ADB" w:rsidP="001C2AE7">
            <w:pPr>
              <w:jc w:val="center"/>
              <w:rPr>
                <w:rFonts w:ascii="Times New Roman" w:hAnsi="Times New Roman" w:cs="Times New Roman"/>
                <w:sz w:val="24"/>
                <w:szCs w:val="24"/>
              </w:rPr>
            </w:pPr>
            <w:r w:rsidRPr="009C3ADB">
              <w:rPr>
                <w:rFonts w:ascii="Times New Roman" w:hAnsi="Times New Roman" w:cs="Times New Roman"/>
                <w:sz w:val="24"/>
                <w:szCs w:val="24"/>
              </w:rPr>
              <w:t>18</w:t>
            </w:r>
          </w:p>
        </w:tc>
      </w:tr>
    </w:tbl>
    <w:p w:rsidR="00022B42" w:rsidRPr="00A30A3E" w:rsidRDefault="00022B42" w:rsidP="000959D2">
      <w:pPr>
        <w:rPr>
          <w:rFonts w:ascii="Times New Roman" w:hAnsi="Times New Roman" w:cs="Times New Roman"/>
          <w:color w:val="FF0000"/>
          <w:sz w:val="24"/>
          <w:szCs w:val="24"/>
          <w:highlight w:val="yellow"/>
        </w:rPr>
      </w:pPr>
    </w:p>
    <w:p w:rsidR="00E41C4E" w:rsidRPr="00B920DD" w:rsidRDefault="00E41C4E" w:rsidP="00E41C4E">
      <w:pPr>
        <w:rPr>
          <w:rFonts w:ascii="Times New Roman" w:hAnsi="Times New Roman" w:cs="Times New Roman"/>
          <w:sz w:val="24"/>
          <w:szCs w:val="24"/>
        </w:rPr>
      </w:pPr>
      <w:r w:rsidRPr="00B920DD">
        <w:rPr>
          <w:rFonts w:ascii="Times New Roman" w:hAnsi="Times New Roman" w:cs="Times New Roman"/>
          <w:sz w:val="24"/>
          <w:szCs w:val="24"/>
        </w:rPr>
        <w:lastRenderedPageBreak/>
        <w:t xml:space="preserve">В общеобразовательных учреждениях обучалось </w:t>
      </w:r>
      <w:r w:rsidR="009C3ADB" w:rsidRPr="00B920DD">
        <w:rPr>
          <w:rFonts w:ascii="Times New Roman" w:hAnsi="Times New Roman" w:cs="Times New Roman"/>
          <w:sz w:val="24"/>
          <w:szCs w:val="24"/>
        </w:rPr>
        <w:t>1287</w:t>
      </w:r>
      <w:r w:rsidRPr="00B920DD">
        <w:rPr>
          <w:rFonts w:ascii="Times New Roman" w:hAnsi="Times New Roman" w:cs="Times New Roman"/>
          <w:sz w:val="24"/>
          <w:szCs w:val="24"/>
        </w:rPr>
        <w:t xml:space="preserve"> детей, из них </w:t>
      </w:r>
      <w:r w:rsidR="00B920DD" w:rsidRPr="00B920DD">
        <w:rPr>
          <w:rFonts w:ascii="Times New Roman" w:hAnsi="Times New Roman" w:cs="Times New Roman"/>
          <w:sz w:val="24"/>
          <w:szCs w:val="24"/>
        </w:rPr>
        <w:t>144</w:t>
      </w:r>
      <w:r w:rsidRPr="00B920DD">
        <w:rPr>
          <w:rFonts w:ascii="Times New Roman" w:hAnsi="Times New Roman" w:cs="Times New Roman"/>
          <w:sz w:val="24"/>
          <w:szCs w:val="24"/>
        </w:rPr>
        <w:t xml:space="preserve"> </w:t>
      </w:r>
      <w:r w:rsidR="00B920DD" w:rsidRPr="00B920DD">
        <w:rPr>
          <w:rFonts w:ascii="Times New Roman" w:hAnsi="Times New Roman" w:cs="Times New Roman"/>
          <w:sz w:val="24"/>
          <w:szCs w:val="24"/>
        </w:rPr>
        <w:t>ребенка</w:t>
      </w:r>
      <w:r w:rsidRPr="00B920DD">
        <w:rPr>
          <w:rFonts w:ascii="Times New Roman" w:hAnsi="Times New Roman" w:cs="Times New Roman"/>
          <w:sz w:val="24"/>
          <w:szCs w:val="24"/>
        </w:rPr>
        <w:t xml:space="preserve"> с ограниченными возможностями здоровья, </w:t>
      </w:r>
      <w:r w:rsidR="009C3ADB" w:rsidRPr="00B920DD">
        <w:rPr>
          <w:rFonts w:ascii="Times New Roman" w:hAnsi="Times New Roman" w:cs="Times New Roman"/>
          <w:sz w:val="24"/>
          <w:szCs w:val="24"/>
        </w:rPr>
        <w:t>19</w:t>
      </w:r>
      <w:r w:rsidRPr="00B920DD">
        <w:rPr>
          <w:rFonts w:ascii="Times New Roman" w:hAnsi="Times New Roman" w:cs="Times New Roman"/>
          <w:sz w:val="24"/>
          <w:szCs w:val="24"/>
        </w:rPr>
        <w:t xml:space="preserve"> обучающихся получали обучение на дому. </w:t>
      </w:r>
    </w:p>
    <w:p w:rsidR="00E41C4E" w:rsidRPr="00B920DD" w:rsidRDefault="00E41C4E" w:rsidP="00E41C4E">
      <w:pPr>
        <w:rPr>
          <w:rFonts w:ascii="Times New Roman" w:hAnsi="Times New Roman" w:cs="Times New Roman"/>
          <w:sz w:val="24"/>
          <w:szCs w:val="24"/>
        </w:rPr>
      </w:pPr>
      <w:r w:rsidRPr="00B920DD">
        <w:rPr>
          <w:rFonts w:ascii="Times New Roman" w:hAnsi="Times New Roman" w:cs="Times New Roman"/>
          <w:sz w:val="24"/>
          <w:szCs w:val="24"/>
        </w:rPr>
        <w:t xml:space="preserve">На базе МКОУ «Лахденпохская СОШ» открыт </w:t>
      </w:r>
      <w:r w:rsidR="009C3ADB" w:rsidRPr="00B920DD">
        <w:rPr>
          <w:rFonts w:ascii="Times New Roman" w:hAnsi="Times New Roman" w:cs="Times New Roman"/>
          <w:sz w:val="24"/>
          <w:szCs w:val="24"/>
        </w:rPr>
        <w:t xml:space="preserve">специальный коррекционный </w:t>
      </w:r>
      <w:r w:rsidRPr="00B920DD">
        <w:rPr>
          <w:rFonts w:ascii="Times New Roman" w:hAnsi="Times New Roman" w:cs="Times New Roman"/>
          <w:sz w:val="24"/>
          <w:szCs w:val="24"/>
        </w:rPr>
        <w:t xml:space="preserve"> класс для детей с </w:t>
      </w:r>
      <w:r w:rsidR="00B920DD">
        <w:rPr>
          <w:rFonts w:ascii="Times New Roman" w:hAnsi="Times New Roman" w:cs="Times New Roman"/>
          <w:sz w:val="24"/>
          <w:szCs w:val="24"/>
        </w:rPr>
        <w:t>интеллектуальными нарушениями</w:t>
      </w:r>
      <w:r w:rsidRPr="00B920DD">
        <w:rPr>
          <w:rFonts w:ascii="Times New Roman" w:hAnsi="Times New Roman" w:cs="Times New Roman"/>
          <w:sz w:val="24"/>
          <w:szCs w:val="24"/>
        </w:rPr>
        <w:t xml:space="preserve">, в котором обучалось </w:t>
      </w:r>
      <w:r w:rsidR="009C3ADB" w:rsidRPr="00B920DD">
        <w:rPr>
          <w:rFonts w:ascii="Times New Roman" w:hAnsi="Times New Roman" w:cs="Times New Roman"/>
          <w:sz w:val="24"/>
          <w:szCs w:val="24"/>
        </w:rPr>
        <w:t>6</w:t>
      </w:r>
      <w:r w:rsidRPr="00B920DD">
        <w:rPr>
          <w:rFonts w:ascii="Times New Roman" w:hAnsi="Times New Roman" w:cs="Times New Roman"/>
          <w:sz w:val="24"/>
          <w:szCs w:val="24"/>
        </w:rPr>
        <w:t xml:space="preserve"> </w:t>
      </w:r>
      <w:r w:rsidR="00B920DD">
        <w:rPr>
          <w:rFonts w:ascii="Times New Roman" w:hAnsi="Times New Roman" w:cs="Times New Roman"/>
          <w:sz w:val="24"/>
          <w:szCs w:val="24"/>
        </w:rPr>
        <w:t>детей</w:t>
      </w:r>
      <w:r w:rsidR="009C3ADB" w:rsidRPr="00B920DD">
        <w:rPr>
          <w:rFonts w:ascii="Times New Roman" w:hAnsi="Times New Roman" w:cs="Times New Roman"/>
          <w:sz w:val="24"/>
          <w:szCs w:val="24"/>
        </w:rPr>
        <w:t>.</w:t>
      </w:r>
      <w:r w:rsidRPr="00B920DD">
        <w:rPr>
          <w:rFonts w:ascii="Times New Roman" w:hAnsi="Times New Roman" w:cs="Times New Roman"/>
          <w:sz w:val="24"/>
          <w:szCs w:val="24"/>
        </w:rPr>
        <w:t xml:space="preserve"> </w:t>
      </w:r>
    </w:p>
    <w:p w:rsidR="00022B42" w:rsidRPr="00B920DD" w:rsidRDefault="00E41C4E" w:rsidP="000959D2">
      <w:pPr>
        <w:rPr>
          <w:rFonts w:ascii="Times New Roman" w:hAnsi="Times New Roman" w:cs="Times New Roman"/>
          <w:sz w:val="24"/>
          <w:szCs w:val="24"/>
        </w:rPr>
      </w:pPr>
      <w:proofErr w:type="gramStart"/>
      <w:r w:rsidRPr="00B920DD">
        <w:rPr>
          <w:rFonts w:ascii="Times New Roman" w:hAnsi="Times New Roman" w:cs="Times New Roman"/>
          <w:sz w:val="24"/>
          <w:szCs w:val="24"/>
        </w:rPr>
        <w:t>В общеобразовательных учреждениях  обучалось 2</w:t>
      </w:r>
      <w:r w:rsidR="00B920DD" w:rsidRPr="00B920DD">
        <w:rPr>
          <w:rFonts w:ascii="Times New Roman" w:hAnsi="Times New Roman" w:cs="Times New Roman"/>
          <w:sz w:val="24"/>
          <w:szCs w:val="24"/>
        </w:rPr>
        <w:t>4</w:t>
      </w:r>
      <w:r w:rsidRPr="00B920DD">
        <w:rPr>
          <w:rFonts w:ascii="Times New Roman" w:hAnsi="Times New Roman" w:cs="Times New Roman"/>
          <w:sz w:val="24"/>
          <w:szCs w:val="24"/>
        </w:rPr>
        <w:t xml:space="preserve"> ребенка с инвалидностью, из них 4 ребенка со сложной структурой нарушений, не обслуживающие себя самостоятельно. </w:t>
      </w:r>
      <w:proofErr w:type="gramEnd"/>
    </w:p>
    <w:p w:rsidR="000959D2" w:rsidRPr="009C3ADB" w:rsidRDefault="000959D2" w:rsidP="000959D2">
      <w:pPr>
        <w:rPr>
          <w:rFonts w:ascii="Times New Roman" w:hAnsi="Times New Roman" w:cs="Times New Roman"/>
          <w:sz w:val="24"/>
          <w:szCs w:val="24"/>
        </w:rPr>
      </w:pPr>
      <w:r w:rsidRPr="009C3ADB">
        <w:rPr>
          <w:rFonts w:ascii="Times New Roman" w:hAnsi="Times New Roman" w:cs="Times New Roman"/>
          <w:sz w:val="24"/>
          <w:szCs w:val="24"/>
        </w:rPr>
        <w:t xml:space="preserve">В рамках </w:t>
      </w:r>
      <w:proofErr w:type="gramStart"/>
      <w:r w:rsidRPr="009C3ADB">
        <w:rPr>
          <w:rFonts w:ascii="Times New Roman" w:hAnsi="Times New Roman" w:cs="Times New Roman"/>
          <w:sz w:val="24"/>
          <w:szCs w:val="24"/>
        </w:rPr>
        <w:t>контроля за</w:t>
      </w:r>
      <w:proofErr w:type="gramEnd"/>
      <w:r w:rsidRPr="009C3ADB">
        <w:rPr>
          <w:rFonts w:ascii="Times New Roman" w:hAnsi="Times New Roman" w:cs="Times New Roman"/>
          <w:sz w:val="24"/>
          <w:szCs w:val="24"/>
        </w:rPr>
        <w:t xml:space="preserve"> качественным предоставлением муниципальных услуг</w:t>
      </w:r>
      <w:r w:rsidR="0019020B" w:rsidRPr="009C3ADB">
        <w:rPr>
          <w:rFonts w:ascii="Times New Roman" w:hAnsi="Times New Roman" w:cs="Times New Roman"/>
          <w:sz w:val="24"/>
          <w:szCs w:val="24"/>
        </w:rPr>
        <w:t xml:space="preserve"> в сфере образования  в 2021-2022 учебном </w:t>
      </w:r>
      <w:r w:rsidRPr="009C3ADB">
        <w:rPr>
          <w:rFonts w:ascii="Times New Roman" w:hAnsi="Times New Roman" w:cs="Times New Roman"/>
          <w:sz w:val="24"/>
          <w:szCs w:val="24"/>
        </w:rPr>
        <w:t xml:space="preserve"> году не было зарегистрировано ни одного необоснованного отчисления обучающегося из школы, отказа от приема детей на обучение в общеобразовательные организации. </w:t>
      </w:r>
    </w:p>
    <w:p w:rsidR="000959D2" w:rsidRPr="009C3ADB" w:rsidRDefault="000959D2" w:rsidP="0019020B">
      <w:pPr>
        <w:rPr>
          <w:rFonts w:ascii="Times New Roman" w:hAnsi="Times New Roman" w:cs="Times New Roman"/>
          <w:sz w:val="24"/>
          <w:szCs w:val="24"/>
        </w:rPr>
      </w:pPr>
      <w:r w:rsidRPr="009C3ADB">
        <w:rPr>
          <w:rFonts w:ascii="Times New Roman" w:hAnsi="Times New Roman" w:cs="Times New Roman"/>
          <w:sz w:val="24"/>
          <w:szCs w:val="24"/>
        </w:rPr>
        <w:t xml:space="preserve">Важным условием для родителей и детей является сменность обучения. </w:t>
      </w:r>
      <w:r w:rsidR="0019020B" w:rsidRPr="009C3ADB">
        <w:rPr>
          <w:rFonts w:ascii="Times New Roman" w:hAnsi="Times New Roman" w:cs="Times New Roman"/>
          <w:sz w:val="24"/>
          <w:szCs w:val="24"/>
        </w:rPr>
        <w:t xml:space="preserve">Все образовательные учреждения в Лахденпохском муниципальном районе осуществляли образовательную деятельность в первую смену. </w:t>
      </w:r>
    </w:p>
    <w:p w:rsidR="000959D2" w:rsidRPr="00B920DD" w:rsidRDefault="000959D2" w:rsidP="000959D2">
      <w:pPr>
        <w:rPr>
          <w:rFonts w:ascii="Times New Roman" w:hAnsi="Times New Roman" w:cs="Times New Roman"/>
          <w:sz w:val="24"/>
          <w:szCs w:val="24"/>
        </w:rPr>
      </w:pPr>
      <w:r w:rsidRPr="00B920DD">
        <w:rPr>
          <w:rFonts w:ascii="Times New Roman" w:hAnsi="Times New Roman" w:cs="Times New Roman"/>
          <w:sz w:val="24"/>
          <w:szCs w:val="24"/>
        </w:rPr>
        <w:t xml:space="preserve">В целях повышения качества образования и удовлетворения индивидуальных образовательных потребностей обучающихся, помещения, свободные </w:t>
      </w:r>
      <w:r w:rsidR="00A543F3" w:rsidRPr="00B920DD">
        <w:rPr>
          <w:rFonts w:ascii="Times New Roman" w:hAnsi="Times New Roman" w:cs="Times New Roman"/>
          <w:sz w:val="24"/>
          <w:szCs w:val="24"/>
        </w:rPr>
        <w:t>после первой смены</w:t>
      </w:r>
      <w:r w:rsidRPr="00B920DD">
        <w:rPr>
          <w:rFonts w:ascii="Times New Roman" w:hAnsi="Times New Roman" w:cs="Times New Roman"/>
          <w:sz w:val="24"/>
          <w:szCs w:val="24"/>
        </w:rPr>
        <w:t xml:space="preserve">, используются для организации внеурочной деятельности, дополнительного образования детей, а также внеклассной и индивидуальной работы. </w:t>
      </w:r>
    </w:p>
    <w:p w:rsidR="00C320CC" w:rsidRPr="00B920DD" w:rsidRDefault="00C320CC" w:rsidP="00C320CC">
      <w:pPr>
        <w:rPr>
          <w:rFonts w:ascii="Times New Roman" w:hAnsi="Times New Roman" w:cs="Times New Roman"/>
          <w:sz w:val="24"/>
          <w:szCs w:val="24"/>
        </w:rPr>
      </w:pPr>
      <w:r w:rsidRPr="00B920DD">
        <w:rPr>
          <w:rFonts w:ascii="Times New Roman" w:hAnsi="Times New Roman" w:cs="Times New Roman"/>
          <w:sz w:val="24"/>
          <w:szCs w:val="24"/>
        </w:rPr>
        <w:t xml:space="preserve">С целью реализации государственных гарантий и прав детей с ограниченными возможностями здоровья, детей-инвалидов в образовательных организациях Лахденпохского района созданы специальные условия для обучения и качественного обеспечения образования указанной категории детей. </w:t>
      </w:r>
    </w:p>
    <w:p w:rsidR="00C320CC" w:rsidRPr="00B920DD" w:rsidRDefault="00C320CC" w:rsidP="00C320CC">
      <w:pPr>
        <w:rPr>
          <w:rFonts w:ascii="Times New Roman" w:hAnsi="Times New Roman" w:cs="Times New Roman"/>
          <w:sz w:val="24"/>
          <w:szCs w:val="24"/>
        </w:rPr>
      </w:pPr>
      <w:r w:rsidRPr="00B920DD">
        <w:rPr>
          <w:rFonts w:ascii="Times New Roman" w:hAnsi="Times New Roman" w:cs="Times New Roman"/>
          <w:sz w:val="24"/>
          <w:szCs w:val="24"/>
        </w:rPr>
        <w:t xml:space="preserve">Для создания благоприятных условий воспитания и обучения детей, имеющих особенности в развитии, обучении и поведении, ограниченные возможности здоровья в образовательных учреждениях осуществляется психолого-педагогическое и логопедическое сопровождение в части оказания коррекционно-развивающей помощи. Коррекционную и профилактическую работу осуществляют: </w:t>
      </w:r>
      <w:r w:rsidR="00B920DD">
        <w:rPr>
          <w:rFonts w:ascii="Times New Roman" w:hAnsi="Times New Roman" w:cs="Times New Roman"/>
          <w:sz w:val="24"/>
          <w:szCs w:val="24"/>
        </w:rPr>
        <w:t>3</w:t>
      </w:r>
      <w:r w:rsidRPr="00B920DD">
        <w:rPr>
          <w:rFonts w:ascii="Times New Roman" w:hAnsi="Times New Roman" w:cs="Times New Roman"/>
          <w:sz w:val="24"/>
          <w:szCs w:val="24"/>
        </w:rPr>
        <w:t xml:space="preserve"> педагог</w:t>
      </w:r>
      <w:r w:rsidR="00B920DD">
        <w:rPr>
          <w:rFonts w:ascii="Times New Roman" w:hAnsi="Times New Roman" w:cs="Times New Roman"/>
          <w:sz w:val="24"/>
          <w:szCs w:val="24"/>
        </w:rPr>
        <w:t>а</w:t>
      </w:r>
      <w:r w:rsidRPr="00B920DD">
        <w:rPr>
          <w:rFonts w:ascii="Times New Roman" w:hAnsi="Times New Roman" w:cs="Times New Roman"/>
          <w:sz w:val="24"/>
          <w:szCs w:val="24"/>
        </w:rPr>
        <w:t xml:space="preserve"> – психолог</w:t>
      </w:r>
      <w:r w:rsidR="00B920DD">
        <w:rPr>
          <w:rFonts w:ascii="Times New Roman" w:hAnsi="Times New Roman" w:cs="Times New Roman"/>
          <w:sz w:val="24"/>
          <w:szCs w:val="24"/>
        </w:rPr>
        <w:t>а</w:t>
      </w:r>
      <w:r w:rsidRPr="00B920DD">
        <w:rPr>
          <w:rFonts w:ascii="Times New Roman" w:hAnsi="Times New Roman" w:cs="Times New Roman"/>
          <w:sz w:val="24"/>
          <w:szCs w:val="24"/>
        </w:rPr>
        <w:t xml:space="preserve">, </w:t>
      </w:r>
      <w:r w:rsidR="00B920DD">
        <w:rPr>
          <w:rFonts w:ascii="Times New Roman" w:hAnsi="Times New Roman" w:cs="Times New Roman"/>
          <w:sz w:val="24"/>
          <w:szCs w:val="24"/>
        </w:rPr>
        <w:t xml:space="preserve">3 </w:t>
      </w:r>
      <w:r w:rsidRPr="00B920DD">
        <w:rPr>
          <w:rFonts w:ascii="Times New Roman" w:hAnsi="Times New Roman" w:cs="Times New Roman"/>
          <w:sz w:val="24"/>
          <w:szCs w:val="24"/>
        </w:rPr>
        <w:t>учител</w:t>
      </w:r>
      <w:r w:rsidR="00B920DD">
        <w:rPr>
          <w:rFonts w:ascii="Times New Roman" w:hAnsi="Times New Roman" w:cs="Times New Roman"/>
          <w:sz w:val="24"/>
          <w:szCs w:val="24"/>
        </w:rPr>
        <w:t>я</w:t>
      </w:r>
      <w:r w:rsidRPr="00B920DD">
        <w:rPr>
          <w:rFonts w:ascii="Times New Roman" w:hAnsi="Times New Roman" w:cs="Times New Roman"/>
          <w:sz w:val="24"/>
          <w:szCs w:val="24"/>
        </w:rPr>
        <w:t>-</w:t>
      </w:r>
      <w:proofErr w:type="spellStart"/>
      <w:r w:rsidRPr="00B920DD">
        <w:rPr>
          <w:rFonts w:ascii="Times New Roman" w:hAnsi="Times New Roman" w:cs="Times New Roman"/>
          <w:sz w:val="24"/>
          <w:szCs w:val="24"/>
        </w:rPr>
        <w:t>логопед</w:t>
      </w:r>
      <w:r w:rsidR="00B920DD">
        <w:rPr>
          <w:rFonts w:ascii="Times New Roman" w:hAnsi="Times New Roman" w:cs="Times New Roman"/>
          <w:sz w:val="24"/>
          <w:szCs w:val="24"/>
        </w:rPr>
        <w:t>я</w:t>
      </w:r>
      <w:proofErr w:type="spellEnd"/>
      <w:r w:rsidRPr="00B920DD">
        <w:rPr>
          <w:rFonts w:ascii="Times New Roman" w:hAnsi="Times New Roman" w:cs="Times New Roman"/>
          <w:sz w:val="24"/>
          <w:szCs w:val="24"/>
        </w:rPr>
        <w:t xml:space="preserve">,  </w:t>
      </w:r>
      <w:r w:rsidR="00B920DD">
        <w:rPr>
          <w:rFonts w:ascii="Times New Roman" w:hAnsi="Times New Roman" w:cs="Times New Roman"/>
          <w:sz w:val="24"/>
          <w:szCs w:val="24"/>
        </w:rPr>
        <w:t>4</w:t>
      </w:r>
      <w:r w:rsidRPr="00B920DD">
        <w:rPr>
          <w:rFonts w:ascii="Times New Roman" w:hAnsi="Times New Roman" w:cs="Times New Roman"/>
          <w:sz w:val="24"/>
          <w:szCs w:val="24"/>
        </w:rPr>
        <w:t xml:space="preserve"> </w:t>
      </w:r>
      <w:proofErr w:type="gramStart"/>
      <w:r w:rsidRPr="00B920DD">
        <w:rPr>
          <w:rFonts w:ascii="Times New Roman" w:hAnsi="Times New Roman" w:cs="Times New Roman"/>
          <w:sz w:val="24"/>
          <w:szCs w:val="24"/>
        </w:rPr>
        <w:t>социальных</w:t>
      </w:r>
      <w:proofErr w:type="gramEnd"/>
      <w:r w:rsidRPr="00B920DD">
        <w:rPr>
          <w:rFonts w:ascii="Times New Roman" w:hAnsi="Times New Roman" w:cs="Times New Roman"/>
          <w:sz w:val="24"/>
          <w:szCs w:val="24"/>
        </w:rPr>
        <w:t xml:space="preserve"> педагог</w:t>
      </w:r>
      <w:r w:rsidR="00B920DD">
        <w:rPr>
          <w:rFonts w:ascii="Times New Roman" w:hAnsi="Times New Roman" w:cs="Times New Roman"/>
          <w:sz w:val="24"/>
          <w:szCs w:val="24"/>
        </w:rPr>
        <w:t>а.</w:t>
      </w:r>
      <w:r w:rsidRPr="00B920DD">
        <w:rPr>
          <w:rFonts w:ascii="Times New Roman" w:hAnsi="Times New Roman" w:cs="Times New Roman"/>
          <w:sz w:val="24"/>
          <w:szCs w:val="24"/>
        </w:rPr>
        <w:t xml:space="preserve"> </w:t>
      </w:r>
    </w:p>
    <w:p w:rsidR="00C320CC" w:rsidRPr="00B920DD" w:rsidRDefault="00C320CC" w:rsidP="00C320CC">
      <w:pPr>
        <w:rPr>
          <w:rFonts w:ascii="Times New Roman" w:hAnsi="Times New Roman" w:cs="Times New Roman"/>
          <w:sz w:val="24"/>
          <w:szCs w:val="24"/>
        </w:rPr>
      </w:pPr>
      <w:r w:rsidRPr="00B920DD">
        <w:rPr>
          <w:rFonts w:ascii="Times New Roman" w:hAnsi="Times New Roman" w:cs="Times New Roman"/>
          <w:sz w:val="24"/>
          <w:szCs w:val="24"/>
        </w:rPr>
        <w:t>С целью определения особенностей развития детей и подготовки рекомендаций по оказанию психолого-медико-педагогической помощи в организации их воспитания и обучения при МУ «РУО и ДМ»  создана и функционирует  психолого-медико-педагогическая комиссия Лахден</w:t>
      </w:r>
      <w:r w:rsidR="00B920DD">
        <w:rPr>
          <w:rFonts w:ascii="Times New Roman" w:hAnsi="Times New Roman" w:cs="Times New Roman"/>
          <w:sz w:val="24"/>
          <w:szCs w:val="24"/>
        </w:rPr>
        <w:t>похского района (далее - ПМПК), а в общеобразовательных организациях созданы психолого-медико-педагогические консилиумы (</w:t>
      </w:r>
      <w:proofErr w:type="spellStart"/>
      <w:r w:rsidR="00B920DD">
        <w:rPr>
          <w:rFonts w:ascii="Times New Roman" w:hAnsi="Times New Roman" w:cs="Times New Roman"/>
          <w:sz w:val="24"/>
          <w:szCs w:val="24"/>
        </w:rPr>
        <w:t>ПМПк</w:t>
      </w:r>
      <w:proofErr w:type="spellEnd"/>
      <w:r w:rsidR="00B920DD">
        <w:rPr>
          <w:rFonts w:ascii="Times New Roman" w:hAnsi="Times New Roman" w:cs="Times New Roman"/>
          <w:sz w:val="24"/>
          <w:szCs w:val="24"/>
        </w:rPr>
        <w:t>).</w:t>
      </w:r>
    </w:p>
    <w:p w:rsidR="00C320CC" w:rsidRPr="003052E6" w:rsidRDefault="00C320CC" w:rsidP="00C320CC">
      <w:pPr>
        <w:rPr>
          <w:rFonts w:ascii="Times New Roman" w:hAnsi="Times New Roman" w:cs="Times New Roman"/>
          <w:sz w:val="24"/>
          <w:szCs w:val="24"/>
        </w:rPr>
      </w:pPr>
      <w:r w:rsidRPr="003052E6">
        <w:rPr>
          <w:rFonts w:ascii="Times New Roman" w:hAnsi="Times New Roman" w:cs="Times New Roman"/>
          <w:sz w:val="24"/>
          <w:szCs w:val="24"/>
        </w:rPr>
        <w:t>Всего за 202</w:t>
      </w:r>
      <w:r w:rsidR="00B920DD" w:rsidRPr="003052E6">
        <w:rPr>
          <w:rFonts w:ascii="Times New Roman" w:hAnsi="Times New Roman" w:cs="Times New Roman"/>
          <w:sz w:val="24"/>
          <w:szCs w:val="24"/>
        </w:rPr>
        <w:t>1</w:t>
      </w:r>
      <w:r w:rsidR="00A76ABC">
        <w:rPr>
          <w:rFonts w:ascii="Times New Roman" w:hAnsi="Times New Roman" w:cs="Times New Roman"/>
          <w:sz w:val="24"/>
          <w:szCs w:val="24"/>
        </w:rPr>
        <w:t>-2022 у</w:t>
      </w:r>
      <w:r w:rsidRPr="003052E6">
        <w:rPr>
          <w:rFonts w:ascii="Times New Roman" w:hAnsi="Times New Roman" w:cs="Times New Roman"/>
          <w:sz w:val="24"/>
          <w:szCs w:val="24"/>
        </w:rPr>
        <w:t xml:space="preserve">чебный  год было проведено </w:t>
      </w:r>
      <w:r w:rsidR="009328E1" w:rsidRPr="003052E6">
        <w:rPr>
          <w:rFonts w:ascii="Times New Roman" w:hAnsi="Times New Roman" w:cs="Times New Roman"/>
          <w:sz w:val="24"/>
          <w:szCs w:val="24"/>
        </w:rPr>
        <w:t>1</w:t>
      </w:r>
      <w:r w:rsidR="003052E6" w:rsidRPr="003052E6">
        <w:rPr>
          <w:rFonts w:ascii="Times New Roman" w:hAnsi="Times New Roman" w:cs="Times New Roman"/>
          <w:sz w:val="24"/>
          <w:szCs w:val="24"/>
        </w:rPr>
        <w:t>9</w:t>
      </w:r>
      <w:r w:rsidRPr="003052E6">
        <w:rPr>
          <w:rFonts w:ascii="Times New Roman" w:hAnsi="Times New Roman" w:cs="Times New Roman"/>
          <w:sz w:val="24"/>
          <w:szCs w:val="24"/>
        </w:rPr>
        <w:t xml:space="preserve"> заседаний ПМПК, обследовано </w:t>
      </w:r>
      <w:r w:rsidR="009328E1" w:rsidRPr="003052E6">
        <w:rPr>
          <w:rFonts w:ascii="Times New Roman" w:hAnsi="Times New Roman" w:cs="Times New Roman"/>
          <w:sz w:val="24"/>
          <w:szCs w:val="24"/>
        </w:rPr>
        <w:t>72 ребенка</w:t>
      </w:r>
      <w:r w:rsidR="003052E6">
        <w:rPr>
          <w:rFonts w:ascii="Times New Roman" w:hAnsi="Times New Roman" w:cs="Times New Roman"/>
          <w:sz w:val="24"/>
          <w:szCs w:val="24"/>
        </w:rPr>
        <w:t>, проведено 35 консультаций.</w:t>
      </w:r>
    </w:p>
    <w:p w:rsidR="00C320CC" w:rsidRPr="00896993" w:rsidRDefault="00C320CC" w:rsidP="00C320CC">
      <w:pPr>
        <w:rPr>
          <w:rFonts w:ascii="Times New Roman" w:hAnsi="Times New Roman" w:cs="Times New Roman"/>
          <w:sz w:val="24"/>
          <w:szCs w:val="24"/>
        </w:rPr>
      </w:pPr>
      <w:r w:rsidRPr="00896993">
        <w:rPr>
          <w:rFonts w:ascii="Times New Roman" w:hAnsi="Times New Roman" w:cs="Times New Roman"/>
          <w:sz w:val="24"/>
          <w:szCs w:val="24"/>
        </w:rPr>
        <w:t xml:space="preserve">Осуществляется информационное обеспечение процесса введения ФГОС ОВЗ через сайты, информирование на родительских собраниях. </w:t>
      </w:r>
    </w:p>
    <w:p w:rsidR="002E7CAA" w:rsidRPr="003C19B2" w:rsidRDefault="002E7CAA" w:rsidP="002E7CAA">
      <w:pPr>
        <w:rPr>
          <w:rFonts w:ascii="Times New Roman" w:hAnsi="Times New Roman" w:cs="Times New Roman"/>
          <w:sz w:val="24"/>
          <w:szCs w:val="24"/>
        </w:rPr>
      </w:pPr>
      <w:r w:rsidRPr="003C19B2">
        <w:rPr>
          <w:rFonts w:ascii="Times New Roman" w:hAnsi="Times New Roman" w:cs="Times New Roman"/>
          <w:sz w:val="24"/>
          <w:szCs w:val="24"/>
        </w:rPr>
        <w:t xml:space="preserve">Образовательная система высокого качества позволяет каждому обучающемуся достигать высоких результатов, несмотря на условия, в которых его школа реализует образовательную программу. Условия образовательного процесса определяются контекстом и факторами, специфическими для каждой образовательной организации. Низкие образовательные результаты часто являются следствием негативного влияния факторов риска или их сочетания. </w:t>
      </w:r>
    </w:p>
    <w:p w:rsidR="002E7CAA" w:rsidRPr="003C19B2" w:rsidRDefault="002E7CAA" w:rsidP="002E7CAA">
      <w:pPr>
        <w:rPr>
          <w:rFonts w:ascii="Times New Roman" w:hAnsi="Times New Roman" w:cs="Times New Roman"/>
          <w:sz w:val="24"/>
          <w:szCs w:val="24"/>
        </w:rPr>
      </w:pPr>
      <w:r w:rsidRPr="003C19B2">
        <w:rPr>
          <w:rFonts w:ascii="Times New Roman" w:hAnsi="Times New Roman" w:cs="Times New Roman"/>
          <w:sz w:val="24"/>
          <w:szCs w:val="24"/>
        </w:rPr>
        <w:t xml:space="preserve">Данные национальных и международных исследований качества образования и образовательного процесса, проводимых в России под эгидой Рособрнадзора и Министерства просвещения Российской Федерации, позволяют выявить факторы риска низких результатов. Данные исследований позволяют также оценить степень взаимосвязи образовательных результатов с отдельными характеристиками учебного процесса. В Лахденпохском муниципальном районе </w:t>
      </w:r>
      <w:r w:rsidR="003C19B2" w:rsidRPr="003C19B2">
        <w:rPr>
          <w:rFonts w:ascii="Times New Roman" w:hAnsi="Times New Roman" w:cs="Times New Roman"/>
          <w:sz w:val="24"/>
          <w:szCs w:val="24"/>
        </w:rPr>
        <w:t xml:space="preserve">в 2021-2022 учебном году </w:t>
      </w:r>
      <w:r w:rsidRPr="003C19B2">
        <w:rPr>
          <w:rFonts w:ascii="Times New Roman" w:hAnsi="Times New Roman" w:cs="Times New Roman"/>
          <w:sz w:val="24"/>
          <w:szCs w:val="24"/>
        </w:rPr>
        <w:t>в результате исследований</w:t>
      </w:r>
      <w:r w:rsidR="003C19B2" w:rsidRPr="003C19B2">
        <w:rPr>
          <w:rFonts w:ascii="Times New Roman" w:hAnsi="Times New Roman" w:cs="Times New Roman"/>
          <w:sz w:val="24"/>
          <w:szCs w:val="24"/>
        </w:rPr>
        <w:t xml:space="preserve"> опять </w:t>
      </w:r>
      <w:r w:rsidRPr="003C19B2">
        <w:rPr>
          <w:rFonts w:ascii="Times New Roman" w:hAnsi="Times New Roman" w:cs="Times New Roman"/>
          <w:sz w:val="24"/>
          <w:szCs w:val="24"/>
        </w:rPr>
        <w:t xml:space="preserve"> две школы являются школами с низкими образовательными результатами, одна из школ была определена для участия в проекте 500+ по оказанию методической поддержки. Для повышения качества образования в данных школах, с целью установления причин низких результатов Муниципальное учреждение «Районное управление образования</w:t>
      </w:r>
      <w:r w:rsidR="00A76ABC" w:rsidRPr="003C19B2">
        <w:rPr>
          <w:rFonts w:ascii="Times New Roman" w:hAnsi="Times New Roman" w:cs="Times New Roman"/>
          <w:sz w:val="24"/>
          <w:szCs w:val="24"/>
        </w:rPr>
        <w:t xml:space="preserve"> и по делам молодежи» </w:t>
      </w:r>
      <w:r w:rsidRPr="003C19B2">
        <w:rPr>
          <w:rFonts w:ascii="Times New Roman" w:hAnsi="Times New Roman" w:cs="Times New Roman"/>
          <w:sz w:val="24"/>
          <w:szCs w:val="24"/>
        </w:rPr>
        <w:t xml:space="preserve"> разработало и </w:t>
      </w:r>
      <w:r w:rsidRPr="003C19B2">
        <w:rPr>
          <w:rFonts w:ascii="Times New Roman" w:hAnsi="Times New Roman" w:cs="Times New Roman"/>
          <w:sz w:val="24"/>
          <w:szCs w:val="24"/>
        </w:rPr>
        <w:lastRenderedPageBreak/>
        <w:t>утвердило муниципальный  план-график (дорожную карту) повышения качества образования в школах с низкими образовательными результатами. Дорожная карта включает мероприятия на школьном и муниципальном уровнях, направленные на повышение качества образования. Результаты проводимых мероприятий направлены на достижение положительной динамики качества образования, получение объективной информации о динамике успеваемости, повышение качества преподавания и обучения за счет использования современных форм, методов, технологий обучения.</w:t>
      </w:r>
    </w:p>
    <w:p w:rsidR="002E7CAA" w:rsidRPr="003C19B2" w:rsidRDefault="002E7CAA" w:rsidP="002E7CAA">
      <w:pPr>
        <w:rPr>
          <w:rFonts w:ascii="Times New Roman" w:hAnsi="Times New Roman" w:cs="Times New Roman"/>
          <w:sz w:val="24"/>
          <w:szCs w:val="24"/>
        </w:rPr>
      </w:pPr>
      <w:r w:rsidRPr="003C19B2">
        <w:rPr>
          <w:rFonts w:ascii="Times New Roman" w:hAnsi="Times New Roman" w:cs="Times New Roman"/>
          <w:sz w:val="24"/>
          <w:szCs w:val="24"/>
        </w:rPr>
        <w:t>Ожидается повышение профессиональных, предметных компетенций педагогов, Повышение уровня предметных, педагогических и метапредметных компетенций педагогов. Также в рамках реализации дорожной карты запланировано изучение запросов педагогов по проблемам качества образования. В результате мероприятий дорожной карты разрабатываются методические рекомендации для школ с низкими образовательными результатами.</w:t>
      </w:r>
    </w:p>
    <w:p w:rsidR="002E7CAA" w:rsidRPr="003C19B2" w:rsidRDefault="002E7CAA" w:rsidP="002E7CAA">
      <w:pPr>
        <w:rPr>
          <w:rFonts w:ascii="Times New Roman" w:hAnsi="Times New Roman" w:cs="Times New Roman"/>
          <w:sz w:val="24"/>
          <w:szCs w:val="24"/>
        </w:rPr>
      </w:pPr>
      <w:r w:rsidRPr="003C19B2">
        <w:rPr>
          <w:rFonts w:ascii="Times New Roman" w:hAnsi="Times New Roman" w:cs="Times New Roman"/>
          <w:sz w:val="24"/>
          <w:szCs w:val="24"/>
        </w:rPr>
        <w:t xml:space="preserve">Для оказания качественной методической помощи школам с низкими образовательными результатами, из числа сильных школьных управленцев, на региональном уровне </w:t>
      </w:r>
      <w:r w:rsidR="003C19B2" w:rsidRPr="003C19B2">
        <w:rPr>
          <w:rFonts w:ascii="Times New Roman" w:hAnsi="Times New Roman" w:cs="Times New Roman"/>
          <w:sz w:val="24"/>
          <w:szCs w:val="24"/>
        </w:rPr>
        <w:t>уже второй год подряд  назначен куратор  Макеева Виктория Викторовна, д</w:t>
      </w:r>
      <w:r w:rsidRPr="003C19B2">
        <w:rPr>
          <w:rFonts w:ascii="Times New Roman" w:hAnsi="Times New Roman" w:cs="Times New Roman"/>
          <w:sz w:val="24"/>
          <w:szCs w:val="24"/>
        </w:rPr>
        <w:t>иректор МБОУ</w:t>
      </w:r>
      <w:r w:rsidR="003C19B2" w:rsidRPr="003C19B2">
        <w:rPr>
          <w:rFonts w:ascii="Times New Roman" w:hAnsi="Times New Roman" w:cs="Times New Roman"/>
          <w:sz w:val="24"/>
          <w:szCs w:val="24"/>
        </w:rPr>
        <w:t xml:space="preserve"> «Куркиекская СОШ»</w:t>
      </w:r>
      <w:r w:rsidRPr="003C19B2">
        <w:rPr>
          <w:rFonts w:ascii="Times New Roman" w:hAnsi="Times New Roman" w:cs="Times New Roman"/>
          <w:sz w:val="24"/>
          <w:szCs w:val="24"/>
        </w:rPr>
        <w:t xml:space="preserve">. Принципиально важным является наличие опыта у куратора в сфере школьного управления, выстраивания систем школьных управленческих механизмов, владение педагогическими технологиями и развитыми коммуникативными навыками. Куратор – один из ключевых участников проекта адресной методической помощи. Основная задача куратора – экспертная и консультационная поддержка школ, отобранных регионом для участия в проекте. </w:t>
      </w:r>
    </w:p>
    <w:p w:rsidR="002E7CAA" w:rsidRPr="00E03DB8" w:rsidRDefault="002E7CAA" w:rsidP="002E7CAA">
      <w:pPr>
        <w:rPr>
          <w:rFonts w:ascii="Times New Roman" w:hAnsi="Times New Roman" w:cs="Times New Roman"/>
          <w:sz w:val="24"/>
          <w:szCs w:val="24"/>
        </w:rPr>
      </w:pPr>
      <w:r w:rsidRPr="00E03DB8">
        <w:rPr>
          <w:rFonts w:ascii="Times New Roman" w:hAnsi="Times New Roman" w:cs="Times New Roman"/>
          <w:sz w:val="24"/>
          <w:szCs w:val="24"/>
        </w:rPr>
        <w:t>Среди обобщенных факторов риска низких результатов образовательной организации можно выделить: низкий кадровый потенциал, дефицит материальных ресурсов, неблагопр</w:t>
      </w:r>
      <w:r w:rsidR="003C19B2" w:rsidRPr="00E03DB8">
        <w:rPr>
          <w:rFonts w:ascii="Times New Roman" w:hAnsi="Times New Roman" w:cs="Times New Roman"/>
          <w:sz w:val="24"/>
          <w:szCs w:val="24"/>
        </w:rPr>
        <w:t>иятную учебную атмосферу в школах.</w:t>
      </w:r>
      <w:r w:rsidRPr="00E03DB8">
        <w:rPr>
          <w:rFonts w:ascii="Times New Roman" w:hAnsi="Times New Roman" w:cs="Times New Roman"/>
          <w:sz w:val="24"/>
          <w:szCs w:val="24"/>
        </w:rPr>
        <w:t xml:space="preserve"> </w:t>
      </w:r>
    </w:p>
    <w:p w:rsidR="002E7CAA" w:rsidRPr="003C19B2" w:rsidRDefault="002E7CAA" w:rsidP="002E7CAA">
      <w:pPr>
        <w:rPr>
          <w:rFonts w:ascii="Times New Roman" w:hAnsi="Times New Roman" w:cs="Times New Roman"/>
          <w:sz w:val="24"/>
          <w:szCs w:val="24"/>
        </w:rPr>
      </w:pPr>
      <w:r w:rsidRPr="003C19B2">
        <w:rPr>
          <w:rFonts w:ascii="Times New Roman" w:hAnsi="Times New Roman" w:cs="Times New Roman"/>
          <w:sz w:val="24"/>
          <w:szCs w:val="24"/>
        </w:rPr>
        <w:t xml:space="preserve">Материальное обеспечение школы также влияет на результативность обучения. Однако без квалифицированных педагогов, способных эффективно применять материальные ресурсы в преподавательской практике, инвестиции в инфраструктуру школы не принесут ожидаемого результата. </w:t>
      </w:r>
    </w:p>
    <w:p w:rsidR="00917600" w:rsidRPr="003C19B2" w:rsidRDefault="00917600" w:rsidP="00917600">
      <w:pPr>
        <w:rPr>
          <w:rFonts w:ascii="Times New Roman" w:hAnsi="Times New Roman" w:cs="Times New Roman"/>
          <w:sz w:val="24"/>
          <w:szCs w:val="24"/>
        </w:rPr>
      </w:pPr>
      <w:r w:rsidRPr="003C19B2">
        <w:rPr>
          <w:rFonts w:ascii="Times New Roman" w:hAnsi="Times New Roman" w:cs="Times New Roman"/>
          <w:sz w:val="24"/>
          <w:szCs w:val="24"/>
        </w:rPr>
        <w:t xml:space="preserve">В течение 2021-2022 года продолжена целенаправленная работа по формированию кадрового ресурса в условиях введения новых стандартов: систематически проводились районные практико-ориентированные семинары, круглые столы, в том числе с широким использованием дистанционных форм проведения данных мероприятий с помощью средств связи сети Интернет, организованы курсы повышения квалификации педагогических и управленческих кадров на основе персонифицированной модели повышения квалификации. </w:t>
      </w:r>
    </w:p>
    <w:p w:rsidR="00917600" w:rsidRPr="003C19B2" w:rsidRDefault="00917600" w:rsidP="00917600">
      <w:pPr>
        <w:rPr>
          <w:rFonts w:ascii="Times New Roman" w:hAnsi="Times New Roman" w:cs="Times New Roman"/>
          <w:sz w:val="24"/>
          <w:szCs w:val="24"/>
        </w:rPr>
      </w:pPr>
      <w:r w:rsidRPr="003C19B2">
        <w:rPr>
          <w:rFonts w:ascii="Times New Roman" w:hAnsi="Times New Roman" w:cs="Times New Roman"/>
          <w:sz w:val="24"/>
          <w:szCs w:val="24"/>
        </w:rPr>
        <w:t>В конкурсе профессионального мастерства приняли участие педагоги и воспитатели образовательных организаций. Высокую активность в участии  конкурса профессионального мастерства показали воспитатели дошкольных учреждений и организаций дополнительного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213"/>
        <w:gridCol w:w="1210"/>
        <w:gridCol w:w="1207"/>
        <w:gridCol w:w="1208"/>
        <w:gridCol w:w="1230"/>
        <w:gridCol w:w="1209"/>
        <w:gridCol w:w="1212"/>
      </w:tblGrid>
      <w:tr w:rsidR="00917600" w:rsidRPr="003C19B2" w:rsidTr="00E232DE">
        <w:tc>
          <w:tcPr>
            <w:tcW w:w="1082" w:type="dxa"/>
          </w:tcPr>
          <w:p w:rsidR="00917600" w:rsidRPr="003C19B2" w:rsidRDefault="00917600" w:rsidP="00917600">
            <w:pPr>
              <w:rPr>
                <w:rFonts w:ascii="Times New Roman" w:hAnsi="Times New Roman" w:cs="Times New Roman"/>
                <w:sz w:val="24"/>
                <w:szCs w:val="24"/>
              </w:rPr>
            </w:pPr>
          </w:p>
        </w:tc>
        <w:tc>
          <w:tcPr>
            <w:tcW w:w="1213" w:type="dxa"/>
          </w:tcPr>
          <w:p w:rsidR="00917600" w:rsidRPr="003C19B2" w:rsidRDefault="00917600" w:rsidP="00917600">
            <w:pPr>
              <w:rPr>
                <w:rFonts w:ascii="Times New Roman" w:hAnsi="Times New Roman" w:cs="Times New Roman"/>
                <w:sz w:val="24"/>
                <w:szCs w:val="24"/>
              </w:rPr>
            </w:pPr>
            <w:r w:rsidRPr="003C19B2">
              <w:rPr>
                <w:rFonts w:ascii="Times New Roman" w:hAnsi="Times New Roman" w:cs="Times New Roman"/>
                <w:sz w:val="24"/>
                <w:szCs w:val="24"/>
              </w:rPr>
              <w:t>ИСОШ</w:t>
            </w:r>
          </w:p>
        </w:tc>
        <w:tc>
          <w:tcPr>
            <w:tcW w:w="1210" w:type="dxa"/>
          </w:tcPr>
          <w:p w:rsidR="00917600" w:rsidRPr="003C19B2" w:rsidRDefault="00917600" w:rsidP="00917600">
            <w:pPr>
              <w:rPr>
                <w:rFonts w:ascii="Times New Roman" w:hAnsi="Times New Roman" w:cs="Times New Roman"/>
                <w:sz w:val="24"/>
                <w:szCs w:val="24"/>
              </w:rPr>
            </w:pPr>
            <w:r w:rsidRPr="003C19B2">
              <w:rPr>
                <w:rFonts w:ascii="Times New Roman" w:hAnsi="Times New Roman" w:cs="Times New Roman"/>
                <w:sz w:val="24"/>
                <w:szCs w:val="24"/>
              </w:rPr>
              <w:t>ТНОШ</w:t>
            </w:r>
          </w:p>
        </w:tc>
        <w:tc>
          <w:tcPr>
            <w:tcW w:w="1207" w:type="dxa"/>
          </w:tcPr>
          <w:p w:rsidR="00917600" w:rsidRPr="003C19B2" w:rsidRDefault="00917600" w:rsidP="00917600">
            <w:pPr>
              <w:rPr>
                <w:rFonts w:ascii="Times New Roman" w:hAnsi="Times New Roman" w:cs="Times New Roman"/>
                <w:sz w:val="24"/>
                <w:szCs w:val="24"/>
              </w:rPr>
            </w:pPr>
            <w:r w:rsidRPr="003C19B2">
              <w:rPr>
                <w:rFonts w:ascii="Times New Roman" w:hAnsi="Times New Roman" w:cs="Times New Roman"/>
                <w:sz w:val="24"/>
                <w:szCs w:val="24"/>
              </w:rPr>
              <w:t>РСОШ</w:t>
            </w:r>
          </w:p>
        </w:tc>
        <w:tc>
          <w:tcPr>
            <w:tcW w:w="1208" w:type="dxa"/>
          </w:tcPr>
          <w:p w:rsidR="00917600" w:rsidRPr="003C19B2" w:rsidRDefault="00917600" w:rsidP="00917600">
            <w:pPr>
              <w:rPr>
                <w:rFonts w:ascii="Times New Roman" w:hAnsi="Times New Roman" w:cs="Times New Roman"/>
                <w:sz w:val="24"/>
                <w:szCs w:val="24"/>
              </w:rPr>
            </w:pPr>
            <w:r w:rsidRPr="003C19B2">
              <w:rPr>
                <w:rFonts w:ascii="Times New Roman" w:hAnsi="Times New Roman" w:cs="Times New Roman"/>
                <w:sz w:val="24"/>
                <w:szCs w:val="24"/>
              </w:rPr>
              <w:t>КСОШ</w:t>
            </w:r>
          </w:p>
        </w:tc>
        <w:tc>
          <w:tcPr>
            <w:tcW w:w="1230" w:type="dxa"/>
          </w:tcPr>
          <w:p w:rsidR="00917600" w:rsidRPr="003C19B2" w:rsidRDefault="00917600" w:rsidP="00917600">
            <w:pPr>
              <w:rPr>
                <w:rFonts w:ascii="Times New Roman" w:hAnsi="Times New Roman" w:cs="Times New Roman"/>
                <w:sz w:val="24"/>
                <w:szCs w:val="24"/>
              </w:rPr>
            </w:pPr>
            <w:r w:rsidRPr="003C19B2">
              <w:rPr>
                <w:rFonts w:ascii="Times New Roman" w:hAnsi="Times New Roman" w:cs="Times New Roman"/>
                <w:sz w:val="24"/>
                <w:szCs w:val="24"/>
              </w:rPr>
              <w:t>МООШ</w:t>
            </w:r>
          </w:p>
        </w:tc>
        <w:tc>
          <w:tcPr>
            <w:tcW w:w="1209" w:type="dxa"/>
          </w:tcPr>
          <w:p w:rsidR="00917600" w:rsidRPr="003C19B2" w:rsidRDefault="00917600" w:rsidP="00917600">
            <w:pPr>
              <w:rPr>
                <w:rFonts w:ascii="Times New Roman" w:hAnsi="Times New Roman" w:cs="Times New Roman"/>
                <w:sz w:val="24"/>
                <w:szCs w:val="24"/>
              </w:rPr>
            </w:pPr>
            <w:r w:rsidRPr="003C19B2">
              <w:rPr>
                <w:rFonts w:ascii="Times New Roman" w:hAnsi="Times New Roman" w:cs="Times New Roman"/>
                <w:sz w:val="24"/>
                <w:szCs w:val="24"/>
              </w:rPr>
              <w:t>ЭСОШ</w:t>
            </w:r>
          </w:p>
        </w:tc>
        <w:tc>
          <w:tcPr>
            <w:tcW w:w="1212" w:type="dxa"/>
          </w:tcPr>
          <w:p w:rsidR="00917600" w:rsidRPr="003C19B2" w:rsidRDefault="00917600" w:rsidP="00917600">
            <w:pPr>
              <w:rPr>
                <w:rFonts w:ascii="Times New Roman" w:hAnsi="Times New Roman" w:cs="Times New Roman"/>
                <w:sz w:val="24"/>
                <w:szCs w:val="24"/>
              </w:rPr>
            </w:pPr>
            <w:r w:rsidRPr="003C19B2">
              <w:rPr>
                <w:rFonts w:ascii="Times New Roman" w:hAnsi="Times New Roman" w:cs="Times New Roman"/>
                <w:sz w:val="24"/>
                <w:szCs w:val="24"/>
              </w:rPr>
              <w:t>ЛСОШ</w:t>
            </w:r>
          </w:p>
        </w:tc>
      </w:tr>
      <w:tr w:rsidR="00917600" w:rsidRPr="003C19B2" w:rsidTr="00E232DE">
        <w:tc>
          <w:tcPr>
            <w:tcW w:w="1082" w:type="dxa"/>
          </w:tcPr>
          <w:p w:rsidR="00917600" w:rsidRPr="003C19B2" w:rsidRDefault="00917600" w:rsidP="00917600">
            <w:pPr>
              <w:rPr>
                <w:rFonts w:ascii="Times New Roman" w:hAnsi="Times New Roman" w:cs="Times New Roman"/>
                <w:sz w:val="24"/>
                <w:szCs w:val="24"/>
              </w:rPr>
            </w:pPr>
            <w:r w:rsidRPr="003C19B2">
              <w:rPr>
                <w:rFonts w:ascii="Times New Roman" w:hAnsi="Times New Roman" w:cs="Times New Roman"/>
                <w:sz w:val="24"/>
                <w:szCs w:val="24"/>
              </w:rPr>
              <w:t xml:space="preserve"> Участников конкурса педагогического мастерства</w:t>
            </w:r>
            <w:r w:rsidR="002E64D2" w:rsidRPr="003C19B2">
              <w:rPr>
                <w:rFonts w:ascii="Times New Roman" w:hAnsi="Times New Roman" w:cs="Times New Roman"/>
                <w:sz w:val="24"/>
                <w:szCs w:val="24"/>
              </w:rPr>
              <w:t xml:space="preserve"> «Учитель года»</w:t>
            </w:r>
          </w:p>
        </w:tc>
        <w:tc>
          <w:tcPr>
            <w:tcW w:w="1213" w:type="dxa"/>
          </w:tcPr>
          <w:p w:rsidR="00917600" w:rsidRPr="003C19B2" w:rsidRDefault="006E3958" w:rsidP="00917600">
            <w:pPr>
              <w:rPr>
                <w:rFonts w:ascii="Times New Roman" w:hAnsi="Times New Roman" w:cs="Times New Roman"/>
                <w:sz w:val="24"/>
                <w:szCs w:val="24"/>
              </w:rPr>
            </w:pPr>
            <w:r w:rsidRPr="003C19B2">
              <w:rPr>
                <w:rFonts w:ascii="Times New Roman" w:hAnsi="Times New Roman" w:cs="Times New Roman"/>
                <w:sz w:val="24"/>
                <w:szCs w:val="24"/>
              </w:rPr>
              <w:t>1</w:t>
            </w:r>
          </w:p>
        </w:tc>
        <w:tc>
          <w:tcPr>
            <w:tcW w:w="1210" w:type="dxa"/>
          </w:tcPr>
          <w:p w:rsidR="00917600" w:rsidRPr="003C19B2" w:rsidRDefault="00917600" w:rsidP="00917600">
            <w:pPr>
              <w:rPr>
                <w:rFonts w:ascii="Times New Roman" w:hAnsi="Times New Roman" w:cs="Times New Roman"/>
                <w:sz w:val="24"/>
                <w:szCs w:val="24"/>
              </w:rPr>
            </w:pPr>
            <w:r w:rsidRPr="003C19B2">
              <w:rPr>
                <w:rFonts w:ascii="Times New Roman" w:hAnsi="Times New Roman" w:cs="Times New Roman"/>
                <w:sz w:val="24"/>
                <w:szCs w:val="24"/>
              </w:rPr>
              <w:t>0</w:t>
            </w:r>
          </w:p>
        </w:tc>
        <w:tc>
          <w:tcPr>
            <w:tcW w:w="1207" w:type="dxa"/>
          </w:tcPr>
          <w:p w:rsidR="00917600" w:rsidRPr="003C19B2" w:rsidRDefault="006E3958" w:rsidP="00917600">
            <w:pPr>
              <w:rPr>
                <w:rFonts w:ascii="Times New Roman" w:hAnsi="Times New Roman" w:cs="Times New Roman"/>
                <w:sz w:val="24"/>
                <w:szCs w:val="24"/>
              </w:rPr>
            </w:pPr>
            <w:r w:rsidRPr="003C19B2">
              <w:rPr>
                <w:rFonts w:ascii="Times New Roman" w:hAnsi="Times New Roman" w:cs="Times New Roman"/>
                <w:sz w:val="24"/>
                <w:szCs w:val="24"/>
              </w:rPr>
              <w:t>0</w:t>
            </w:r>
          </w:p>
        </w:tc>
        <w:tc>
          <w:tcPr>
            <w:tcW w:w="1208" w:type="dxa"/>
          </w:tcPr>
          <w:p w:rsidR="00917600" w:rsidRPr="003C19B2" w:rsidRDefault="006E3958" w:rsidP="00917600">
            <w:pPr>
              <w:rPr>
                <w:rFonts w:ascii="Times New Roman" w:hAnsi="Times New Roman" w:cs="Times New Roman"/>
                <w:sz w:val="24"/>
                <w:szCs w:val="24"/>
              </w:rPr>
            </w:pPr>
            <w:r w:rsidRPr="003C19B2">
              <w:rPr>
                <w:rFonts w:ascii="Times New Roman" w:hAnsi="Times New Roman" w:cs="Times New Roman"/>
                <w:sz w:val="24"/>
                <w:szCs w:val="24"/>
              </w:rPr>
              <w:t>0</w:t>
            </w:r>
          </w:p>
        </w:tc>
        <w:tc>
          <w:tcPr>
            <w:tcW w:w="1230" w:type="dxa"/>
          </w:tcPr>
          <w:p w:rsidR="00917600" w:rsidRPr="003C19B2" w:rsidRDefault="00917600" w:rsidP="00917600">
            <w:pPr>
              <w:rPr>
                <w:rFonts w:ascii="Times New Roman" w:hAnsi="Times New Roman" w:cs="Times New Roman"/>
                <w:sz w:val="24"/>
                <w:szCs w:val="24"/>
              </w:rPr>
            </w:pPr>
            <w:r w:rsidRPr="003C19B2">
              <w:rPr>
                <w:rFonts w:ascii="Times New Roman" w:hAnsi="Times New Roman" w:cs="Times New Roman"/>
                <w:sz w:val="24"/>
                <w:szCs w:val="24"/>
              </w:rPr>
              <w:t>0</w:t>
            </w:r>
          </w:p>
        </w:tc>
        <w:tc>
          <w:tcPr>
            <w:tcW w:w="1209" w:type="dxa"/>
          </w:tcPr>
          <w:p w:rsidR="00917600" w:rsidRPr="003C19B2" w:rsidRDefault="006E3958" w:rsidP="00917600">
            <w:pPr>
              <w:rPr>
                <w:rFonts w:ascii="Times New Roman" w:hAnsi="Times New Roman" w:cs="Times New Roman"/>
                <w:sz w:val="24"/>
                <w:szCs w:val="24"/>
              </w:rPr>
            </w:pPr>
            <w:r w:rsidRPr="003C19B2">
              <w:rPr>
                <w:rFonts w:ascii="Times New Roman" w:hAnsi="Times New Roman" w:cs="Times New Roman"/>
                <w:sz w:val="24"/>
                <w:szCs w:val="24"/>
              </w:rPr>
              <w:t>0</w:t>
            </w:r>
          </w:p>
        </w:tc>
        <w:tc>
          <w:tcPr>
            <w:tcW w:w="1212" w:type="dxa"/>
          </w:tcPr>
          <w:p w:rsidR="00917600" w:rsidRPr="003C19B2" w:rsidRDefault="006E3958" w:rsidP="00917600">
            <w:pPr>
              <w:rPr>
                <w:rFonts w:ascii="Times New Roman" w:hAnsi="Times New Roman" w:cs="Times New Roman"/>
                <w:sz w:val="24"/>
                <w:szCs w:val="24"/>
              </w:rPr>
            </w:pPr>
            <w:r w:rsidRPr="003C19B2">
              <w:rPr>
                <w:rFonts w:ascii="Times New Roman" w:hAnsi="Times New Roman" w:cs="Times New Roman"/>
                <w:sz w:val="24"/>
                <w:szCs w:val="24"/>
              </w:rPr>
              <w:t>1</w:t>
            </w:r>
          </w:p>
        </w:tc>
      </w:tr>
    </w:tbl>
    <w:p w:rsidR="00917600" w:rsidRPr="003C19B2" w:rsidRDefault="00917600" w:rsidP="00917600">
      <w:pPr>
        <w:rPr>
          <w:rFonts w:ascii="Times New Roman" w:hAnsi="Times New Roman" w:cs="Times New Roman"/>
          <w:sz w:val="24"/>
          <w:szCs w:val="24"/>
          <w:highlight w:val="yellow"/>
        </w:rPr>
      </w:pPr>
    </w:p>
    <w:p w:rsidR="002E64D2" w:rsidRPr="003C19B2" w:rsidRDefault="002E64D2" w:rsidP="00917600">
      <w:pPr>
        <w:rPr>
          <w:rFonts w:ascii="Times New Roman" w:hAnsi="Times New Roman" w:cs="Times New Roman"/>
          <w:sz w:val="24"/>
          <w:szCs w:val="24"/>
        </w:rPr>
      </w:pPr>
      <w:r w:rsidRPr="003C19B2">
        <w:rPr>
          <w:rFonts w:ascii="Times New Roman" w:hAnsi="Times New Roman" w:cs="Times New Roman"/>
          <w:sz w:val="24"/>
          <w:szCs w:val="24"/>
        </w:rPr>
        <w:t>По</w:t>
      </w:r>
      <w:r w:rsidR="007F3F0E" w:rsidRPr="003C19B2">
        <w:rPr>
          <w:rFonts w:ascii="Times New Roman" w:hAnsi="Times New Roman" w:cs="Times New Roman"/>
          <w:sz w:val="24"/>
          <w:szCs w:val="24"/>
        </w:rPr>
        <w:t>бедитель конкурса – Кондукторов</w:t>
      </w:r>
      <w:r w:rsidRPr="003C19B2">
        <w:rPr>
          <w:rFonts w:ascii="Times New Roman" w:hAnsi="Times New Roman" w:cs="Times New Roman"/>
          <w:sz w:val="24"/>
          <w:szCs w:val="24"/>
        </w:rPr>
        <w:t>а Светлана Анатольевна, учитель начальных классов МКОУ «Лахденпохская СОШ»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144"/>
        <w:gridCol w:w="1158"/>
        <w:gridCol w:w="1567"/>
        <w:gridCol w:w="1547"/>
        <w:gridCol w:w="1623"/>
        <w:gridCol w:w="1547"/>
      </w:tblGrid>
      <w:tr w:rsidR="00896993" w:rsidRPr="00A30A3E" w:rsidTr="00896993">
        <w:tc>
          <w:tcPr>
            <w:tcW w:w="1697" w:type="dxa"/>
          </w:tcPr>
          <w:p w:rsidR="00896993" w:rsidRPr="003C19B2" w:rsidRDefault="00896993" w:rsidP="00917600">
            <w:pPr>
              <w:rPr>
                <w:rFonts w:ascii="Times New Roman" w:hAnsi="Times New Roman" w:cs="Times New Roman"/>
                <w:color w:val="FF0000"/>
                <w:sz w:val="24"/>
                <w:szCs w:val="24"/>
              </w:rPr>
            </w:pPr>
          </w:p>
        </w:tc>
        <w:tc>
          <w:tcPr>
            <w:tcW w:w="1025" w:type="dxa"/>
          </w:tcPr>
          <w:p w:rsidR="00896993" w:rsidRPr="00896993" w:rsidRDefault="00896993" w:rsidP="00917600">
            <w:pPr>
              <w:rPr>
                <w:rFonts w:ascii="Times New Roman" w:hAnsi="Times New Roman" w:cs="Times New Roman"/>
                <w:sz w:val="24"/>
                <w:szCs w:val="24"/>
              </w:rPr>
            </w:pPr>
            <w:r w:rsidRPr="00896993">
              <w:rPr>
                <w:rFonts w:ascii="Times New Roman" w:hAnsi="Times New Roman" w:cs="Times New Roman"/>
                <w:sz w:val="24"/>
                <w:szCs w:val="24"/>
              </w:rPr>
              <w:t>д</w:t>
            </w:r>
            <w:r w:rsidRPr="00896993">
              <w:rPr>
                <w:rFonts w:ascii="Times New Roman" w:hAnsi="Times New Roman" w:cs="Times New Roman"/>
                <w:sz w:val="24"/>
                <w:szCs w:val="24"/>
                <w:lang w:val="en-US"/>
              </w:rPr>
              <w:t>/</w:t>
            </w:r>
            <w:r w:rsidRPr="00896993">
              <w:rPr>
                <w:rFonts w:ascii="Times New Roman" w:hAnsi="Times New Roman" w:cs="Times New Roman"/>
                <w:sz w:val="24"/>
                <w:szCs w:val="24"/>
              </w:rPr>
              <w:t>с «Радуга»</w:t>
            </w:r>
          </w:p>
        </w:tc>
        <w:tc>
          <w:tcPr>
            <w:tcW w:w="1037" w:type="dxa"/>
          </w:tcPr>
          <w:p w:rsidR="00896993" w:rsidRPr="00896993" w:rsidRDefault="00896993" w:rsidP="00917600">
            <w:pPr>
              <w:rPr>
                <w:rFonts w:ascii="Times New Roman" w:hAnsi="Times New Roman" w:cs="Times New Roman"/>
                <w:sz w:val="24"/>
                <w:szCs w:val="24"/>
              </w:rPr>
            </w:pPr>
            <w:r w:rsidRPr="00896993">
              <w:rPr>
                <w:rFonts w:ascii="Times New Roman" w:hAnsi="Times New Roman" w:cs="Times New Roman"/>
                <w:sz w:val="24"/>
                <w:szCs w:val="24"/>
              </w:rPr>
              <w:t>д</w:t>
            </w:r>
            <w:r w:rsidRPr="00896993">
              <w:rPr>
                <w:rFonts w:ascii="Times New Roman" w:hAnsi="Times New Roman" w:cs="Times New Roman"/>
                <w:sz w:val="24"/>
                <w:szCs w:val="24"/>
                <w:lang w:val="en-US"/>
              </w:rPr>
              <w:t>/</w:t>
            </w:r>
            <w:r w:rsidRPr="00896993">
              <w:rPr>
                <w:rFonts w:ascii="Times New Roman" w:hAnsi="Times New Roman" w:cs="Times New Roman"/>
                <w:sz w:val="24"/>
                <w:szCs w:val="24"/>
              </w:rPr>
              <w:t>с «Росток»</w:t>
            </w:r>
          </w:p>
        </w:tc>
        <w:tc>
          <w:tcPr>
            <w:tcW w:w="1394" w:type="dxa"/>
          </w:tcPr>
          <w:p w:rsidR="00896993" w:rsidRPr="00896993" w:rsidRDefault="00896993" w:rsidP="00917600">
            <w:pPr>
              <w:rPr>
                <w:rFonts w:ascii="Times New Roman" w:hAnsi="Times New Roman" w:cs="Times New Roman"/>
                <w:sz w:val="24"/>
                <w:szCs w:val="24"/>
              </w:rPr>
            </w:pPr>
            <w:r w:rsidRPr="00896993">
              <w:rPr>
                <w:rFonts w:ascii="Times New Roman" w:hAnsi="Times New Roman" w:cs="Times New Roman"/>
                <w:sz w:val="24"/>
                <w:szCs w:val="24"/>
              </w:rPr>
              <w:t>д</w:t>
            </w:r>
            <w:r w:rsidRPr="00896993">
              <w:rPr>
                <w:rFonts w:ascii="Times New Roman" w:hAnsi="Times New Roman" w:cs="Times New Roman"/>
                <w:sz w:val="24"/>
                <w:szCs w:val="24"/>
                <w:lang w:val="en-US"/>
              </w:rPr>
              <w:t>/</w:t>
            </w:r>
            <w:r w:rsidRPr="00896993">
              <w:rPr>
                <w:rFonts w:ascii="Times New Roman" w:hAnsi="Times New Roman" w:cs="Times New Roman"/>
                <w:sz w:val="24"/>
                <w:szCs w:val="24"/>
              </w:rPr>
              <w:t>с «Солнышко»</w:t>
            </w:r>
          </w:p>
        </w:tc>
        <w:tc>
          <w:tcPr>
            <w:tcW w:w="1377" w:type="dxa"/>
          </w:tcPr>
          <w:p w:rsidR="00896993" w:rsidRPr="00896993" w:rsidRDefault="00896993" w:rsidP="00917600">
            <w:pPr>
              <w:rPr>
                <w:rFonts w:ascii="Times New Roman" w:hAnsi="Times New Roman" w:cs="Times New Roman"/>
                <w:sz w:val="24"/>
                <w:szCs w:val="24"/>
              </w:rPr>
            </w:pPr>
            <w:r w:rsidRPr="00896993">
              <w:rPr>
                <w:rFonts w:ascii="Times New Roman" w:hAnsi="Times New Roman" w:cs="Times New Roman"/>
                <w:sz w:val="24"/>
                <w:szCs w:val="24"/>
              </w:rPr>
              <w:t xml:space="preserve">Дошкольные группы Ихальской СОШ </w:t>
            </w:r>
          </w:p>
        </w:tc>
        <w:tc>
          <w:tcPr>
            <w:tcW w:w="1443" w:type="dxa"/>
          </w:tcPr>
          <w:p w:rsidR="00896993" w:rsidRPr="00896993" w:rsidRDefault="00896993" w:rsidP="00917600">
            <w:pPr>
              <w:rPr>
                <w:rFonts w:ascii="Times New Roman" w:hAnsi="Times New Roman" w:cs="Times New Roman"/>
                <w:sz w:val="24"/>
                <w:szCs w:val="24"/>
              </w:rPr>
            </w:pPr>
            <w:r w:rsidRPr="00896993">
              <w:rPr>
                <w:rFonts w:ascii="Times New Roman" w:hAnsi="Times New Roman" w:cs="Times New Roman"/>
                <w:sz w:val="24"/>
                <w:szCs w:val="24"/>
              </w:rPr>
              <w:t>Дошкольные группы Мийнальской ООШ</w:t>
            </w:r>
          </w:p>
        </w:tc>
        <w:tc>
          <w:tcPr>
            <w:tcW w:w="1377" w:type="dxa"/>
          </w:tcPr>
          <w:p w:rsidR="00896993" w:rsidRPr="00896993" w:rsidRDefault="00896993" w:rsidP="00917600">
            <w:pPr>
              <w:rPr>
                <w:rFonts w:ascii="Times New Roman" w:hAnsi="Times New Roman" w:cs="Times New Roman"/>
                <w:sz w:val="24"/>
                <w:szCs w:val="24"/>
              </w:rPr>
            </w:pPr>
            <w:r w:rsidRPr="00896993">
              <w:rPr>
                <w:rFonts w:ascii="Times New Roman" w:hAnsi="Times New Roman" w:cs="Times New Roman"/>
                <w:sz w:val="24"/>
                <w:szCs w:val="24"/>
              </w:rPr>
              <w:t>Дошкольные группы Таунанской НОШ</w:t>
            </w:r>
          </w:p>
        </w:tc>
      </w:tr>
      <w:tr w:rsidR="00896993" w:rsidRPr="00A30A3E" w:rsidTr="00896993">
        <w:tc>
          <w:tcPr>
            <w:tcW w:w="1697" w:type="dxa"/>
          </w:tcPr>
          <w:p w:rsidR="00896993" w:rsidRPr="00896993" w:rsidRDefault="00896993" w:rsidP="002E64D2">
            <w:pPr>
              <w:rPr>
                <w:rFonts w:ascii="Times New Roman" w:hAnsi="Times New Roman" w:cs="Times New Roman"/>
                <w:sz w:val="24"/>
                <w:szCs w:val="24"/>
              </w:rPr>
            </w:pPr>
            <w:r w:rsidRPr="00896993">
              <w:rPr>
                <w:rFonts w:ascii="Times New Roman" w:hAnsi="Times New Roman" w:cs="Times New Roman"/>
                <w:sz w:val="24"/>
                <w:szCs w:val="24"/>
              </w:rPr>
              <w:lastRenderedPageBreak/>
              <w:t xml:space="preserve"> Участников конкурса педагогического мастерства «Воспитатель года»</w:t>
            </w:r>
          </w:p>
        </w:tc>
        <w:tc>
          <w:tcPr>
            <w:tcW w:w="1025" w:type="dxa"/>
          </w:tcPr>
          <w:p w:rsidR="00896993" w:rsidRPr="00896993" w:rsidRDefault="00896993" w:rsidP="00896993">
            <w:pPr>
              <w:jc w:val="center"/>
              <w:rPr>
                <w:rFonts w:ascii="Times New Roman" w:hAnsi="Times New Roman" w:cs="Times New Roman"/>
                <w:sz w:val="24"/>
                <w:szCs w:val="24"/>
              </w:rPr>
            </w:pPr>
            <w:r w:rsidRPr="00896993">
              <w:rPr>
                <w:rFonts w:ascii="Times New Roman" w:hAnsi="Times New Roman" w:cs="Times New Roman"/>
                <w:sz w:val="24"/>
                <w:szCs w:val="24"/>
              </w:rPr>
              <w:t>0</w:t>
            </w:r>
          </w:p>
        </w:tc>
        <w:tc>
          <w:tcPr>
            <w:tcW w:w="1037" w:type="dxa"/>
          </w:tcPr>
          <w:p w:rsidR="00896993" w:rsidRPr="00896993" w:rsidRDefault="00896993" w:rsidP="00896993">
            <w:pPr>
              <w:jc w:val="center"/>
              <w:rPr>
                <w:rFonts w:ascii="Times New Roman" w:hAnsi="Times New Roman" w:cs="Times New Roman"/>
                <w:sz w:val="24"/>
                <w:szCs w:val="24"/>
              </w:rPr>
            </w:pPr>
            <w:r w:rsidRPr="00896993">
              <w:rPr>
                <w:rFonts w:ascii="Times New Roman" w:hAnsi="Times New Roman" w:cs="Times New Roman"/>
                <w:sz w:val="24"/>
                <w:szCs w:val="24"/>
              </w:rPr>
              <w:t>2</w:t>
            </w:r>
          </w:p>
        </w:tc>
        <w:tc>
          <w:tcPr>
            <w:tcW w:w="1394" w:type="dxa"/>
          </w:tcPr>
          <w:p w:rsidR="00896993" w:rsidRPr="00896993" w:rsidRDefault="00896993" w:rsidP="00896993">
            <w:pPr>
              <w:jc w:val="center"/>
              <w:rPr>
                <w:rFonts w:ascii="Times New Roman" w:hAnsi="Times New Roman" w:cs="Times New Roman"/>
                <w:sz w:val="24"/>
                <w:szCs w:val="24"/>
              </w:rPr>
            </w:pPr>
            <w:r w:rsidRPr="00896993">
              <w:rPr>
                <w:rFonts w:ascii="Times New Roman" w:hAnsi="Times New Roman" w:cs="Times New Roman"/>
                <w:sz w:val="24"/>
                <w:szCs w:val="24"/>
              </w:rPr>
              <w:t>1</w:t>
            </w:r>
          </w:p>
        </w:tc>
        <w:tc>
          <w:tcPr>
            <w:tcW w:w="1377" w:type="dxa"/>
          </w:tcPr>
          <w:p w:rsidR="00896993" w:rsidRPr="00896993" w:rsidRDefault="00896993" w:rsidP="00896993">
            <w:pPr>
              <w:jc w:val="center"/>
              <w:rPr>
                <w:rFonts w:ascii="Times New Roman" w:hAnsi="Times New Roman" w:cs="Times New Roman"/>
                <w:sz w:val="24"/>
                <w:szCs w:val="24"/>
              </w:rPr>
            </w:pPr>
            <w:r w:rsidRPr="00896993">
              <w:rPr>
                <w:rFonts w:ascii="Times New Roman" w:hAnsi="Times New Roman" w:cs="Times New Roman"/>
                <w:sz w:val="24"/>
                <w:szCs w:val="24"/>
              </w:rPr>
              <w:t>0</w:t>
            </w:r>
          </w:p>
        </w:tc>
        <w:tc>
          <w:tcPr>
            <w:tcW w:w="1443" w:type="dxa"/>
          </w:tcPr>
          <w:p w:rsidR="00896993" w:rsidRPr="00896993" w:rsidRDefault="00896993" w:rsidP="00896993">
            <w:pPr>
              <w:jc w:val="center"/>
              <w:rPr>
                <w:rFonts w:ascii="Times New Roman" w:hAnsi="Times New Roman" w:cs="Times New Roman"/>
                <w:sz w:val="24"/>
                <w:szCs w:val="24"/>
              </w:rPr>
            </w:pPr>
            <w:r w:rsidRPr="00896993">
              <w:rPr>
                <w:rFonts w:ascii="Times New Roman" w:hAnsi="Times New Roman" w:cs="Times New Roman"/>
                <w:sz w:val="24"/>
                <w:szCs w:val="24"/>
              </w:rPr>
              <w:t>0</w:t>
            </w:r>
          </w:p>
        </w:tc>
        <w:tc>
          <w:tcPr>
            <w:tcW w:w="1377" w:type="dxa"/>
          </w:tcPr>
          <w:p w:rsidR="00896993" w:rsidRPr="00896993" w:rsidRDefault="00896993" w:rsidP="00896993">
            <w:pPr>
              <w:jc w:val="center"/>
              <w:rPr>
                <w:rFonts w:ascii="Times New Roman" w:hAnsi="Times New Roman" w:cs="Times New Roman"/>
                <w:sz w:val="24"/>
                <w:szCs w:val="24"/>
              </w:rPr>
            </w:pPr>
            <w:r w:rsidRPr="00896993">
              <w:rPr>
                <w:rFonts w:ascii="Times New Roman" w:hAnsi="Times New Roman" w:cs="Times New Roman"/>
                <w:sz w:val="24"/>
                <w:szCs w:val="24"/>
              </w:rPr>
              <w:t>0</w:t>
            </w:r>
          </w:p>
        </w:tc>
      </w:tr>
    </w:tbl>
    <w:p w:rsidR="00917600" w:rsidRPr="00A30A3E" w:rsidRDefault="00917600" w:rsidP="00917600">
      <w:pPr>
        <w:rPr>
          <w:rFonts w:ascii="Times New Roman" w:hAnsi="Times New Roman" w:cs="Times New Roman"/>
          <w:sz w:val="24"/>
          <w:szCs w:val="24"/>
          <w:highlight w:val="yellow"/>
        </w:rPr>
      </w:pPr>
    </w:p>
    <w:p w:rsidR="002E64D2" w:rsidRPr="00896993" w:rsidRDefault="002E64D2" w:rsidP="00917600">
      <w:pPr>
        <w:rPr>
          <w:rFonts w:ascii="Times New Roman" w:hAnsi="Times New Roman" w:cs="Times New Roman"/>
          <w:sz w:val="24"/>
          <w:szCs w:val="24"/>
        </w:rPr>
      </w:pPr>
      <w:r w:rsidRPr="00896993">
        <w:rPr>
          <w:rFonts w:ascii="Times New Roman" w:hAnsi="Times New Roman" w:cs="Times New Roman"/>
          <w:sz w:val="24"/>
          <w:szCs w:val="24"/>
        </w:rPr>
        <w:t xml:space="preserve">Победитель -   </w:t>
      </w:r>
      <w:r w:rsidR="00896993" w:rsidRPr="00896993">
        <w:rPr>
          <w:rFonts w:ascii="Times New Roman" w:hAnsi="Times New Roman" w:cs="Times New Roman"/>
          <w:sz w:val="24"/>
          <w:szCs w:val="24"/>
        </w:rPr>
        <w:t>Припадчева Екатерина Юрьевна, воспитатель МКДОУ Детский сад № 3 «Солнышко»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1333"/>
        <w:gridCol w:w="1210"/>
        <w:gridCol w:w="1482"/>
      </w:tblGrid>
      <w:tr w:rsidR="002E64D2" w:rsidRPr="00BC04B6" w:rsidTr="00E232DE">
        <w:tc>
          <w:tcPr>
            <w:tcW w:w="1082" w:type="dxa"/>
          </w:tcPr>
          <w:p w:rsidR="002E64D2" w:rsidRPr="00BC04B6" w:rsidRDefault="002E64D2" w:rsidP="002E64D2">
            <w:pPr>
              <w:rPr>
                <w:rFonts w:ascii="Times New Roman" w:hAnsi="Times New Roman" w:cs="Times New Roman"/>
                <w:sz w:val="24"/>
                <w:szCs w:val="24"/>
              </w:rPr>
            </w:pPr>
          </w:p>
        </w:tc>
        <w:tc>
          <w:tcPr>
            <w:tcW w:w="1213" w:type="dxa"/>
          </w:tcPr>
          <w:p w:rsidR="002E64D2" w:rsidRPr="00BC04B6" w:rsidRDefault="002E64D2" w:rsidP="002E64D2">
            <w:pPr>
              <w:rPr>
                <w:rFonts w:ascii="Times New Roman" w:hAnsi="Times New Roman" w:cs="Times New Roman"/>
                <w:sz w:val="24"/>
                <w:szCs w:val="24"/>
              </w:rPr>
            </w:pPr>
            <w:r w:rsidRPr="00BC04B6">
              <w:rPr>
                <w:rFonts w:ascii="Times New Roman" w:hAnsi="Times New Roman" w:cs="Times New Roman"/>
                <w:sz w:val="24"/>
                <w:szCs w:val="24"/>
              </w:rPr>
              <w:t>Центр детского творчества</w:t>
            </w:r>
          </w:p>
        </w:tc>
        <w:tc>
          <w:tcPr>
            <w:tcW w:w="1210" w:type="dxa"/>
          </w:tcPr>
          <w:p w:rsidR="002E64D2" w:rsidRPr="00BC04B6" w:rsidRDefault="002E64D2" w:rsidP="002E64D2">
            <w:pPr>
              <w:rPr>
                <w:rFonts w:ascii="Times New Roman" w:hAnsi="Times New Roman" w:cs="Times New Roman"/>
                <w:sz w:val="24"/>
                <w:szCs w:val="24"/>
              </w:rPr>
            </w:pPr>
            <w:r w:rsidRPr="00BC04B6">
              <w:rPr>
                <w:rFonts w:ascii="Times New Roman" w:hAnsi="Times New Roman" w:cs="Times New Roman"/>
                <w:sz w:val="24"/>
                <w:szCs w:val="24"/>
              </w:rPr>
              <w:t>Школа искусств</w:t>
            </w:r>
          </w:p>
        </w:tc>
        <w:tc>
          <w:tcPr>
            <w:tcW w:w="1207" w:type="dxa"/>
          </w:tcPr>
          <w:p w:rsidR="002E64D2" w:rsidRPr="00BC04B6" w:rsidRDefault="002E64D2" w:rsidP="002E64D2">
            <w:pPr>
              <w:rPr>
                <w:rFonts w:ascii="Times New Roman" w:hAnsi="Times New Roman" w:cs="Times New Roman"/>
                <w:sz w:val="24"/>
                <w:szCs w:val="24"/>
              </w:rPr>
            </w:pPr>
            <w:r w:rsidRPr="00BC04B6">
              <w:rPr>
                <w:rFonts w:ascii="Times New Roman" w:hAnsi="Times New Roman" w:cs="Times New Roman"/>
                <w:sz w:val="24"/>
                <w:szCs w:val="24"/>
              </w:rPr>
              <w:t>Детско-</w:t>
            </w:r>
            <w:proofErr w:type="spellStart"/>
            <w:r w:rsidRPr="00BC04B6">
              <w:rPr>
                <w:rFonts w:ascii="Times New Roman" w:hAnsi="Times New Roman" w:cs="Times New Roman"/>
                <w:sz w:val="24"/>
                <w:szCs w:val="24"/>
              </w:rPr>
              <w:t>юношесская</w:t>
            </w:r>
            <w:proofErr w:type="spellEnd"/>
            <w:r w:rsidRPr="00BC04B6">
              <w:rPr>
                <w:rFonts w:ascii="Times New Roman" w:hAnsi="Times New Roman" w:cs="Times New Roman"/>
                <w:sz w:val="24"/>
                <w:szCs w:val="24"/>
              </w:rPr>
              <w:t xml:space="preserve"> спортивная школа</w:t>
            </w:r>
          </w:p>
        </w:tc>
      </w:tr>
      <w:tr w:rsidR="002E64D2" w:rsidRPr="00BC04B6" w:rsidTr="00E232DE">
        <w:tc>
          <w:tcPr>
            <w:tcW w:w="1082" w:type="dxa"/>
          </w:tcPr>
          <w:p w:rsidR="002E64D2" w:rsidRPr="00BC04B6" w:rsidRDefault="002E64D2" w:rsidP="002E64D2">
            <w:pPr>
              <w:rPr>
                <w:rFonts w:ascii="Times New Roman" w:hAnsi="Times New Roman" w:cs="Times New Roman"/>
                <w:sz w:val="24"/>
                <w:szCs w:val="24"/>
              </w:rPr>
            </w:pPr>
            <w:r w:rsidRPr="00BC04B6">
              <w:rPr>
                <w:rFonts w:ascii="Times New Roman" w:hAnsi="Times New Roman" w:cs="Times New Roman"/>
                <w:sz w:val="24"/>
                <w:szCs w:val="24"/>
              </w:rPr>
              <w:t>Участников конкурса педагогического мастерства, педагогов дополнительного образования.</w:t>
            </w:r>
          </w:p>
        </w:tc>
        <w:tc>
          <w:tcPr>
            <w:tcW w:w="1213" w:type="dxa"/>
          </w:tcPr>
          <w:p w:rsidR="002E64D2" w:rsidRPr="00BC04B6" w:rsidRDefault="008C781C" w:rsidP="002E64D2">
            <w:pPr>
              <w:rPr>
                <w:rFonts w:ascii="Times New Roman" w:hAnsi="Times New Roman" w:cs="Times New Roman"/>
                <w:sz w:val="24"/>
                <w:szCs w:val="24"/>
              </w:rPr>
            </w:pPr>
            <w:r w:rsidRPr="00BC04B6">
              <w:rPr>
                <w:rFonts w:ascii="Times New Roman" w:hAnsi="Times New Roman" w:cs="Times New Roman"/>
                <w:sz w:val="24"/>
                <w:szCs w:val="24"/>
              </w:rPr>
              <w:t>3</w:t>
            </w:r>
          </w:p>
        </w:tc>
        <w:tc>
          <w:tcPr>
            <w:tcW w:w="1210" w:type="dxa"/>
          </w:tcPr>
          <w:p w:rsidR="002E64D2" w:rsidRPr="00BC04B6" w:rsidRDefault="006E3958" w:rsidP="002E64D2">
            <w:pPr>
              <w:rPr>
                <w:rFonts w:ascii="Times New Roman" w:hAnsi="Times New Roman" w:cs="Times New Roman"/>
                <w:sz w:val="24"/>
                <w:szCs w:val="24"/>
              </w:rPr>
            </w:pPr>
            <w:r w:rsidRPr="00BC04B6">
              <w:rPr>
                <w:rFonts w:ascii="Times New Roman" w:hAnsi="Times New Roman" w:cs="Times New Roman"/>
                <w:sz w:val="24"/>
                <w:szCs w:val="24"/>
              </w:rPr>
              <w:t>2</w:t>
            </w:r>
          </w:p>
        </w:tc>
        <w:tc>
          <w:tcPr>
            <w:tcW w:w="1207" w:type="dxa"/>
          </w:tcPr>
          <w:p w:rsidR="002E64D2" w:rsidRPr="00BC04B6" w:rsidRDefault="006E3958" w:rsidP="002E64D2">
            <w:pPr>
              <w:rPr>
                <w:rFonts w:ascii="Times New Roman" w:hAnsi="Times New Roman" w:cs="Times New Roman"/>
                <w:sz w:val="24"/>
                <w:szCs w:val="24"/>
              </w:rPr>
            </w:pPr>
            <w:r w:rsidRPr="00BC04B6">
              <w:rPr>
                <w:rFonts w:ascii="Times New Roman" w:hAnsi="Times New Roman" w:cs="Times New Roman"/>
                <w:sz w:val="24"/>
                <w:szCs w:val="24"/>
              </w:rPr>
              <w:t>0</w:t>
            </w:r>
          </w:p>
        </w:tc>
      </w:tr>
    </w:tbl>
    <w:p w:rsidR="00917600" w:rsidRPr="00BC04B6" w:rsidRDefault="00917600" w:rsidP="00917600">
      <w:pPr>
        <w:rPr>
          <w:rFonts w:ascii="Times New Roman" w:hAnsi="Times New Roman" w:cs="Times New Roman"/>
          <w:sz w:val="24"/>
          <w:szCs w:val="24"/>
        </w:rPr>
      </w:pPr>
    </w:p>
    <w:p w:rsidR="00917600" w:rsidRPr="00BC04B6" w:rsidRDefault="002E64D2" w:rsidP="00917600">
      <w:pPr>
        <w:rPr>
          <w:rFonts w:ascii="Times New Roman" w:hAnsi="Times New Roman" w:cs="Times New Roman"/>
          <w:sz w:val="24"/>
          <w:szCs w:val="24"/>
        </w:rPr>
      </w:pPr>
      <w:r w:rsidRPr="00BC04B6">
        <w:rPr>
          <w:rFonts w:ascii="Times New Roman" w:hAnsi="Times New Roman" w:cs="Times New Roman"/>
          <w:sz w:val="24"/>
          <w:szCs w:val="24"/>
        </w:rPr>
        <w:t xml:space="preserve">Победитель _  </w:t>
      </w:r>
      <w:r w:rsidR="006E3958" w:rsidRPr="00BC04B6">
        <w:rPr>
          <w:rFonts w:ascii="Times New Roman" w:hAnsi="Times New Roman" w:cs="Times New Roman"/>
          <w:sz w:val="24"/>
          <w:szCs w:val="24"/>
        </w:rPr>
        <w:t>Парвенкова Н.В., педагог МБУ ДО «ЛЦДТ»</w:t>
      </w:r>
    </w:p>
    <w:p w:rsidR="00917600" w:rsidRPr="00BC04B6" w:rsidRDefault="00917600" w:rsidP="00917600">
      <w:pPr>
        <w:rPr>
          <w:rFonts w:ascii="Times New Roman" w:hAnsi="Times New Roman" w:cs="Times New Roman"/>
          <w:sz w:val="24"/>
          <w:szCs w:val="24"/>
        </w:rPr>
      </w:pPr>
      <w:r w:rsidRPr="00BC04B6">
        <w:rPr>
          <w:rFonts w:ascii="Times New Roman" w:hAnsi="Times New Roman" w:cs="Times New Roman"/>
          <w:sz w:val="24"/>
          <w:szCs w:val="24"/>
        </w:rPr>
        <w:t xml:space="preserve">Одной из приоритетных задач современной модели образования является формирование механизма оценки качества и востребованности образовательных услуг посредством создания прозрачной объективной системы оценки достижений обучающихся. </w:t>
      </w:r>
    </w:p>
    <w:p w:rsidR="00A76ABC" w:rsidRDefault="00A76ABC" w:rsidP="00917600">
      <w:pPr>
        <w:rPr>
          <w:rFonts w:ascii="Times New Roman" w:hAnsi="Times New Roman" w:cs="Times New Roman"/>
          <w:sz w:val="24"/>
          <w:szCs w:val="24"/>
          <w:highlight w:val="yellow"/>
        </w:rPr>
      </w:pPr>
    </w:p>
    <w:p w:rsidR="00A76ABC" w:rsidRPr="003C19B2" w:rsidRDefault="00A76ABC" w:rsidP="00A76ABC">
      <w:pPr>
        <w:pStyle w:val="aa"/>
        <w:numPr>
          <w:ilvl w:val="1"/>
          <w:numId w:val="11"/>
        </w:numPr>
        <w:jc w:val="center"/>
        <w:rPr>
          <w:sz w:val="28"/>
          <w:szCs w:val="28"/>
        </w:rPr>
      </w:pPr>
      <w:r w:rsidRPr="003C19B2">
        <w:rPr>
          <w:sz w:val="28"/>
          <w:szCs w:val="28"/>
        </w:rPr>
        <w:t>Итоговые  показатели обучения</w:t>
      </w:r>
    </w:p>
    <w:p w:rsidR="00A76ABC" w:rsidRPr="00A76ABC" w:rsidRDefault="00A76ABC" w:rsidP="005405C3">
      <w:pPr>
        <w:pStyle w:val="aa"/>
        <w:rPr>
          <w:sz w:val="28"/>
          <w:szCs w:val="28"/>
          <w:highlight w:val="yellow"/>
        </w:rPr>
      </w:pPr>
    </w:p>
    <w:p w:rsidR="00A21E30" w:rsidRDefault="00917600" w:rsidP="00A21E30">
      <w:pPr>
        <w:ind w:firstLine="708"/>
        <w:rPr>
          <w:rFonts w:ascii="Times New Roman" w:hAnsi="Times New Roman" w:cs="Times New Roman"/>
          <w:sz w:val="24"/>
          <w:szCs w:val="24"/>
        </w:rPr>
      </w:pPr>
      <w:r w:rsidRPr="009C3ADB">
        <w:rPr>
          <w:rFonts w:ascii="Times New Roman" w:hAnsi="Times New Roman" w:cs="Times New Roman"/>
          <w:sz w:val="24"/>
          <w:szCs w:val="24"/>
        </w:rPr>
        <w:t xml:space="preserve">Единый государственный экзамен (далее - ЕГЭ) является содержательной основой для объективной и достоверной системы оценки качества образования. </w:t>
      </w:r>
    </w:p>
    <w:p w:rsidR="00A21E30" w:rsidRPr="00A21E30" w:rsidRDefault="00A21E30" w:rsidP="00A21E30">
      <w:pPr>
        <w:ind w:firstLine="708"/>
        <w:rPr>
          <w:rFonts w:ascii="Times New Roman" w:hAnsi="Times New Roman" w:cs="Times New Roman"/>
          <w:sz w:val="24"/>
          <w:szCs w:val="24"/>
        </w:rPr>
      </w:pPr>
      <w:r w:rsidRPr="00A21E30">
        <w:rPr>
          <w:rFonts w:ascii="Times New Roman" w:hAnsi="Times New Roman" w:cs="Times New Roman"/>
          <w:sz w:val="24"/>
          <w:szCs w:val="24"/>
        </w:rPr>
        <w:t>В 2021-2022 учебного года в 11 классах общеобразовательных организаций Лахденпохского муниципального района обучалось 41 человек.  Допущено к государственной  итоговой аттестации 41 человек.</w:t>
      </w:r>
    </w:p>
    <w:p w:rsidR="00A21E30" w:rsidRPr="00A21E30" w:rsidRDefault="00995C31" w:rsidP="00A21E30">
      <w:pPr>
        <w:pStyle w:val="aa"/>
        <w:ind w:left="0" w:firstLine="426"/>
        <w:jc w:val="both"/>
        <w:textAlignment w:val="baseline"/>
      </w:pPr>
      <w:r w:rsidRPr="003B1ACA">
        <w:t xml:space="preserve">Из </w:t>
      </w:r>
      <w:r w:rsidR="003B1ACA" w:rsidRPr="003B1ACA">
        <w:t xml:space="preserve">41 </w:t>
      </w:r>
      <w:r w:rsidR="00917600" w:rsidRPr="003B1ACA">
        <w:t>выпускника аттестат о средн</w:t>
      </w:r>
      <w:r w:rsidRPr="003B1ACA">
        <w:t>ем общем образовании получил</w:t>
      </w:r>
      <w:r w:rsidR="003B1ACA" w:rsidRPr="003B1ACA">
        <w:t xml:space="preserve">и </w:t>
      </w:r>
      <w:r w:rsidRPr="003B1ACA">
        <w:t xml:space="preserve"> </w:t>
      </w:r>
      <w:r w:rsidR="003B1ACA" w:rsidRPr="003B1ACA">
        <w:t>41</w:t>
      </w:r>
      <w:r w:rsidRPr="003B1ACA">
        <w:t xml:space="preserve"> (</w:t>
      </w:r>
      <w:r w:rsidR="003B1ACA" w:rsidRPr="003B1ACA">
        <w:t>100</w:t>
      </w:r>
      <w:r w:rsidR="00917600" w:rsidRPr="003B1ACA">
        <w:t xml:space="preserve"> %) выпускник</w:t>
      </w:r>
      <w:r w:rsidR="003B1ACA" w:rsidRPr="003B1ACA">
        <w:t>ов</w:t>
      </w:r>
      <w:r w:rsidR="00917600" w:rsidRPr="003B1ACA">
        <w:t>. Аттестат о среднем общем об</w:t>
      </w:r>
      <w:r w:rsidRPr="003B1ACA">
        <w:t xml:space="preserve">разовании с отличием получили </w:t>
      </w:r>
      <w:r w:rsidR="003B1ACA" w:rsidRPr="003B1ACA">
        <w:t>5</w:t>
      </w:r>
      <w:r w:rsidR="00917600" w:rsidRPr="003B1ACA">
        <w:t xml:space="preserve"> выпускников</w:t>
      </w:r>
      <w:r w:rsidR="00A21E30">
        <w:t xml:space="preserve"> и </w:t>
      </w:r>
      <w:r w:rsidR="00A21E30" w:rsidRPr="00A21E30">
        <w:t xml:space="preserve">медаль «За особые успехи в учении» получили: </w:t>
      </w:r>
    </w:p>
    <w:p w:rsidR="00A21E30" w:rsidRPr="00A21E30" w:rsidRDefault="00A21E30" w:rsidP="00A21E30">
      <w:pPr>
        <w:pStyle w:val="aa"/>
        <w:numPr>
          <w:ilvl w:val="2"/>
          <w:numId w:val="4"/>
        </w:numPr>
        <w:spacing w:after="200"/>
        <w:ind w:left="426" w:firstLine="0"/>
        <w:jc w:val="both"/>
      </w:pPr>
      <w:proofErr w:type="spellStart"/>
      <w:r w:rsidRPr="00A21E30">
        <w:t>Белокозенко</w:t>
      </w:r>
      <w:proofErr w:type="spellEnd"/>
      <w:r w:rsidRPr="00A21E30">
        <w:t xml:space="preserve"> Олег МКОУ «Лахденпохская СОШ»,</w:t>
      </w:r>
    </w:p>
    <w:p w:rsidR="00A21E30" w:rsidRPr="00A21E30" w:rsidRDefault="00A21E30" w:rsidP="00A21E30">
      <w:pPr>
        <w:pStyle w:val="aa"/>
        <w:numPr>
          <w:ilvl w:val="2"/>
          <w:numId w:val="4"/>
        </w:numPr>
        <w:spacing w:after="200"/>
        <w:ind w:left="426" w:firstLine="0"/>
        <w:jc w:val="both"/>
      </w:pPr>
      <w:r w:rsidRPr="00A21E30">
        <w:t>Вохминцева Таисия МОУ «</w:t>
      </w:r>
      <w:r w:rsidR="00E03DB8" w:rsidRPr="00A21E30">
        <w:t>Райваттальская</w:t>
      </w:r>
      <w:r w:rsidRPr="00A21E30">
        <w:t xml:space="preserve"> СОШ»,</w:t>
      </w:r>
    </w:p>
    <w:p w:rsidR="00A21E30" w:rsidRPr="00A21E30" w:rsidRDefault="00A21E30" w:rsidP="00A21E30">
      <w:pPr>
        <w:pStyle w:val="aa"/>
        <w:numPr>
          <w:ilvl w:val="2"/>
          <w:numId w:val="4"/>
        </w:numPr>
        <w:spacing w:after="200"/>
        <w:ind w:left="426" w:firstLine="0"/>
        <w:jc w:val="both"/>
      </w:pPr>
      <w:r w:rsidRPr="00A21E30">
        <w:t>Домашенко Павлина МОУ «</w:t>
      </w:r>
      <w:r w:rsidR="00E03DB8" w:rsidRPr="00A21E30">
        <w:t>Райваттальская</w:t>
      </w:r>
      <w:r w:rsidRPr="00A21E30">
        <w:t xml:space="preserve"> СОШ»,</w:t>
      </w:r>
    </w:p>
    <w:p w:rsidR="00A21E30" w:rsidRPr="00A21E30" w:rsidRDefault="00A21E30" w:rsidP="00A21E30">
      <w:pPr>
        <w:pStyle w:val="aa"/>
        <w:numPr>
          <w:ilvl w:val="2"/>
          <w:numId w:val="4"/>
        </w:numPr>
        <w:spacing w:after="200"/>
        <w:ind w:left="426" w:firstLine="0"/>
        <w:jc w:val="both"/>
      </w:pPr>
      <w:r w:rsidRPr="00A21E30">
        <w:t>Семенова Ульяна МКОУ «Лахденпохская СОШ»,</w:t>
      </w:r>
    </w:p>
    <w:p w:rsidR="00A21E30" w:rsidRPr="00A21E30" w:rsidRDefault="00A21E30" w:rsidP="00A21E30">
      <w:pPr>
        <w:pStyle w:val="aa"/>
        <w:numPr>
          <w:ilvl w:val="2"/>
          <w:numId w:val="4"/>
        </w:numPr>
        <w:spacing w:after="200"/>
        <w:ind w:left="426" w:firstLine="0"/>
        <w:jc w:val="both"/>
      </w:pPr>
      <w:r w:rsidRPr="00A21E30">
        <w:t>Смирнова Ирина МКОУ «Лахденпохская СОШ»,</w:t>
      </w:r>
    </w:p>
    <w:p w:rsidR="00995C31" w:rsidRPr="00A21E30" w:rsidRDefault="00917600" w:rsidP="00A21E30">
      <w:pPr>
        <w:ind w:firstLine="426"/>
        <w:rPr>
          <w:rFonts w:ascii="Times New Roman" w:hAnsi="Times New Roman" w:cs="Times New Roman"/>
          <w:sz w:val="24"/>
          <w:szCs w:val="24"/>
        </w:rPr>
      </w:pPr>
      <w:r w:rsidRPr="00A21E30">
        <w:rPr>
          <w:rFonts w:ascii="Times New Roman" w:hAnsi="Times New Roman" w:cs="Times New Roman"/>
          <w:sz w:val="24"/>
          <w:szCs w:val="24"/>
        </w:rPr>
        <w:t xml:space="preserve">Медалью </w:t>
      </w:r>
      <w:r w:rsidR="00A21E30" w:rsidRPr="00A21E30">
        <w:rPr>
          <w:rFonts w:ascii="Times New Roman" w:hAnsi="Times New Roman" w:cs="Times New Roman"/>
          <w:sz w:val="24"/>
          <w:szCs w:val="24"/>
        </w:rPr>
        <w:t xml:space="preserve">«За особые достижения в учебе» </w:t>
      </w:r>
      <w:r w:rsidR="00995C31" w:rsidRPr="00A21E30">
        <w:rPr>
          <w:rFonts w:ascii="Times New Roman" w:hAnsi="Times New Roman" w:cs="Times New Roman"/>
          <w:sz w:val="24"/>
          <w:szCs w:val="24"/>
        </w:rPr>
        <w:t xml:space="preserve">награждены </w:t>
      </w:r>
      <w:r w:rsidR="00C32C0E" w:rsidRPr="00A21E30">
        <w:rPr>
          <w:rFonts w:ascii="Times New Roman" w:hAnsi="Times New Roman" w:cs="Times New Roman"/>
          <w:sz w:val="24"/>
          <w:szCs w:val="24"/>
        </w:rPr>
        <w:t xml:space="preserve">5 </w:t>
      </w:r>
      <w:r w:rsidR="00995C31" w:rsidRPr="00A21E30">
        <w:rPr>
          <w:rFonts w:ascii="Times New Roman" w:hAnsi="Times New Roman" w:cs="Times New Roman"/>
          <w:sz w:val="24"/>
          <w:szCs w:val="24"/>
        </w:rPr>
        <w:t xml:space="preserve">выпускников, что составляет </w:t>
      </w:r>
      <w:r w:rsidR="00C32C0E" w:rsidRPr="00A21E30">
        <w:rPr>
          <w:rFonts w:ascii="Times New Roman" w:hAnsi="Times New Roman" w:cs="Times New Roman"/>
          <w:sz w:val="24"/>
          <w:szCs w:val="24"/>
        </w:rPr>
        <w:t>12</w:t>
      </w:r>
      <w:r w:rsidRPr="00A21E30">
        <w:rPr>
          <w:rFonts w:ascii="Times New Roman" w:hAnsi="Times New Roman" w:cs="Times New Roman"/>
          <w:sz w:val="24"/>
          <w:szCs w:val="24"/>
        </w:rPr>
        <w:t xml:space="preserve"> % от общего количества. </w:t>
      </w:r>
    </w:p>
    <w:p w:rsidR="00A21E30" w:rsidRPr="00A21E30" w:rsidRDefault="00A21E30" w:rsidP="00A21E30">
      <w:pPr>
        <w:textAlignment w:val="baseline"/>
        <w:rPr>
          <w:rFonts w:ascii="Times New Roman" w:hAnsi="Times New Roman" w:cs="Times New Roman"/>
        </w:rPr>
      </w:pPr>
      <w:r w:rsidRPr="00A21E30">
        <w:rPr>
          <w:rFonts w:ascii="Times New Roman" w:hAnsi="Times New Roman" w:cs="Times New Roman"/>
        </w:rPr>
        <w:t xml:space="preserve">Медаль получили: </w:t>
      </w:r>
    </w:p>
    <w:p w:rsidR="00A21E30" w:rsidRPr="00A21E30" w:rsidRDefault="00A21E30" w:rsidP="00A21E30">
      <w:pPr>
        <w:pStyle w:val="aa"/>
        <w:numPr>
          <w:ilvl w:val="2"/>
          <w:numId w:val="5"/>
        </w:numPr>
        <w:spacing w:after="200"/>
        <w:ind w:left="709" w:hanging="283"/>
      </w:pPr>
      <w:r w:rsidRPr="00A21E30">
        <w:t>Бахметьева Алина МБОУ «Куркиёкская СОШ»,</w:t>
      </w:r>
    </w:p>
    <w:p w:rsidR="00A21E30" w:rsidRPr="00A21E30" w:rsidRDefault="00A21E30" w:rsidP="00A21E30">
      <w:pPr>
        <w:pStyle w:val="aa"/>
        <w:numPr>
          <w:ilvl w:val="2"/>
          <w:numId w:val="5"/>
        </w:numPr>
        <w:spacing w:after="200"/>
        <w:ind w:left="426" w:firstLine="0"/>
      </w:pPr>
      <w:r w:rsidRPr="00A21E30">
        <w:t xml:space="preserve">Дружинина </w:t>
      </w:r>
      <w:proofErr w:type="spellStart"/>
      <w:r w:rsidRPr="00A21E30">
        <w:t>Златислава</w:t>
      </w:r>
      <w:proofErr w:type="spellEnd"/>
      <w:r w:rsidRPr="00A21E30">
        <w:t xml:space="preserve"> МКОУ «Лахденпохская СОШ»,</w:t>
      </w:r>
    </w:p>
    <w:p w:rsidR="00A21E30" w:rsidRPr="00A21E30" w:rsidRDefault="00A21E30" w:rsidP="00A21E30">
      <w:pPr>
        <w:pStyle w:val="aa"/>
        <w:numPr>
          <w:ilvl w:val="2"/>
          <w:numId w:val="5"/>
        </w:numPr>
        <w:spacing w:after="200"/>
        <w:ind w:left="426" w:firstLine="0"/>
      </w:pPr>
      <w:r w:rsidRPr="00A21E30">
        <w:t>Радьков Александр МКОУ «Лахденпохская СОШ»,</w:t>
      </w:r>
    </w:p>
    <w:p w:rsidR="00A21E30" w:rsidRPr="00A21E30" w:rsidRDefault="00A21E30" w:rsidP="00A21E30">
      <w:pPr>
        <w:pStyle w:val="aa"/>
        <w:numPr>
          <w:ilvl w:val="2"/>
          <w:numId w:val="5"/>
        </w:numPr>
        <w:spacing w:after="200"/>
        <w:ind w:left="426" w:firstLine="0"/>
      </w:pPr>
      <w:r w:rsidRPr="00A21E30">
        <w:lastRenderedPageBreak/>
        <w:t>Шадрина Елизавета МКОУ «Элисенваарская СОШ»,</w:t>
      </w:r>
    </w:p>
    <w:p w:rsidR="00A21E30" w:rsidRPr="00A21E30" w:rsidRDefault="00A21E30" w:rsidP="00A21E30">
      <w:pPr>
        <w:pStyle w:val="aa"/>
        <w:numPr>
          <w:ilvl w:val="2"/>
          <w:numId w:val="5"/>
        </w:numPr>
        <w:spacing w:after="200"/>
        <w:ind w:left="426" w:firstLine="0"/>
      </w:pPr>
      <w:r w:rsidRPr="00A21E30">
        <w:t>Язев Артём МКОУ «Лахденпохская СОШ».</w:t>
      </w:r>
    </w:p>
    <w:p w:rsidR="00E1426A" w:rsidRPr="003F456D" w:rsidRDefault="00E1426A" w:rsidP="003F456D">
      <w:pPr>
        <w:pStyle w:val="ab"/>
        <w:jc w:val="center"/>
        <w:rPr>
          <w:rFonts w:ascii="Times New Roman" w:hAnsi="Times New Roman" w:cs="Times New Roman"/>
          <w:b/>
          <w:sz w:val="24"/>
          <w:szCs w:val="24"/>
        </w:rPr>
      </w:pPr>
      <w:r w:rsidRPr="003F456D">
        <w:rPr>
          <w:rFonts w:ascii="Times New Roman" w:hAnsi="Times New Roman" w:cs="Times New Roman"/>
          <w:b/>
          <w:sz w:val="24"/>
          <w:szCs w:val="24"/>
        </w:rPr>
        <w:t>Набрали наибольшее количество баллов при сдаче ЕГЭ в 2021-2022 учебном году</w:t>
      </w:r>
    </w:p>
    <w:p w:rsidR="00E1426A" w:rsidRPr="00E1426A" w:rsidRDefault="00E1426A" w:rsidP="00E1426A">
      <w:pPr>
        <w:pStyle w:val="ab"/>
        <w:rPr>
          <w:rFonts w:ascii="Times New Roman" w:hAnsi="Times New Roman" w:cs="Times New Roman"/>
          <w:sz w:val="24"/>
          <w:szCs w:val="24"/>
        </w:rPr>
      </w:pP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2014"/>
        <w:gridCol w:w="1524"/>
        <w:gridCol w:w="1417"/>
        <w:gridCol w:w="4621"/>
      </w:tblGrid>
      <w:tr w:rsidR="00E1426A" w:rsidRPr="00E1426A" w:rsidTr="00E1426A">
        <w:trPr>
          <w:trHeight w:val="599"/>
        </w:trPr>
        <w:tc>
          <w:tcPr>
            <w:tcW w:w="438"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w:t>
            </w:r>
          </w:p>
        </w:tc>
        <w:tc>
          <w:tcPr>
            <w:tcW w:w="2019"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Предмет</w:t>
            </w:r>
          </w:p>
        </w:tc>
        <w:tc>
          <w:tcPr>
            <w:tcW w:w="1525"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Фамилия, имя</w:t>
            </w:r>
          </w:p>
        </w:tc>
        <w:tc>
          <w:tcPr>
            <w:tcW w:w="1288"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Количество баллов</w:t>
            </w:r>
          </w:p>
        </w:tc>
        <w:tc>
          <w:tcPr>
            <w:tcW w:w="4751"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Наименование ООУ</w:t>
            </w:r>
          </w:p>
        </w:tc>
      </w:tr>
      <w:tr w:rsidR="00E1426A" w:rsidRPr="00E1426A" w:rsidTr="00E1426A">
        <w:trPr>
          <w:trHeight w:val="1043"/>
        </w:trPr>
        <w:tc>
          <w:tcPr>
            <w:tcW w:w="438" w:type="dxa"/>
          </w:tcPr>
          <w:p w:rsidR="00E1426A" w:rsidRPr="00E1426A" w:rsidRDefault="00E1426A" w:rsidP="00E1426A">
            <w:pPr>
              <w:pStyle w:val="ab"/>
              <w:rPr>
                <w:rFonts w:ascii="Times New Roman" w:hAnsi="Times New Roman" w:cs="Times New Roman"/>
                <w:sz w:val="24"/>
                <w:szCs w:val="24"/>
              </w:rPr>
            </w:pPr>
          </w:p>
        </w:tc>
        <w:tc>
          <w:tcPr>
            <w:tcW w:w="2019" w:type="dxa"/>
          </w:tcPr>
          <w:p w:rsidR="00E1426A" w:rsidRPr="00E1426A" w:rsidRDefault="00E1426A" w:rsidP="00E1426A">
            <w:pPr>
              <w:pStyle w:val="ab"/>
              <w:jc w:val="left"/>
              <w:rPr>
                <w:rFonts w:ascii="Times New Roman" w:hAnsi="Times New Roman" w:cs="Times New Roman"/>
                <w:sz w:val="24"/>
                <w:szCs w:val="24"/>
              </w:rPr>
            </w:pPr>
            <w:r w:rsidRPr="00E1426A">
              <w:rPr>
                <w:rFonts w:ascii="Times New Roman" w:hAnsi="Times New Roman" w:cs="Times New Roman"/>
                <w:sz w:val="24"/>
                <w:szCs w:val="24"/>
              </w:rPr>
              <w:t>Русский язык</w:t>
            </w:r>
          </w:p>
          <w:p w:rsidR="00E1426A" w:rsidRPr="00E1426A" w:rsidRDefault="00E1426A" w:rsidP="00E1426A">
            <w:pPr>
              <w:pStyle w:val="ab"/>
              <w:jc w:val="left"/>
              <w:rPr>
                <w:rFonts w:ascii="Times New Roman" w:hAnsi="Times New Roman" w:cs="Times New Roman"/>
                <w:sz w:val="24"/>
                <w:szCs w:val="24"/>
              </w:rPr>
            </w:pPr>
          </w:p>
          <w:p w:rsidR="00E1426A" w:rsidRPr="00E1426A" w:rsidRDefault="00E1426A" w:rsidP="00E1426A">
            <w:pPr>
              <w:pStyle w:val="ab"/>
              <w:jc w:val="left"/>
              <w:rPr>
                <w:rFonts w:ascii="Times New Roman" w:hAnsi="Times New Roman" w:cs="Times New Roman"/>
                <w:sz w:val="24"/>
                <w:szCs w:val="24"/>
              </w:rPr>
            </w:pPr>
          </w:p>
        </w:tc>
        <w:tc>
          <w:tcPr>
            <w:tcW w:w="1525"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Семенова Ульяна</w:t>
            </w:r>
          </w:p>
        </w:tc>
        <w:tc>
          <w:tcPr>
            <w:tcW w:w="1288" w:type="dxa"/>
          </w:tcPr>
          <w:p w:rsidR="00E1426A" w:rsidRPr="00E1426A" w:rsidRDefault="00E1426A" w:rsidP="00E1426A">
            <w:pPr>
              <w:pStyle w:val="ab"/>
              <w:rPr>
                <w:rFonts w:ascii="Times New Roman" w:hAnsi="Times New Roman" w:cs="Times New Roman"/>
                <w:sz w:val="24"/>
                <w:szCs w:val="24"/>
              </w:rPr>
            </w:pPr>
          </w:p>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98 балла</w:t>
            </w:r>
          </w:p>
        </w:tc>
        <w:tc>
          <w:tcPr>
            <w:tcW w:w="4751"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Муниципальное казенное общеобразовательное учреждение «Лахденпохская средняя общеобразовательная школа»</w:t>
            </w:r>
          </w:p>
        </w:tc>
      </w:tr>
      <w:tr w:rsidR="00E1426A" w:rsidRPr="00E1426A" w:rsidTr="00E1426A">
        <w:trPr>
          <w:trHeight w:val="802"/>
        </w:trPr>
        <w:tc>
          <w:tcPr>
            <w:tcW w:w="438" w:type="dxa"/>
          </w:tcPr>
          <w:p w:rsidR="00E1426A" w:rsidRPr="00E1426A" w:rsidRDefault="00E1426A" w:rsidP="00E1426A">
            <w:pPr>
              <w:pStyle w:val="ab"/>
              <w:rPr>
                <w:rFonts w:ascii="Times New Roman" w:hAnsi="Times New Roman" w:cs="Times New Roman"/>
                <w:sz w:val="24"/>
                <w:szCs w:val="24"/>
              </w:rPr>
            </w:pPr>
          </w:p>
        </w:tc>
        <w:tc>
          <w:tcPr>
            <w:tcW w:w="2019" w:type="dxa"/>
          </w:tcPr>
          <w:p w:rsidR="00E1426A" w:rsidRPr="00E1426A" w:rsidRDefault="00E1426A" w:rsidP="00E1426A">
            <w:pPr>
              <w:pStyle w:val="ab"/>
              <w:jc w:val="left"/>
              <w:rPr>
                <w:rFonts w:ascii="Times New Roman" w:hAnsi="Times New Roman" w:cs="Times New Roman"/>
                <w:sz w:val="24"/>
                <w:szCs w:val="24"/>
              </w:rPr>
            </w:pPr>
            <w:r w:rsidRPr="00E1426A">
              <w:rPr>
                <w:rFonts w:ascii="Times New Roman" w:hAnsi="Times New Roman" w:cs="Times New Roman"/>
                <w:sz w:val="24"/>
                <w:szCs w:val="24"/>
              </w:rPr>
              <w:t>Математика</w:t>
            </w:r>
          </w:p>
          <w:p w:rsidR="00E1426A" w:rsidRPr="00E1426A" w:rsidRDefault="00E1426A" w:rsidP="00E1426A">
            <w:pPr>
              <w:pStyle w:val="ab"/>
              <w:jc w:val="left"/>
              <w:rPr>
                <w:rFonts w:ascii="Times New Roman" w:hAnsi="Times New Roman" w:cs="Times New Roman"/>
                <w:sz w:val="24"/>
                <w:szCs w:val="24"/>
              </w:rPr>
            </w:pPr>
            <w:r w:rsidRPr="00E1426A">
              <w:rPr>
                <w:rFonts w:ascii="Times New Roman" w:hAnsi="Times New Roman" w:cs="Times New Roman"/>
                <w:sz w:val="24"/>
                <w:szCs w:val="24"/>
              </w:rPr>
              <w:t>( профильный уровень)</w:t>
            </w:r>
          </w:p>
        </w:tc>
        <w:tc>
          <w:tcPr>
            <w:tcW w:w="1525"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Степанов Иван</w:t>
            </w:r>
          </w:p>
        </w:tc>
        <w:tc>
          <w:tcPr>
            <w:tcW w:w="1288" w:type="dxa"/>
          </w:tcPr>
          <w:p w:rsidR="00E1426A" w:rsidRPr="00E1426A" w:rsidRDefault="00E1426A" w:rsidP="00E1426A">
            <w:pPr>
              <w:pStyle w:val="ab"/>
              <w:rPr>
                <w:rFonts w:ascii="Times New Roman" w:hAnsi="Times New Roman" w:cs="Times New Roman"/>
                <w:sz w:val="24"/>
                <w:szCs w:val="24"/>
              </w:rPr>
            </w:pPr>
          </w:p>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80 баллов</w:t>
            </w:r>
          </w:p>
        </w:tc>
        <w:tc>
          <w:tcPr>
            <w:tcW w:w="4751"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Муниципальное казенное общеобразовательное учреждение «Лахденпохская средняя общеобразовательная школа»</w:t>
            </w:r>
          </w:p>
        </w:tc>
      </w:tr>
      <w:tr w:rsidR="00E1426A" w:rsidRPr="00E1426A" w:rsidTr="00E1426A">
        <w:trPr>
          <w:trHeight w:val="599"/>
        </w:trPr>
        <w:tc>
          <w:tcPr>
            <w:tcW w:w="438" w:type="dxa"/>
          </w:tcPr>
          <w:p w:rsidR="00E1426A" w:rsidRPr="00E1426A" w:rsidRDefault="00E1426A" w:rsidP="00E1426A">
            <w:pPr>
              <w:pStyle w:val="ab"/>
              <w:rPr>
                <w:rFonts w:ascii="Times New Roman" w:hAnsi="Times New Roman" w:cs="Times New Roman"/>
                <w:sz w:val="24"/>
                <w:szCs w:val="24"/>
              </w:rPr>
            </w:pPr>
          </w:p>
        </w:tc>
        <w:tc>
          <w:tcPr>
            <w:tcW w:w="2019" w:type="dxa"/>
          </w:tcPr>
          <w:p w:rsidR="00E1426A" w:rsidRPr="00E1426A" w:rsidRDefault="00E1426A" w:rsidP="00E1426A">
            <w:pPr>
              <w:pStyle w:val="ab"/>
              <w:jc w:val="left"/>
              <w:rPr>
                <w:rFonts w:ascii="Times New Roman" w:hAnsi="Times New Roman" w:cs="Times New Roman"/>
                <w:sz w:val="24"/>
                <w:szCs w:val="24"/>
              </w:rPr>
            </w:pPr>
          </w:p>
          <w:p w:rsidR="00E1426A" w:rsidRPr="00E1426A" w:rsidRDefault="00E1426A" w:rsidP="00E1426A">
            <w:pPr>
              <w:pStyle w:val="ab"/>
              <w:jc w:val="left"/>
              <w:rPr>
                <w:rFonts w:ascii="Times New Roman" w:hAnsi="Times New Roman" w:cs="Times New Roman"/>
                <w:sz w:val="24"/>
                <w:szCs w:val="24"/>
              </w:rPr>
            </w:pPr>
            <w:r w:rsidRPr="00E1426A">
              <w:rPr>
                <w:rFonts w:ascii="Times New Roman" w:hAnsi="Times New Roman" w:cs="Times New Roman"/>
                <w:sz w:val="24"/>
                <w:szCs w:val="24"/>
              </w:rPr>
              <w:t>Английский язык</w:t>
            </w:r>
          </w:p>
        </w:tc>
        <w:tc>
          <w:tcPr>
            <w:tcW w:w="1525" w:type="dxa"/>
          </w:tcPr>
          <w:p w:rsidR="00E1426A" w:rsidRPr="00E1426A" w:rsidRDefault="00E1426A" w:rsidP="00E1426A">
            <w:pPr>
              <w:pStyle w:val="ab"/>
              <w:rPr>
                <w:rFonts w:ascii="Times New Roman" w:hAnsi="Times New Roman" w:cs="Times New Roman"/>
                <w:sz w:val="24"/>
                <w:szCs w:val="24"/>
              </w:rPr>
            </w:pPr>
          </w:p>
          <w:p w:rsidR="00E1426A" w:rsidRPr="00E1426A" w:rsidRDefault="00E1426A" w:rsidP="00E1426A">
            <w:pPr>
              <w:pStyle w:val="ab"/>
              <w:rPr>
                <w:rFonts w:ascii="Times New Roman" w:hAnsi="Times New Roman" w:cs="Times New Roman"/>
                <w:sz w:val="24"/>
                <w:szCs w:val="24"/>
              </w:rPr>
            </w:pPr>
            <w:proofErr w:type="spellStart"/>
            <w:r w:rsidRPr="00E1426A">
              <w:rPr>
                <w:rFonts w:ascii="Times New Roman" w:hAnsi="Times New Roman" w:cs="Times New Roman"/>
                <w:sz w:val="24"/>
                <w:szCs w:val="24"/>
              </w:rPr>
              <w:t>Белокозенко</w:t>
            </w:r>
            <w:proofErr w:type="spellEnd"/>
            <w:r w:rsidRPr="00E1426A">
              <w:rPr>
                <w:rFonts w:ascii="Times New Roman" w:hAnsi="Times New Roman" w:cs="Times New Roman"/>
                <w:sz w:val="24"/>
                <w:szCs w:val="24"/>
              </w:rPr>
              <w:t xml:space="preserve"> Олег</w:t>
            </w:r>
          </w:p>
        </w:tc>
        <w:tc>
          <w:tcPr>
            <w:tcW w:w="1288" w:type="dxa"/>
          </w:tcPr>
          <w:p w:rsidR="00E1426A" w:rsidRPr="00E1426A" w:rsidRDefault="00E1426A" w:rsidP="00E1426A">
            <w:pPr>
              <w:pStyle w:val="ab"/>
              <w:rPr>
                <w:rFonts w:ascii="Times New Roman" w:hAnsi="Times New Roman" w:cs="Times New Roman"/>
                <w:sz w:val="24"/>
                <w:szCs w:val="24"/>
              </w:rPr>
            </w:pPr>
          </w:p>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89 баллов</w:t>
            </w:r>
          </w:p>
        </w:tc>
        <w:tc>
          <w:tcPr>
            <w:tcW w:w="4751"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Муниципальное казенное общеобразовательное учреждение «Лахденпохская средняя общеобразовательная школа»</w:t>
            </w:r>
          </w:p>
        </w:tc>
      </w:tr>
      <w:tr w:rsidR="00E1426A" w:rsidRPr="00E1426A" w:rsidTr="00E1426A">
        <w:trPr>
          <w:trHeight w:val="872"/>
        </w:trPr>
        <w:tc>
          <w:tcPr>
            <w:tcW w:w="438" w:type="dxa"/>
          </w:tcPr>
          <w:p w:rsidR="00E1426A" w:rsidRPr="00E1426A" w:rsidRDefault="00E1426A" w:rsidP="00E1426A">
            <w:pPr>
              <w:pStyle w:val="ab"/>
              <w:rPr>
                <w:rFonts w:ascii="Times New Roman" w:hAnsi="Times New Roman" w:cs="Times New Roman"/>
                <w:sz w:val="24"/>
                <w:szCs w:val="24"/>
              </w:rPr>
            </w:pPr>
          </w:p>
        </w:tc>
        <w:tc>
          <w:tcPr>
            <w:tcW w:w="2019" w:type="dxa"/>
          </w:tcPr>
          <w:p w:rsidR="00E1426A" w:rsidRPr="00E1426A" w:rsidRDefault="00E1426A" w:rsidP="00E1426A">
            <w:pPr>
              <w:pStyle w:val="ab"/>
              <w:jc w:val="left"/>
              <w:rPr>
                <w:rFonts w:ascii="Times New Roman" w:hAnsi="Times New Roman" w:cs="Times New Roman"/>
                <w:sz w:val="24"/>
                <w:szCs w:val="24"/>
              </w:rPr>
            </w:pPr>
            <w:r w:rsidRPr="00E1426A">
              <w:rPr>
                <w:rFonts w:ascii="Times New Roman" w:hAnsi="Times New Roman" w:cs="Times New Roman"/>
                <w:sz w:val="24"/>
                <w:szCs w:val="24"/>
              </w:rPr>
              <w:t>Обществознание</w:t>
            </w:r>
          </w:p>
          <w:p w:rsidR="00E1426A" w:rsidRPr="00E1426A" w:rsidRDefault="00E1426A" w:rsidP="00E1426A">
            <w:pPr>
              <w:pStyle w:val="ab"/>
              <w:jc w:val="left"/>
              <w:rPr>
                <w:rFonts w:ascii="Times New Roman" w:hAnsi="Times New Roman" w:cs="Times New Roman"/>
                <w:sz w:val="24"/>
                <w:szCs w:val="24"/>
              </w:rPr>
            </w:pPr>
          </w:p>
          <w:p w:rsidR="00E1426A" w:rsidRPr="00E1426A" w:rsidRDefault="00E1426A" w:rsidP="00E1426A">
            <w:pPr>
              <w:pStyle w:val="ab"/>
              <w:jc w:val="left"/>
              <w:rPr>
                <w:rFonts w:ascii="Times New Roman" w:hAnsi="Times New Roman" w:cs="Times New Roman"/>
                <w:sz w:val="24"/>
                <w:szCs w:val="24"/>
              </w:rPr>
            </w:pPr>
          </w:p>
        </w:tc>
        <w:tc>
          <w:tcPr>
            <w:tcW w:w="1525"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Семенова Ульяна</w:t>
            </w:r>
          </w:p>
        </w:tc>
        <w:tc>
          <w:tcPr>
            <w:tcW w:w="1288"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90 баллов</w:t>
            </w:r>
          </w:p>
        </w:tc>
        <w:tc>
          <w:tcPr>
            <w:tcW w:w="4751"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Муниципальное казенное общеобразовательное учреждение «Лахденпохская средняя общеобразовательная школа»</w:t>
            </w:r>
          </w:p>
        </w:tc>
      </w:tr>
      <w:tr w:rsidR="00E1426A" w:rsidRPr="00E1426A" w:rsidTr="00E1426A">
        <w:trPr>
          <w:trHeight w:val="615"/>
        </w:trPr>
        <w:tc>
          <w:tcPr>
            <w:tcW w:w="438" w:type="dxa"/>
          </w:tcPr>
          <w:p w:rsidR="00E1426A" w:rsidRPr="00E1426A" w:rsidRDefault="00E1426A" w:rsidP="00E1426A">
            <w:pPr>
              <w:pStyle w:val="ab"/>
              <w:rPr>
                <w:rFonts w:ascii="Times New Roman" w:hAnsi="Times New Roman" w:cs="Times New Roman"/>
                <w:sz w:val="24"/>
                <w:szCs w:val="24"/>
              </w:rPr>
            </w:pPr>
          </w:p>
        </w:tc>
        <w:tc>
          <w:tcPr>
            <w:tcW w:w="2019" w:type="dxa"/>
          </w:tcPr>
          <w:p w:rsidR="00E1426A" w:rsidRPr="00E1426A" w:rsidRDefault="00E1426A" w:rsidP="00E1426A">
            <w:pPr>
              <w:pStyle w:val="ab"/>
              <w:jc w:val="left"/>
              <w:rPr>
                <w:rFonts w:ascii="Times New Roman" w:hAnsi="Times New Roman" w:cs="Times New Roman"/>
                <w:sz w:val="24"/>
                <w:szCs w:val="24"/>
              </w:rPr>
            </w:pPr>
            <w:r w:rsidRPr="00E1426A">
              <w:rPr>
                <w:rFonts w:ascii="Times New Roman" w:hAnsi="Times New Roman" w:cs="Times New Roman"/>
                <w:sz w:val="24"/>
                <w:szCs w:val="24"/>
              </w:rPr>
              <w:t>Литература</w:t>
            </w:r>
          </w:p>
        </w:tc>
        <w:tc>
          <w:tcPr>
            <w:tcW w:w="1525"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Шевченко Карина</w:t>
            </w:r>
          </w:p>
        </w:tc>
        <w:tc>
          <w:tcPr>
            <w:tcW w:w="1288"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82 балла</w:t>
            </w:r>
          </w:p>
        </w:tc>
        <w:tc>
          <w:tcPr>
            <w:tcW w:w="4751"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Муниципальное казенное общеобразовательное учреждение «Лахденпохская средняя общеобразовательная школа»</w:t>
            </w:r>
          </w:p>
        </w:tc>
      </w:tr>
      <w:tr w:rsidR="00E1426A" w:rsidRPr="00E1426A" w:rsidTr="00E1426A">
        <w:trPr>
          <w:trHeight w:val="615"/>
        </w:trPr>
        <w:tc>
          <w:tcPr>
            <w:tcW w:w="438" w:type="dxa"/>
          </w:tcPr>
          <w:p w:rsidR="00E1426A" w:rsidRPr="00E1426A" w:rsidRDefault="00E1426A" w:rsidP="00E1426A">
            <w:pPr>
              <w:pStyle w:val="ab"/>
              <w:rPr>
                <w:rFonts w:ascii="Times New Roman" w:hAnsi="Times New Roman" w:cs="Times New Roman"/>
                <w:sz w:val="24"/>
                <w:szCs w:val="24"/>
              </w:rPr>
            </w:pPr>
          </w:p>
        </w:tc>
        <w:tc>
          <w:tcPr>
            <w:tcW w:w="2019" w:type="dxa"/>
          </w:tcPr>
          <w:p w:rsidR="00E1426A" w:rsidRPr="00E1426A" w:rsidRDefault="00E1426A" w:rsidP="00E1426A">
            <w:pPr>
              <w:pStyle w:val="ab"/>
              <w:jc w:val="left"/>
              <w:rPr>
                <w:rFonts w:ascii="Times New Roman" w:hAnsi="Times New Roman" w:cs="Times New Roman"/>
                <w:sz w:val="24"/>
                <w:szCs w:val="24"/>
              </w:rPr>
            </w:pPr>
            <w:r w:rsidRPr="00E1426A">
              <w:rPr>
                <w:rFonts w:ascii="Times New Roman" w:hAnsi="Times New Roman" w:cs="Times New Roman"/>
                <w:sz w:val="24"/>
                <w:szCs w:val="24"/>
              </w:rPr>
              <w:t>Информатика и ИКТ</w:t>
            </w:r>
          </w:p>
        </w:tc>
        <w:tc>
          <w:tcPr>
            <w:tcW w:w="1525" w:type="dxa"/>
          </w:tcPr>
          <w:p w:rsidR="00E1426A" w:rsidRPr="00E1426A" w:rsidRDefault="00E1426A" w:rsidP="00E1426A">
            <w:pPr>
              <w:pStyle w:val="ab"/>
              <w:rPr>
                <w:rFonts w:ascii="Times New Roman" w:hAnsi="Times New Roman" w:cs="Times New Roman"/>
                <w:sz w:val="24"/>
                <w:szCs w:val="24"/>
              </w:rPr>
            </w:pPr>
            <w:proofErr w:type="spellStart"/>
            <w:r w:rsidRPr="00E1426A">
              <w:rPr>
                <w:rFonts w:ascii="Times New Roman" w:hAnsi="Times New Roman" w:cs="Times New Roman"/>
                <w:sz w:val="24"/>
                <w:szCs w:val="24"/>
              </w:rPr>
              <w:t>Чухров</w:t>
            </w:r>
            <w:proofErr w:type="spellEnd"/>
            <w:r w:rsidRPr="00E1426A">
              <w:rPr>
                <w:rFonts w:ascii="Times New Roman" w:hAnsi="Times New Roman" w:cs="Times New Roman"/>
                <w:sz w:val="24"/>
                <w:szCs w:val="24"/>
              </w:rPr>
              <w:t xml:space="preserve"> </w:t>
            </w:r>
            <w:proofErr w:type="spellStart"/>
            <w:r w:rsidRPr="00E1426A">
              <w:rPr>
                <w:rFonts w:ascii="Times New Roman" w:hAnsi="Times New Roman" w:cs="Times New Roman"/>
                <w:sz w:val="24"/>
                <w:szCs w:val="24"/>
              </w:rPr>
              <w:t>Ромил</w:t>
            </w:r>
            <w:proofErr w:type="spellEnd"/>
          </w:p>
        </w:tc>
        <w:tc>
          <w:tcPr>
            <w:tcW w:w="1288"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80 баллов</w:t>
            </w:r>
          </w:p>
        </w:tc>
        <w:tc>
          <w:tcPr>
            <w:tcW w:w="4751"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Муниципальное общеобразовательное учреждение «Райваттальская средняя общеобразовательная школа»</w:t>
            </w:r>
          </w:p>
        </w:tc>
      </w:tr>
    </w:tbl>
    <w:p w:rsidR="00E1426A" w:rsidRPr="00A21E30" w:rsidRDefault="00E1426A" w:rsidP="00A21E30">
      <w:pPr>
        <w:rPr>
          <w:rFonts w:ascii="Times New Roman" w:hAnsi="Times New Roman" w:cs="Times New Roman"/>
          <w:b/>
          <w:bCs/>
          <w:sz w:val="24"/>
          <w:szCs w:val="24"/>
        </w:rPr>
      </w:pPr>
    </w:p>
    <w:p w:rsidR="00F11DA0" w:rsidRPr="00F11DA0" w:rsidRDefault="00F11DA0" w:rsidP="00F11DA0">
      <w:pPr>
        <w:pStyle w:val="ab"/>
        <w:rPr>
          <w:rFonts w:ascii="Times New Roman" w:hAnsi="Times New Roman" w:cs="Times New Roman"/>
          <w:color w:val="FF0000"/>
          <w:sz w:val="24"/>
          <w:szCs w:val="24"/>
        </w:rPr>
      </w:pPr>
      <w:r w:rsidRPr="00F11DA0">
        <w:rPr>
          <w:rFonts w:ascii="Times New Roman" w:eastAsia="Calibri" w:hAnsi="Times New Roman" w:cs="Times New Roman"/>
          <w:color w:val="FF0000"/>
          <w:sz w:val="24"/>
          <w:szCs w:val="24"/>
        </w:rPr>
        <w:t xml:space="preserve">        </w:t>
      </w:r>
      <w:proofErr w:type="gramStart"/>
      <w:r w:rsidRPr="00F11DA0">
        <w:rPr>
          <w:rFonts w:ascii="Times New Roman" w:eastAsia="Calibri" w:hAnsi="Times New Roman" w:cs="Times New Roman"/>
          <w:sz w:val="24"/>
          <w:szCs w:val="24"/>
        </w:rPr>
        <w:t>На конец</w:t>
      </w:r>
      <w:proofErr w:type="gramEnd"/>
      <w:r w:rsidRPr="00F11DA0">
        <w:rPr>
          <w:rFonts w:ascii="Times New Roman" w:eastAsia="Calibri" w:hAnsi="Times New Roman" w:cs="Times New Roman"/>
          <w:sz w:val="24"/>
          <w:szCs w:val="24"/>
        </w:rPr>
        <w:t xml:space="preserve"> 2021/2022  учебного года в 9 классах общеобразовательных организаций обучалось 128 человек.</w:t>
      </w:r>
      <w:r w:rsidRPr="00F11DA0">
        <w:rPr>
          <w:rFonts w:ascii="Times New Roman" w:eastAsia="Calibri" w:hAnsi="Times New Roman" w:cs="Times New Roman"/>
          <w:color w:val="FF0000"/>
          <w:sz w:val="24"/>
          <w:szCs w:val="24"/>
        </w:rPr>
        <w:t xml:space="preserve">  </w:t>
      </w:r>
    </w:p>
    <w:p w:rsidR="00F11DA0" w:rsidRPr="00F11DA0" w:rsidRDefault="00F11DA0" w:rsidP="00F11DA0">
      <w:pPr>
        <w:pStyle w:val="ab"/>
        <w:ind w:firstLine="708"/>
        <w:rPr>
          <w:rFonts w:ascii="Times New Roman" w:eastAsia="Calibri" w:hAnsi="Times New Roman" w:cs="Times New Roman"/>
          <w:sz w:val="24"/>
          <w:szCs w:val="24"/>
        </w:rPr>
      </w:pPr>
      <w:proofErr w:type="gramStart"/>
      <w:r w:rsidRPr="00F11DA0">
        <w:rPr>
          <w:rFonts w:ascii="Times New Roman" w:hAnsi="Times New Roman" w:cs="Times New Roman"/>
          <w:sz w:val="24"/>
          <w:szCs w:val="24"/>
        </w:rPr>
        <w:t>Г</w:t>
      </w:r>
      <w:r w:rsidRPr="00F11DA0">
        <w:rPr>
          <w:rFonts w:ascii="Times New Roman" w:eastAsia="Calibri" w:hAnsi="Times New Roman" w:cs="Times New Roman"/>
          <w:sz w:val="24"/>
          <w:szCs w:val="24"/>
        </w:rPr>
        <w:t>осударственную итоговую аттестацию в форме основного государственного экзамена проходили 1109 обучающихся 9 классов, в форме государственного выпускного экзамена государственную итоговую аттестацию проходили 17 обучающихся 9 классов, 1  обучающийся 9 класса проходили в иной форме государственную итоговую аттестацию.</w:t>
      </w:r>
      <w:proofErr w:type="gramEnd"/>
      <w:r w:rsidRPr="00F11DA0">
        <w:rPr>
          <w:rFonts w:ascii="Times New Roman" w:eastAsia="Calibri" w:hAnsi="Times New Roman" w:cs="Times New Roman"/>
          <w:sz w:val="24"/>
          <w:szCs w:val="24"/>
        </w:rPr>
        <w:t xml:space="preserve"> Один обучающийся </w:t>
      </w:r>
      <w:proofErr w:type="gramStart"/>
      <w:r w:rsidRPr="00F11DA0">
        <w:rPr>
          <w:rFonts w:ascii="Times New Roman" w:eastAsia="Calibri" w:hAnsi="Times New Roman" w:cs="Times New Roman"/>
          <w:sz w:val="24"/>
          <w:szCs w:val="24"/>
        </w:rPr>
        <w:t xml:space="preserve">( </w:t>
      </w:r>
      <w:proofErr w:type="gramEnd"/>
      <w:r w:rsidRPr="00F11DA0">
        <w:rPr>
          <w:rFonts w:ascii="Times New Roman" w:eastAsia="Calibri" w:hAnsi="Times New Roman" w:cs="Times New Roman"/>
          <w:sz w:val="24"/>
          <w:szCs w:val="24"/>
        </w:rPr>
        <w:t>МКОУ «Лахденпохская СОШ») был не допущен к государственной итоговой аттестации по образовательным программ основного общего образования.</w:t>
      </w:r>
    </w:p>
    <w:p w:rsidR="00F11DA0" w:rsidRPr="00F11DA0" w:rsidRDefault="00F11DA0" w:rsidP="00F11DA0">
      <w:pPr>
        <w:ind w:firstLine="708"/>
        <w:rPr>
          <w:rFonts w:ascii="Times New Roman" w:eastAsia="Calibri" w:hAnsi="Times New Roman" w:cs="Times New Roman"/>
          <w:sz w:val="24"/>
          <w:szCs w:val="24"/>
        </w:rPr>
      </w:pPr>
      <w:r w:rsidRPr="00F11DA0">
        <w:rPr>
          <w:rFonts w:ascii="Times New Roman" w:eastAsia="Calibri" w:hAnsi="Times New Roman" w:cs="Times New Roman"/>
          <w:sz w:val="24"/>
          <w:szCs w:val="24"/>
        </w:rPr>
        <w:t>В 2021-2022 учебном году аттестат особого образца получили 11 человек:</w:t>
      </w:r>
    </w:p>
    <w:p w:rsidR="00F11DA0" w:rsidRPr="00F11DA0" w:rsidRDefault="00F11DA0" w:rsidP="00F11DA0">
      <w:pPr>
        <w:numPr>
          <w:ilvl w:val="0"/>
          <w:numId w:val="6"/>
        </w:numPr>
        <w:spacing w:after="0"/>
        <w:ind w:left="284" w:hanging="284"/>
        <w:rPr>
          <w:rFonts w:ascii="Times New Roman" w:eastAsia="Calibri" w:hAnsi="Times New Roman" w:cs="Times New Roman"/>
          <w:sz w:val="24"/>
          <w:szCs w:val="24"/>
        </w:rPr>
      </w:pPr>
      <w:r w:rsidRPr="00F11DA0">
        <w:rPr>
          <w:rFonts w:ascii="Times New Roman" w:eastAsia="Calibri" w:hAnsi="Times New Roman" w:cs="Times New Roman"/>
          <w:sz w:val="24"/>
          <w:szCs w:val="24"/>
        </w:rPr>
        <w:t>Бондаренко Владислава МКОУ «Лахденпохская СОШ»,</w:t>
      </w:r>
    </w:p>
    <w:p w:rsidR="00F11DA0" w:rsidRPr="00F11DA0" w:rsidRDefault="00F11DA0" w:rsidP="00F11DA0">
      <w:pPr>
        <w:numPr>
          <w:ilvl w:val="0"/>
          <w:numId w:val="6"/>
        </w:numPr>
        <w:spacing w:after="0"/>
        <w:ind w:left="284" w:hanging="284"/>
        <w:rPr>
          <w:rFonts w:ascii="Times New Roman" w:eastAsia="Calibri" w:hAnsi="Times New Roman" w:cs="Times New Roman"/>
          <w:sz w:val="24"/>
          <w:szCs w:val="24"/>
        </w:rPr>
      </w:pPr>
      <w:r w:rsidRPr="00F11DA0">
        <w:rPr>
          <w:rFonts w:ascii="Times New Roman" w:eastAsia="Calibri" w:hAnsi="Times New Roman" w:cs="Times New Roman"/>
          <w:sz w:val="24"/>
          <w:szCs w:val="24"/>
        </w:rPr>
        <w:t>Быков Дмитрий МКОУ «Лахденпохская СОШ»,</w:t>
      </w:r>
    </w:p>
    <w:p w:rsidR="00F11DA0" w:rsidRPr="00F11DA0" w:rsidRDefault="00F11DA0" w:rsidP="00F11DA0">
      <w:pPr>
        <w:numPr>
          <w:ilvl w:val="0"/>
          <w:numId w:val="6"/>
        </w:numPr>
        <w:spacing w:after="0"/>
        <w:ind w:left="284" w:hanging="284"/>
        <w:rPr>
          <w:rFonts w:ascii="Times New Roman" w:eastAsia="Calibri" w:hAnsi="Times New Roman" w:cs="Times New Roman"/>
          <w:sz w:val="24"/>
          <w:szCs w:val="24"/>
        </w:rPr>
      </w:pPr>
      <w:r w:rsidRPr="00F11DA0">
        <w:rPr>
          <w:rFonts w:ascii="Times New Roman" w:eastAsia="Calibri" w:hAnsi="Times New Roman" w:cs="Times New Roman"/>
          <w:sz w:val="24"/>
          <w:szCs w:val="24"/>
        </w:rPr>
        <w:t>Воронцов Денис МКОУ «Элисенваарская СОШ»,</w:t>
      </w:r>
    </w:p>
    <w:p w:rsidR="00F11DA0" w:rsidRPr="00F11DA0" w:rsidRDefault="00F11DA0" w:rsidP="00F11DA0">
      <w:pPr>
        <w:numPr>
          <w:ilvl w:val="0"/>
          <w:numId w:val="6"/>
        </w:numPr>
        <w:spacing w:after="0"/>
        <w:ind w:left="284" w:hanging="284"/>
        <w:rPr>
          <w:rFonts w:ascii="Times New Roman" w:eastAsia="Calibri" w:hAnsi="Times New Roman" w:cs="Times New Roman"/>
          <w:sz w:val="24"/>
          <w:szCs w:val="24"/>
        </w:rPr>
      </w:pPr>
      <w:r w:rsidRPr="00F11DA0">
        <w:rPr>
          <w:rFonts w:ascii="Times New Roman" w:eastAsia="Calibri" w:hAnsi="Times New Roman" w:cs="Times New Roman"/>
          <w:sz w:val="24"/>
          <w:szCs w:val="24"/>
        </w:rPr>
        <w:t>Иванина Мария МКОУ «Лахденпохская СОШ»,</w:t>
      </w:r>
    </w:p>
    <w:p w:rsidR="00F11DA0" w:rsidRPr="00F11DA0" w:rsidRDefault="00F11DA0" w:rsidP="00F11DA0">
      <w:pPr>
        <w:numPr>
          <w:ilvl w:val="0"/>
          <w:numId w:val="6"/>
        </w:numPr>
        <w:spacing w:after="0"/>
        <w:ind w:left="284" w:hanging="284"/>
        <w:rPr>
          <w:rFonts w:ascii="Times New Roman" w:eastAsia="Calibri" w:hAnsi="Times New Roman" w:cs="Times New Roman"/>
          <w:sz w:val="24"/>
          <w:szCs w:val="24"/>
        </w:rPr>
      </w:pPr>
      <w:r w:rsidRPr="00F11DA0">
        <w:rPr>
          <w:rFonts w:ascii="Times New Roman" w:eastAsia="Calibri" w:hAnsi="Times New Roman" w:cs="Times New Roman"/>
          <w:sz w:val="24"/>
          <w:szCs w:val="24"/>
        </w:rPr>
        <w:t>Киселёв Иван МБОУ  «Куркиёкская СОШ»,</w:t>
      </w:r>
    </w:p>
    <w:p w:rsidR="00F11DA0" w:rsidRPr="00F11DA0" w:rsidRDefault="00F11DA0" w:rsidP="00F11DA0">
      <w:pPr>
        <w:numPr>
          <w:ilvl w:val="0"/>
          <w:numId w:val="6"/>
        </w:numPr>
        <w:spacing w:after="0"/>
        <w:ind w:left="284" w:hanging="284"/>
        <w:rPr>
          <w:rFonts w:ascii="Times New Roman" w:eastAsia="Calibri" w:hAnsi="Times New Roman" w:cs="Times New Roman"/>
          <w:sz w:val="24"/>
          <w:szCs w:val="24"/>
        </w:rPr>
      </w:pPr>
      <w:proofErr w:type="spellStart"/>
      <w:r w:rsidRPr="00F11DA0">
        <w:rPr>
          <w:rFonts w:ascii="Times New Roman" w:eastAsia="Calibri" w:hAnsi="Times New Roman" w:cs="Times New Roman"/>
          <w:sz w:val="24"/>
          <w:szCs w:val="24"/>
        </w:rPr>
        <w:t>Кацер</w:t>
      </w:r>
      <w:proofErr w:type="spellEnd"/>
      <w:r w:rsidRPr="00F11DA0">
        <w:rPr>
          <w:rFonts w:ascii="Times New Roman" w:eastAsia="Calibri" w:hAnsi="Times New Roman" w:cs="Times New Roman"/>
          <w:sz w:val="24"/>
          <w:szCs w:val="24"/>
        </w:rPr>
        <w:t xml:space="preserve"> Артём МБОУ  «Куркиёкская СОШ»,</w:t>
      </w:r>
    </w:p>
    <w:p w:rsidR="00F11DA0" w:rsidRPr="00F11DA0" w:rsidRDefault="00F11DA0" w:rsidP="00F11DA0">
      <w:pPr>
        <w:numPr>
          <w:ilvl w:val="0"/>
          <w:numId w:val="6"/>
        </w:numPr>
        <w:spacing w:after="0"/>
        <w:ind w:left="284" w:hanging="284"/>
        <w:rPr>
          <w:rFonts w:ascii="Times New Roman" w:eastAsia="Calibri" w:hAnsi="Times New Roman" w:cs="Times New Roman"/>
          <w:sz w:val="24"/>
          <w:szCs w:val="24"/>
        </w:rPr>
      </w:pPr>
      <w:r w:rsidRPr="00F11DA0">
        <w:rPr>
          <w:rFonts w:ascii="Times New Roman" w:eastAsia="Calibri" w:hAnsi="Times New Roman" w:cs="Times New Roman"/>
          <w:sz w:val="24"/>
          <w:szCs w:val="24"/>
        </w:rPr>
        <w:t>Мяки Эльвира МКОУ «Лахденпохская СОШ»,</w:t>
      </w:r>
    </w:p>
    <w:p w:rsidR="00F11DA0" w:rsidRPr="00F11DA0" w:rsidRDefault="00F11DA0" w:rsidP="00F11DA0">
      <w:pPr>
        <w:pStyle w:val="ab"/>
        <w:numPr>
          <w:ilvl w:val="0"/>
          <w:numId w:val="6"/>
        </w:numPr>
        <w:ind w:left="284" w:hanging="284"/>
        <w:rPr>
          <w:rFonts w:ascii="Times New Roman" w:eastAsia="Calibri" w:hAnsi="Times New Roman" w:cs="Times New Roman"/>
          <w:sz w:val="24"/>
          <w:szCs w:val="24"/>
        </w:rPr>
      </w:pPr>
      <w:r w:rsidRPr="00F11DA0">
        <w:rPr>
          <w:rFonts w:ascii="Times New Roman" w:eastAsia="Calibri" w:hAnsi="Times New Roman" w:cs="Times New Roman"/>
          <w:sz w:val="24"/>
          <w:szCs w:val="24"/>
        </w:rPr>
        <w:t>Решетникова Ирина МКОУ «Лахденпохская СОШ»,</w:t>
      </w:r>
    </w:p>
    <w:p w:rsidR="00F11DA0" w:rsidRPr="00F11DA0" w:rsidRDefault="00F11DA0" w:rsidP="00F11DA0">
      <w:pPr>
        <w:pStyle w:val="ab"/>
        <w:numPr>
          <w:ilvl w:val="0"/>
          <w:numId w:val="6"/>
        </w:numPr>
        <w:ind w:left="284" w:hanging="284"/>
        <w:rPr>
          <w:rFonts w:ascii="Times New Roman" w:hAnsi="Times New Roman" w:cs="Times New Roman"/>
          <w:sz w:val="24"/>
          <w:szCs w:val="24"/>
        </w:rPr>
      </w:pPr>
      <w:r w:rsidRPr="00F11DA0">
        <w:rPr>
          <w:rFonts w:ascii="Times New Roman" w:eastAsia="Calibri" w:hAnsi="Times New Roman" w:cs="Times New Roman"/>
          <w:sz w:val="24"/>
          <w:szCs w:val="24"/>
        </w:rPr>
        <w:t>Христич Глория МКОУ «Лахденпохская СОШ»,</w:t>
      </w:r>
    </w:p>
    <w:p w:rsidR="00F11DA0" w:rsidRPr="00F11DA0" w:rsidRDefault="00F11DA0" w:rsidP="00F11DA0">
      <w:pPr>
        <w:pStyle w:val="ab"/>
        <w:tabs>
          <w:tab w:val="left" w:pos="0"/>
          <w:tab w:val="left" w:pos="284"/>
        </w:tabs>
        <w:rPr>
          <w:rFonts w:ascii="Times New Roman" w:eastAsia="Calibri" w:hAnsi="Times New Roman" w:cs="Times New Roman"/>
          <w:sz w:val="24"/>
          <w:szCs w:val="24"/>
        </w:rPr>
      </w:pPr>
      <w:r w:rsidRPr="00F11DA0">
        <w:rPr>
          <w:rFonts w:ascii="Times New Roman" w:hAnsi="Times New Roman" w:cs="Times New Roman"/>
          <w:sz w:val="24"/>
          <w:szCs w:val="24"/>
        </w:rPr>
        <w:t>10.</w:t>
      </w:r>
      <w:r>
        <w:rPr>
          <w:rFonts w:ascii="Times New Roman" w:hAnsi="Times New Roman" w:cs="Times New Roman"/>
          <w:sz w:val="24"/>
          <w:szCs w:val="24"/>
        </w:rPr>
        <w:t xml:space="preserve"> </w:t>
      </w:r>
      <w:r w:rsidRPr="00F11DA0">
        <w:rPr>
          <w:rFonts w:ascii="Times New Roman" w:eastAsia="Calibri" w:hAnsi="Times New Roman" w:cs="Times New Roman"/>
          <w:sz w:val="24"/>
          <w:szCs w:val="24"/>
        </w:rPr>
        <w:t>Чан Диана МКОУ «Лахденпохская СОШ»,</w:t>
      </w:r>
    </w:p>
    <w:p w:rsidR="00F11DA0" w:rsidRPr="00F11DA0" w:rsidRDefault="00F11DA0" w:rsidP="00F11DA0">
      <w:pPr>
        <w:pStyle w:val="ab"/>
        <w:rPr>
          <w:rFonts w:ascii="Times New Roman" w:eastAsia="Calibri" w:hAnsi="Times New Roman" w:cs="Times New Roman"/>
          <w:sz w:val="24"/>
          <w:szCs w:val="24"/>
        </w:rPr>
      </w:pPr>
      <w:r>
        <w:rPr>
          <w:rFonts w:ascii="Times New Roman" w:hAnsi="Times New Roman" w:cs="Times New Roman"/>
          <w:sz w:val="24"/>
          <w:szCs w:val="24"/>
        </w:rPr>
        <w:t xml:space="preserve">11. </w:t>
      </w:r>
      <w:proofErr w:type="spellStart"/>
      <w:r w:rsidRPr="00F11DA0">
        <w:rPr>
          <w:rFonts w:ascii="Times New Roman" w:eastAsia="Calibri" w:hAnsi="Times New Roman" w:cs="Times New Roman"/>
          <w:sz w:val="24"/>
          <w:szCs w:val="24"/>
        </w:rPr>
        <w:t>Чецкая</w:t>
      </w:r>
      <w:proofErr w:type="spellEnd"/>
      <w:r w:rsidRPr="00F11DA0">
        <w:rPr>
          <w:rFonts w:ascii="Times New Roman" w:eastAsia="Calibri" w:hAnsi="Times New Roman" w:cs="Times New Roman"/>
          <w:sz w:val="24"/>
          <w:szCs w:val="24"/>
        </w:rPr>
        <w:t xml:space="preserve"> Алина МКОУ «Лахденпохская СОШ»,</w:t>
      </w:r>
    </w:p>
    <w:p w:rsidR="003F456D" w:rsidRDefault="00F11DA0" w:rsidP="003F456D">
      <w:pPr>
        <w:pStyle w:val="ab"/>
        <w:ind w:firstLine="708"/>
        <w:rPr>
          <w:rFonts w:ascii="Times New Roman" w:eastAsia="Calibri" w:hAnsi="Times New Roman" w:cs="Times New Roman"/>
          <w:sz w:val="24"/>
          <w:szCs w:val="24"/>
        </w:rPr>
      </w:pPr>
      <w:r w:rsidRPr="00F11DA0">
        <w:rPr>
          <w:rFonts w:ascii="Times New Roman" w:eastAsia="Calibri" w:hAnsi="Times New Roman" w:cs="Times New Roman"/>
          <w:sz w:val="24"/>
          <w:szCs w:val="24"/>
        </w:rPr>
        <w:t>У 8 обучающихся,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дополнительные сроки, будет возможность пересдать предметы в дополнительный(осенний)период</w:t>
      </w:r>
    </w:p>
    <w:p w:rsidR="00E133BA" w:rsidRDefault="00E133BA" w:rsidP="003F456D">
      <w:pPr>
        <w:pStyle w:val="ab"/>
        <w:ind w:firstLine="708"/>
        <w:rPr>
          <w:rFonts w:ascii="Times New Roman" w:eastAsia="Calibri" w:hAnsi="Times New Roman" w:cs="Times New Roman"/>
          <w:sz w:val="24"/>
          <w:szCs w:val="24"/>
        </w:rPr>
      </w:pPr>
    </w:p>
    <w:p w:rsidR="003F456D" w:rsidRPr="003F456D" w:rsidRDefault="003F456D" w:rsidP="003F456D">
      <w:pPr>
        <w:pStyle w:val="ab"/>
        <w:jc w:val="center"/>
        <w:rPr>
          <w:rFonts w:ascii="Times New Roman" w:hAnsi="Times New Roman" w:cs="Times New Roman"/>
          <w:b/>
          <w:sz w:val="24"/>
          <w:szCs w:val="24"/>
        </w:rPr>
      </w:pPr>
      <w:r w:rsidRPr="003F456D">
        <w:rPr>
          <w:rFonts w:ascii="Times New Roman" w:hAnsi="Times New Roman" w:cs="Times New Roman"/>
          <w:b/>
          <w:sz w:val="24"/>
          <w:szCs w:val="24"/>
        </w:rPr>
        <w:t>Показали наилучшие результаты среди обучающихся общеобразовательных организаций Лахденпохского муниципального района.</w:t>
      </w:r>
    </w:p>
    <w:p w:rsidR="003F456D" w:rsidRPr="003F456D" w:rsidRDefault="003F456D" w:rsidP="003F456D">
      <w:pPr>
        <w:pStyle w:val="ab"/>
        <w:jc w:val="center"/>
        <w:rPr>
          <w:rFonts w:ascii="Times New Roman" w:hAnsi="Times New Roman" w:cs="Times New Roman"/>
          <w:b/>
          <w:sz w:val="24"/>
          <w:szCs w:val="24"/>
        </w:rPr>
      </w:pPr>
    </w:p>
    <w:p w:rsidR="003F456D" w:rsidRPr="003F456D" w:rsidRDefault="003F456D" w:rsidP="003F456D">
      <w:pPr>
        <w:pStyle w:val="ab"/>
        <w:jc w:val="center"/>
        <w:rPr>
          <w:rFonts w:ascii="Times New Roman" w:hAnsi="Times New Roman" w:cs="Times New Roman"/>
          <w:b/>
          <w:sz w:val="24"/>
          <w:szCs w:val="24"/>
        </w:rPr>
      </w:pPr>
    </w:p>
    <w:tbl>
      <w:tblPr>
        <w:tblW w:w="108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2182"/>
        <w:gridCol w:w="2340"/>
        <w:gridCol w:w="1418"/>
        <w:gridCol w:w="3600"/>
      </w:tblGrid>
      <w:tr w:rsidR="003F456D" w:rsidRPr="003F456D" w:rsidTr="00BC04B6">
        <w:tc>
          <w:tcPr>
            <w:tcW w:w="126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w:t>
            </w:r>
          </w:p>
        </w:tc>
        <w:tc>
          <w:tcPr>
            <w:tcW w:w="2182"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Предмет</w:t>
            </w:r>
          </w:p>
        </w:tc>
        <w:tc>
          <w:tcPr>
            <w:tcW w:w="234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Ф.И.О. обучающегося</w:t>
            </w:r>
          </w:p>
        </w:tc>
        <w:tc>
          <w:tcPr>
            <w:tcW w:w="1418"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Количество набранных баллов</w:t>
            </w:r>
          </w:p>
        </w:tc>
        <w:tc>
          <w:tcPr>
            <w:tcW w:w="360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Общеобразовательное учреждение</w:t>
            </w:r>
          </w:p>
        </w:tc>
      </w:tr>
      <w:tr w:rsidR="003F456D" w:rsidRPr="003F456D" w:rsidTr="00BC04B6">
        <w:trPr>
          <w:trHeight w:val="480"/>
        </w:trPr>
        <w:tc>
          <w:tcPr>
            <w:tcW w:w="1260" w:type="dxa"/>
            <w:vMerge w:val="restart"/>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vMerge w:val="restart"/>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Математика</w:t>
            </w:r>
          </w:p>
          <w:p w:rsidR="003F456D" w:rsidRPr="003F456D" w:rsidRDefault="003F456D" w:rsidP="003F456D">
            <w:pPr>
              <w:pStyle w:val="ab"/>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roofErr w:type="spellStart"/>
            <w:r w:rsidRPr="003F456D">
              <w:rPr>
                <w:rFonts w:ascii="Times New Roman" w:hAnsi="Times New Roman" w:cs="Times New Roman"/>
                <w:sz w:val="24"/>
                <w:szCs w:val="24"/>
              </w:rPr>
              <w:t>Кацер</w:t>
            </w:r>
            <w:proofErr w:type="spellEnd"/>
            <w:r w:rsidRPr="003F456D">
              <w:rPr>
                <w:rFonts w:ascii="Times New Roman" w:hAnsi="Times New Roman" w:cs="Times New Roman"/>
                <w:sz w:val="24"/>
                <w:szCs w:val="24"/>
              </w:rPr>
              <w:t xml:space="preserve"> А.</w:t>
            </w:r>
          </w:p>
        </w:tc>
        <w:tc>
          <w:tcPr>
            <w:tcW w:w="1418"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26 балла</w:t>
            </w:r>
          </w:p>
        </w:tc>
        <w:tc>
          <w:tcPr>
            <w:tcW w:w="360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МБОУ «Куркиёкская СОШ»</w:t>
            </w:r>
          </w:p>
        </w:tc>
      </w:tr>
      <w:tr w:rsidR="003F456D" w:rsidRPr="003F456D" w:rsidTr="00BC04B6">
        <w:trPr>
          <w:trHeight w:val="270"/>
        </w:trPr>
        <w:tc>
          <w:tcPr>
            <w:tcW w:w="1260"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Киселев И.</w:t>
            </w:r>
          </w:p>
        </w:tc>
        <w:tc>
          <w:tcPr>
            <w:tcW w:w="1418" w:type="dxa"/>
            <w:vMerge w:val="restart"/>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25 баллов</w:t>
            </w:r>
          </w:p>
        </w:tc>
        <w:tc>
          <w:tcPr>
            <w:tcW w:w="360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МКОУ «Ихальская СОШ»</w:t>
            </w:r>
          </w:p>
        </w:tc>
      </w:tr>
      <w:tr w:rsidR="003F456D" w:rsidRPr="003F456D" w:rsidTr="00BC04B6">
        <w:trPr>
          <w:trHeight w:val="270"/>
        </w:trPr>
        <w:tc>
          <w:tcPr>
            <w:tcW w:w="1260" w:type="dxa"/>
            <w:vMerge/>
            <w:tcBorders>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vMerge/>
            <w:tcBorders>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Иванина М.</w:t>
            </w:r>
          </w:p>
        </w:tc>
        <w:tc>
          <w:tcPr>
            <w:tcW w:w="1418" w:type="dxa"/>
            <w:vMerge/>
            <w:tcBorders>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360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МКОУ «Лахденпохская</w:t>
            </w:r>
            <w:r w:rsidR="00E03DB8">
              <w:rPr>
                <w:rFonts w:ascii="Times New Roman" w:hAnsi="Times New Roman" w:cs="Times New Roman"/>
                <w:sz w:val="24"/>
                <w:szCs w:val="24"/>
              </w:rPr>
              <w:t xml:space="preserve"> </w:t>
            </w:r>
            <w:r w:rsidRPr="003F456D">
              <w:rPr>
                <w:rFonts w:ascii="Times New Roman" w:hAnsi="Times New Roman" w:cs="Times New Roman"/>
                <w:sz w:val="24"/>
                <w:szCs w:val="24"/>
              </w:rPr>
              <w:t>СОШ»</w:t>
            </w:r>
          </w:p>
        </w:tc>
      </w:tr>
      <w:tr w:rsidR="003F456D" w:rsidRPr="003F456D" w:rsidTr="00BC04B6">
        <w:trPr>
          <w:trHeight w:val="255"/>
        </w:trPr>
        <w:tc>
          <w:tcPr>
            <w:tcW w:w="1260" w:type="dxa"/>
            <w:vMerge w:val="restart"/>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vMerge w:val="restart"/>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Русский язык</w:t>
            </w: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roofErr w:type="spellStart"/>
            <w:r w:rsidRPr="003F456D">
              <w:rPr>
                <w:rFonts w:ascii="Times New Roman" w:hAnsi="Times New Roman" w:cs="Times New Roman"/>
                <w:sz w:val="24"/>
                <w:szCs w:val="24"/>
              </w:rPr>
              <w:t>Кацер</w:t>
            </w:r>
            <w:proofErr w:type="spellEnd"/>
            <w:r w:rsidRPr="003F456D">
              <w:rPr>
                <w:rFonts w:ascii="Times New Roman" w:hAnsi="Times New Roman" w:cs="Times New Roman"/>
                <w:sz w:val="24"/>
                <w:szCs w:val="24"/>
              </w:rPr>
              <w:t xml:space="preserve"> А.</w:t>
            </w:r>
          </w:p>
        </w:tc>
        <w:tc>
          <w:tcPr>
            <w:tcW w:w="1418"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33 балла</w:t>
            </w:r>
          </w:p>
        </w:tc>
        <w:tc>
          <w:tcPr>
            <w:tcW w:w="360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МБОУ «Куркиёкская СОШ»</w:t>
            </w:r>
          </w:p>
        </w:tc>
      </w:tr>
      <w:tr w:rsidR="003F456D" w:rsidRPr="003F456D" w:rsidTr="00BC04B6">
        <w:trPr>
          <w:trHeight w:val="375"/>
        </w:trPr>
        <w:tc>
          <w:tcPr>
            <w:tcW w:w="1260"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Киселев И.</w:t>
            </w:r>
          </w:p>
        </w:tc>
        <w:tc>
          <w:tcPr>
            <w:tcW w:w="1418" w:type="dxa"/>
            <w:vMerge w:val="restart"/>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32 балла</w:t>
            </w:r>
          </w:p>
        </w:tc>
        <w:tc>
          <w:tcPr>
            <w:tcW w:w="3600" w:type="dxa"/>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МБОУ «Куркиёкская СОШ»</w:t>
            </w:r>
          </w:p>
        </w:tc>
      </w:tr>
      <w:tr w:rsidR="003F456D" w:rsidRPr="003F456D" w:rsidTr="00BC04B6">
        <w:trPr>
          <w:trHeight w:val="375"/>
        </w:trPr>
        <w:tc>
          <w:tcPr>
            <w:tcW w:w="1260"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Решетникова И.</w:t>
            </w:r>
          </w:p>
        </w:tc>
        <w:tc>
          <w:tcPr>
            <w:tcW w:w="1418"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3600" w:type="dxa"/>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МКОУ «Лахденпохская</w:t>
            </w:r>
            <w:r w:rsidR="00E03DB8">
              <w:rPr>
                <w:rFonts w:ascii="Times New Roman" w:hAnsi="Times New Roman" w:cs="Times New Roman"/>
                <w:sz w:val="24"/>
                <w:szCs w:val="24"/>
              </w:rPr>
              <w:t xml:space="preserve"> </w:t>
            </w:r>
            <w:r w:rsidRPr="003F456D">
              <w:rPr>
                <w:rFonts w:ascii="Times New Roman" w:hAnsi="Times New Roman" w:cs="Times New Roman"/>
                <w:sz w:val="24"/>
                <w:szCs w:val="24"/>
              </w:rPr>
              <w:t>СОШ»</w:t>
            </w:r>
          </w:p>
        </w:tc>
      </w:tr>
      <w:tr w:rsidR="003F456D" w:rsidRPr="003F456D" w:rsidTr="00BC04B6">
        <w:trPr>
          <w:trHeight w:val="375"/>
        </w:trPr>
        <w:tc>
          <w:tcPr>
            <w:tcW w:w="1260"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roofErr w:type="spellStart"/>
            <w:r w:rsidRPr="003F456D">
              <w:rPr>
                <w:rFonts w:ascii="Times New Roman" w:hAnsi="Times New Roman" w:cs="Times New Roman"/>
                <w:sz w:val="24"/>
                <w:szCs w:val="24"/>
              </w:rPr>
              <w:t>Мартюкова</w:t>
            </w:r>
            <w:proofErr w:type="spellEnd"/>
            <w:r w:rsidRPr="003F456D">
              <w:rPr>
                <w:rFonts w:ascii="Times New Roman" w:hAnsi="Times New Roman" w:cs="Times New Roman"/>
                <w:sz w:val="24"/>
                <w:szCs w:val="24"/>
              </w:rPr>
              <w:t xml:space="preserve"> Е.</w:t>
            </w:r>
          </w:p>
        </w:tc>
        <w:tc>
          <w:tcPr>
            <w:tcW w:w="1418"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3600" w:type="dxa"/>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МОУ «Райваттальская СОШ»</w:t>
            </w:r>
          </w:p>
        </w:tc>
      </w:tr>
      <w:tr w:rsidR="003F456D" w:rsidRPr="003F456D" w:rsidTr="00BC04B6">
        <w:trPr>
          <w:trHeight w:val="555"/>
        </w:trPr>
        <w:tc>
          <w:tcPr>
            <w:tcW w:w="126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География</w:t>
            </w: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Мяки Э.</w:t>
            </w:r>
          </w:p>
        </w:tc>
        <w:tc>
          <w:tcPr>
            <w:tcW w:w="1418"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30 баллов</w:t>
            </w:r>
          </w:p>
        </w:tc>
        <w:tc>
          <w:tcPr>
            <w:tcW w:w="360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МКОУ «Лахденпохская СОШ»</w:t>
            </w:r>
          </w:p>
        </w:tc>
      </w:tr>
      <w:tr w:rsidR="003F456D" w:rsidRPr="003F456D" w:rsidTr="00BC04B6">
        <w:tc>
          <w:tcPr>
            <w:tcW w:w="126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Обществознание</w:t>
            </w:r>
          </w:p>
        </w:tc>
        <w:tc>
          <w:tcPr>
            <w:tcW w:w="234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Киселев И.</w:t>
            </w:r>
          </w:p>
        </w:tc>
        <w:tc>
          <w:tcPr>
            <w:tcW w:w="1418"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36 баллов</w:t>
            </w:r>
          </w:p>
        </w:tc>
        <w:tc>
          <w:tcPr>
            <w:tcW w:w="360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МБОУ «Куркиёкская СОШ»</w:t>
            </w:r>
          </w:p>
        </w:tc>
      </w:tr>
      <w:tr w:rsidR="003F456D" w:rsidRPr="003F456D" w:rsidTr="00BC04B6">
        <w:trPr>
          <w:trHeight w:val="1150"/>
        </w:trPr>
        <w:tc>
          <w:tcPr>
            <w:tcW w:w="126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 xml:space="preserve">Биология </w:t>
            </w:r>
            <w:r w:rsidRPr="003F456D">
              <w:rPr>
                <w:rFonts w:ascii="Times New Roman" w:hAnsi="Times New Roman" w:cs="Times New Roman"/>
                <w:sz w:val="24"/>
                <w:szCs w:val="24"/>
              </w:rPr>
              <w:br/>
            </w: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Бондаренко В.</w:t>
            </w:r>
          </w:p>
        </w:tc>
        <w:tc>
          <w:tcPr>
            <w:tcW w:w="1418"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43 балла</w:t>
            </w:r>
          </w:p>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p>
        </w:tc>
        <w:tc>
          <w:tcPr>
            <w:tcW w:w="360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МКОУ «Лахденпохская СОШ»</w:t>
            </w:r>
          </w:p>
        </w:tc>
      </w:tr>
      <w:tr w:rsidR="003F456D" w:rsidRPr="003F456D" w:rsidTr="00BC04B6">
        <w:trPr>
          <w:trHeight w:val="1150"/>
        </w:trPr>
        <w:tc>
          <w:tcPr>
            <w:tcW w:w="126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Физика</w:t>
            </w: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Быков Д.</w:t>
            </w:r>
          </w:p>
        </w:tc>
        <w:tc>
          <w:tcPr>
            <w:tcW w:w="1418"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36 балла</w:t>
            </w:r>
          </w:p>
        </w:tc>
        <w:tc>
          <w:tcPr>
            <w:tcW w:w="360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МКОУ «Лахденпохская СОШ»</w:t>
            </w:r>
          </w:p>
        </w:tc>
      </w:tr>
      <w:tr w:rsidR="003F456D" w:rsidRPr="003F456D" w:rsidTr="00BC04B6">
        <w:trPr>
          <w:trHeight w:val="545"/>
        </w:trPr>
        <w:tc>
          <w:tcPr>
            <w:tcW w:w="126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Химия</w:t>
            </w:r>
          </w:p>
          <w:p w:rsidR="003F456D" w:rsidRPr="003F456D" w:rsidRDefault="003F456D" w:rsidP="003F456D">
            <w:pPr>
              <w:pStyle w:val="ab"/>
              <w:rPr>
                <w:rFonts w:ascii="Times New Roman" w:hAnsi="Times New Roman" w:cs="Times New Roman"/>
                <w:sz w:val="24"/>
                <w:szCs w:val="24"/>
              </w:rPr>
            </w:pP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roofErr w:type="spellStart"/>
            <w:r w:rsidRPr="003F456D">
              <w:rPr>
                <w:rFonts w:ascii="Times New Roman" w:hAnsi="Times New Roman" w:cs="Times New Roman"/>
                <w:sz w:val="24"/>
                <w:szCs w:val="24"/>
              </w:rPr>
              <w:t>Мартюкова</w:t>
            </w:r>
            <w:proofErr w:type="spellEnd"/>
            <w:r w:rsidRPr="003F456D">
              <w:rPr>
                <w:rFonts w:ascii="Times New Roman" w:hAnsi="Times New Roman" w:cs="Times New Roman"/>
                <w:sz w:val="24"/>
                <w:szCs w:val="24"/>
              </w:rPr>
              <w:t xml:space="preserve"> Е.</w:t>
            </w:r>
          </w:p>
        </w:tc>
        <w:tc>
          <w:tcPr>
            <w:tcW w:w="1418"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38 баллов</w:t>
            </w:r>
          </w:p>
        </w:tc>
        <w:tc>
          <w:tcPr>
            <w:tcW w:w="360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МОУ «Райваттальская СОШ»</w:t>
            </w:r>
          </w:p>
          <w:p w:rsidR="003F456D" w:rsidRPr="003F456D" w:rsidRDefault="003F456D" w:rsidP="003F456D">
            <w:pPr>
              <w:pStyle w:val="ab"/>
              <w:rPr>
                <w:rFonts w:ascii="Times New Roman" w:hAnsi="Times New Roman" w:cs="Times New Roman"/>
                <w:sz w:val="24"/>
                <w:szCs w:val="24"/>
              </w:rPr>
            </w:pPr>
          </w:p>
        </w:tc>
      </w:tr>
      <w:tr w:rsidR="003F456D" w:rsidRPr="003F456D" w:rsidTr="00BC04B6">
        <w:trPr>
          <w:trHeight w:val="760"/>
        </w:trPr>
        <w:tc>
          <w:tcPr>
            <w:tcW w:w="126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Английский язык</w:t>
            </w: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Киселев И.</w:t>
            </w:r>
          </w:p>
        </w:tc>
        <w:tc>
          <w:tcPr>
            <w:tcW w:w="1418"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67 баллов</w:t>
            </w:r>
          </w:p>
        </w:tc>
        <w:tc>
          <w:tcPr>
            <w:tcW w:w="360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МБОУ «Куркиёкская СОШ»</w:t>
            </w:r>
          </w:p>
        </w:tc>
      </w:tr>
      <w:tr w:rsidR="003F456D" w:rsidRPr="003F456D" w:rsidTr="00BC04B6">
        <w:trPr>
          <w:trHeight w:val="316"/>
        </w:trPr>
        <w:tc>
          <w:tcPr>
            <w:tcW w:w="1260" w:type="dxa"/>
            <w:vMerge w:val="restart"/>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vMerge w:val="restart"/>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Информатика</w:t>
            </w:r>
          </w:p>
          <w:p w:rsidR="003F456D" w:rsidRPr="003F456D" w:rsidRDefault="003F456D" w:rsidP="003F456D">
            <w:pPr>
              <w:pStyle w:val="ab"/>
              <w:rPr>
                <w:rFonts w:ascii="Times New Roman" w:hAnsi="Times New Roman" w:cs="Times New Roman"/>
                <w:sz w:val="24"/>
                <w:szCs w:val="24"/>
              </w:rPr>
            </w:pP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Чан Д.</w:t>
            </w:r>
          </w:p>
          <w:p w:rsidR="003F456D" w:rsidRPr="003F456D" w:rsidRDefault="003F456D" w:rsidP="003F456D">
            <w:pPr>
              <w:pStyle w:val="ab"/>
              <w:rPr>
                <w:rFonts w:ascii="Times New Roman" w:hAnsi="Times New Roman" w:cs="Times New Roman"/>
                <w:sz w:val="24"/>
                <w:szCs w:val="24"/>
              </w:rPr>
            </w:pPr>
          </w:p>
        </w:tc>
        <w:tc>
          <w:tcPr>
            <w:tcW w:w="1418"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19 баллов</w:t>
            </w:r>
          </w:p>
        </w:tc>
        <w:tc>
          <w:tcPr>
            <w:tcW w:w="3600" w:type="dxa"/>
            <w:vMerge w:val="restart"/>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МКОУ «Лахденпохская СОШ»</w:t>
            </w:r>
          </w:p>
        </w:tc>
      </w:tr>
      <w:tr w:rsidR="003F456D" w:rsidRPr="003F456D" w:rsidTr="00BC04B6">
        <w:trPr>
          <w:trHeight w:val="375"/>
        </w:trPr>
        <w:tc>
          <w:tcPr>
            <w:tcW w:w="1260"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Мяки Э.</w:t>
            </w:r>
          </w:p>
        </w:tc>
        <w:tc>
          <w:tcPr>
            <w:tcW w:w="1418"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18 баллов</w:t>
            </w:r>
          </w:p>
        </w:tc>
        <w:tc>
          <w:tcPr>
            <w:tcW w:w="3600"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r>
    </w:tbl>
    <w:p w:rsidR="003F456D" w:rsidRPr="003F456D" w:rsidRDefault="003F456D" w:rsidP="003F456D">
      <w:pPr>
        <w:pStyle w:val="ab"/>
        <w:rPr>
          <w:rFonts w:ascii="Monotype Corsiva" w:hAnsi="Monotype Corsiva"/>
          <w:sz w:val="24"/>
          <w:szCs w:val="24"/>
        </w:rPr>
      </w:pPr>
    </w:p>
    <w:p w:rsidR="003F456D" w:rsidRPr="003F456D" w:rsidRDefault="003F456D" w:rsidP="003F456D">
      <w:pPr>
        <w:pStyle w:val="ab"/>
        <w:rPr>
          <w:rFonts w:ascii="Monotype Corsiva" w:eastAsia="Calibri" w:hAnsi="Monotype Corsiva" w:cs="Times New Roman"/>
          <w:sz w:val="24"/>
          <w:szCs w:val="24"/>
        </w:rPr>
      </w:pPr>
    </w:p>
    <w:p w:rsidR="00223081" w:rsidRPr="00F11DA0" w:rsidRDefault="00223081" w:rsidP="00F11DA0">
      <w:pPr>
        <w:ind w:firstLine="708"/>
        <w:rPr>
          <w:rFonts w:ascii="Times New Roman" w:hAnsi="Times New Roman" w:cs="Times New Roman"/>
          <w:bCs/>
          <w:sz w:val="24"/>
          <w:szCs w:val="24"/>
        </w:rPr>
      </w:pPr>
      <w:r w:rsidRPr="00F11DA0">
        <w:rPr>
          <w:rFonts w:ascii="Times New Roman" w:hAnsi="Times New Roman" w:cs="Times New Roman"/>
          <w:bCs/>
          <w:sz w:val="24"/>
          <w:szCs w:val="24"/>
        </w:rPr>
        <w:t xml:space="preserve">ВПР - это помощь школам в проведении хорошей, качественной, выверенной, стандартизированной общероссийской работы. Целью проведения ВПР является получение объективной информации о состоянии качества образования обучающихся в начальной школе и основной школе. Такая работа важна и для родителей: они смогут получить объективное представление о знаниях своих детей. Очень важно сразу увидеть пробелы в подготовке ребенка, понять какие трудности он может испытывать при обучении в основной школе. </w:t>
      </w:r>
    </w:p>
    <w:p w:rsidR="00633A43" w:rsidRDefault="00223081" w:rsidP="00F11DA0">
      <w:pPr>
        <w:ind w:firstLine="708"/>
        <w:rPr>
          <w:rFonts w:ascii="Times New Roman" w:hAnsi="Times New Roman" w:cs="Times New Roman"/>
          <w:bCs/>
          <w:sz w:val="24"/>
          <w:szCs w:val="24"/>
        </w:rPr>
        <w:sectPr w:rsidR="00633A43" w:rsidSect="00894C4A">
          <w:pgSz w:w="11906" w:h="16838"/>
          <w:pgMar w:top="567" w:right="567" w:bottom="567" w:left="567" w:header="709" w:footer="709" w:gutter="0"/>
          <w:cols w:space="708"/>
          <w:docGrid w:linePitch="360"/>
        </w:sectPr>
      </w:pPr>
      <w:r w:rsidRPr="00F11DA0">
        <w:rPr>
          <w:rFonts w:ascii="Times New Roman" w:hAnsi="Times New Roman" w:cs="Times New Roman"/>
          <w:bCs/>
          <w:sz w:val="24"/>
          <w:szCs w:val="24"/>
        </w:rPr>
        <w:t>Всероссийские проверочные работы в 4,5,6,7,8-х классах в 2021-2022 учебном году не проводились. Проведение отложено на новый учебный год в сентябре-октябре 2022 года.</w:t>
      </w:r>
    </w:p>
    <w:p w:rsidR="00917600" w:rsidRPr="00F11DA0" w:rsidRDefault="00917600" w:rsidP="00F11DA0">
      <w:pPr>
        <w:ind w:firstLine="708"/>
        <w:rPr>
          <w:rFonts w:ascii="Times New Roman" w:hAnsi="Times New Roman" w:cs="Times New Roman"/>
          <w:bCs/>
          <w:sz w:val="24"/>
          <w:szCs w:val="24"/>
        </w:rPr>
      </w:pPr>
    </w:p>
    <w:p w:rsidR="00223081" w:rsidRDefault="00223081" w:rsidP="00917600">
      <w:pPr>
        <w:rPr>
          <w:rFonts w:ascii="Times New Roman" w:hAnsi="Times New Roman" w:cs="Times New Roman"/>
          <w:b/>
          <w:bCs/>
          <w:sz w:val="24"/>
          <w:szCs w:val="24"/>
          <w:highlight w:val="yellow"/>
        </w:rPr>
      </w:pPr>
    </w:p>
    <w:p w:rsidR="002E6683" w:rsidRPr="00544082" w:rsidRDefault="002E6683" w:rsidP="005405C3">
      <w:pPr>
        <w:pStyle w:val="ab"/>
        <w:numPr>
          <w:ilvl w:val="1"/>
          <w:numId w:val="11"/>
        </w:numPr>
        <w:jc w:val="center"/>
        <w:rPr>
          <w:rFonts w:ascii="Times New Roman" w:hAnsi="Times New Roman" w:cs="Times New Roman"/>
          <w:b/>
          <w:sz w:val="24"/>
          <w:szCs w:val="24"/>
        </w:rPr>
      </w:pPr>
      <w:r w:rsidRPr="00544082">
        <w:rPr>
          <w:rFonts w:ascii="Times New Roman" w:hAnsi="Times New Roman" w:cs="Times New Roman"/>
          <w:b/>
          <w:sz w:val="24"/>
          <w:szCs w:val="24"/>
        </w:rPr>
        <w:t>РЕЗУЛЬТАТЫ ДЕЯТЕЛЬНОСТИ СИСТЕМЫ ОБРАЗОВАНИЯ</w:t>
      </w:r>
    </w:p>
    <w:p w:rsidR="002E6683" w:rsidRPr="00544082" w:rsidRDefault="002E6683" w:rsidP="00544082">
      <w:pPr>
        <w:pStyle w:val="ab"/>
        <w:jc w:val="center"/>
        <w:rPr>
          <w:rFonts w:ascii="Times New Roman" w:hAnsi="Times New Roman" w:cs="Times New Roman"/>
          <w:b/>
          <w:sz w:val="24"/>
          <w:szCs w:val="24"/>
        </w:rPr>
      </w:pPr>
      <w:r w:rsidRPr="00544082">
        <w:rPr>
          <w:rFonts w:ascii="Times New Roman" w:hAnsi="Times New Roman" w:cs="Times New Roman"/>
          <w:b/>
          <w:sz w:val="24"/>
          <w:szCs w:val="24"/>
        </w:rPr>
        <w:t xml:space="preserve"> Итоги работы общеобразовательных организаций за 2021-2022 учебный год.</w:t>
      </w:r>
    </w:p>
    <w:tbl>
      <w:tblPr>
        <w:tblpPr w:leftFromText="180" w:rightFromText="180" w:vertAnchor="text" w:horzAnchor="margin" w:tblpXSpec="center" w:tblpY="361"/>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6"/>
        <w:gridCol w:w="848"/>
        <w:gridCol w:w="1134"/>
        <w:gridCol w:w="993"/>
        <w:gridCol w:w="992"/>
        <w:gridCol w:w="992"/>
        <w:gridCol w:w="1276"/>
        <w:gridCol w:w="1276"/>
        <w:gridCol w:w="958"/>
        <w:gridCol w:w="37"/>
        <w:gridCol w:w="992"/>
        <w:gridCol w:w="993"/>
        <w:gridCol w:w="995"/>
        <w:gridCol w:w="1134"/>
        <w:gridCol w:w="15"/>
        <w:gridCol w:w="835"/>
      </w:tblGrid>
      <w:tr w:rsidR="00544082" w:rsidRPr="000C0B92" w:rsidTr="00544082">
        <w:trPr>
          <w:trHeight w:val="1782"/>
        </w:trPr>
        <w:tc>
          <w:tcPr>
            <w:tcW w:w="2656" w:type="dxa"/>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ОО</w:t>
            </w:r>
          </w:p>
        </w:tc>
        <w:tc>
          <w:tcPr>
            <w:tcW w:w="848" w:type="dxa"/>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Кол-во</w:t>
            </w:r>
          </w:p>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обучающихся на начало уч. года</w:t>
            </w:r>
          </w:p>
          <w:p w:rsidR="00544082" w:rsidRPr="00544082" w:rsidRDefault="00544082" w:rsidP="00544082">
            <w:pPr>
              <w:pStyle w:val="ab"/>
              <w:rPr>
                <w:rFonts w:ascii="Times New Roman" w:eastAsia="Calibri" w:hAnsi="Times New Roman" w:cs="Times New Roman"/>
                <w:sz w:val="20"/>
                <w:szCs w:val="20"/>
              </w:rPr>
            </w:pPr>
          </w:p>
          <w:p w:rsidR="00544082" w:rsidRPr="00544082" w:rsidRDefault="00544082" w:rsidP="00544082">
            <w:pPr>
              <w:pStyle w:val="ab"/>
              <w:rPr>
                <w:rFonts w:ascii="Times New Roman" w:eastAsia="Calibri" w:hAnsi="Times New Roman" w:cs="Times New Roman"/>
                <w:sz w:val="20"/>
                <w:szCs w:val="20"/>
              </w:rPr>
            </w:pPr>
          </w:p>
        </w:tc>
        <w:tc>
          <w:tcPr>
            <w:tcW w:w="1134" w:type="dxa"/>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Кол-во</w:t>
            </w:r>
          </w:p>
          <w:p w:rsidR="00544082" w:rsidRPr="00544082" w:rsidRDefault="00544082" w:rsidP="00544082">
            <w:pPr>
              <w:pStyle w:val="ab"/>
              <w:rPr>
                <w:rFonts w:ascii="Times New Roman" w:eastAsia="Calibri" w:hAnsi="Times New Roman" w:cs="Times New Roman"/>
                <w:sz w:val="20"/>
                <w:szCs w:val="20"/>
              </w:rPr>
            </w:pPr>
            <w:proofErr w:type="gramStart"/>
            <w:r w:rsidRPr="00544082">
              <w:rPr>
                <w:rFonts w:ascii="Times New Roman" w:eastAsia="Calibri" w:hAnsi="Times New Roman" w:cs="Times New Roman"/>
                <w:sz w:val="20"/>
                <w:szCs w:val="20"/>
              </w:rPr>
              <w:t>обучающихся</w:t>
            </w:r>
            <w:proofErr w:type="gramEnd"/>
            <w:r w:rsidRPr="00544082">
              <w:rPr>
                <w:rFonts w:ascii="Times New Roman" w:eastAsia="Calibri" w:hAnsi="Times New Roman" w:cs="Times New Roman"/>
                <w:sz w:val="20"/>
                <w:szCs w:val="20"/>
              </w:rPr>
              <w:t xml:space="preserve"> на  конец уч. года</w:t>
            </w:r>
          </w:p>
          <w:p w:rsidR="00544082" w:rsidRPr="00544082" w:rsidRDefault="00544082" w:rsidP="00544082">
            <w:pPr>
              <w:pStyle w:val="ab"/>
              <w:rPr>
                <w:rFonts w:ascii="Times New Roman" w:eastAsia="Calibri" w:hAnsi="Times New Roman" w:cs="Times New Roman"/>
                <w:sz w:val="20"/>
                <w:szCs w:val="20"/>
              </w:rPr>
            </w:pPr>
          </w:p>
        </w:tc>
        <w:tc>
          <w:tcPr>
            <w:tcW w:w="993" w:type="dxa"/>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Переведено в следующий класс</w:t>
            </w:r>
          </w:p>
        </w:tc>
        <w:tc>
          <w:tcPr>
            <w:tcW w:w="992" w:type="dxa"/>
          </w:tcPr>
          <w:p w:rsidR="00544082" w:rsidRPr="00544082" w:rsidRDefault="00544082" w:rsidP="00544082">
            <w:pPr>
              <w:pStyle w:val="ab"/>
              <w:rPr>
                <w:rFonts w:ascii="Times New Roman" w:eastAsia="Calibri" w:hAnsi="Times New Roman" w:cs="Times New Roman"/>
                <w:color w:val="000000"/>
                <w:sz w:val="20"/>
                <w:szCs w:val="20"/>
              </w:rPr>
            </w:pPr>
            <w:r w:rsidRPr="00544082">
              <w:rPr>
                <w:rFonts w:ascii="Times New Roman" w:eastAsia="Calibri" w:hAnsi="Times New Roman" w:cs="Times New Roman"/>
                <w:color w:val="000000"/>
                <w:sz w:val="20"/>
                <w:szCs w:val="20"/>
              </w:rPr>
              <w:t>Из них количество обучающихся, переведенных в следующий класс условно (при наличии  акад. задолженности)</w:t>
            </w:r>
          </w:p>
          <w:p w:rsidR="00544082" w:rsidRPr="00544082" w:rsidRDefault="00544082" w:rsidP="00544082">
            <w:pPr>
              <w:pStyle w:val="ab"/>
              <w:rPr>
                <w:rFonts w:ascii="Times New Roman" w:eastAsia="Calibri" w:hAnsi="Times New Roman" w:cs="Times New Roman"/>
                <w:sz w:val="20"/>
                <w:szCs w:val="20"/>
              </w:rPr>
            </w:pPr>
          </w:p>
        </w:tc>
        <w:tc>
          <w:tcPr>
            <w:tcW w:w="992" w:type="dxa"/>
          </w:tcPr>
          <w:p w:rsidR="00544082" w:rsidRPr="00544082" w:rsidRDefault="00544082" w:rsidP="00544082">
            <w:pPr>
              <w:pStyle w:val="ab"/>
              <w:rPr>
                <w:rFonts w:ascii="Times New Roman" w:eastAsia="Calibri" w:hAnsi="Times New Roman" w:cs="Times New Roman"/>
                <w:color w:val="000000"/>
                <w:sz w:val="20"/>
                <w:szCs w:val="20"/>
              </w:rPr>
            </w:pPr>
            <w:r w:rsidRPr="00544082">
              <w:rPr>
                <w:rFonts w:ascii="Times New Roman" w:eastAsia="Calibri" w:hAnsi="Times New Roman" w:cs="Times New Roman"/>
                <w:sz w:val="20"/>
                <w:szCs w:val="20"/>
              </w:rPr>
              <w:t>Оставлены на повторное обучение</w:t>
            </w:r>
          </w:p>
        </w:tc>
        <w:tc>
          <w:tcPr>
            <w:tcW w:w="1276" w:type="dxa"/>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 успеваемости</w:t>
            </w:r>
          </w:p>
        </w:tc>
        <w:tc>
          <w:tcPr>
            <w:tcW w:w="1276" w:type="dxa"/>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 на</w:t>
            </w:r>
          </w:p>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4 и 5</w:t>
            </w:r>
          </w:p>
        </w:tc>
        <w:tc>
          <w:tcPr>
            <w:tcW w:w="958" w:type="dxa"/>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Отчислено</w:t>
            </w:r>
          </w:p>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без основного</w:t>
            </w:r>
          </w:p>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образования</w:t>
            </w:r>
          </w:p>
        </w:tc>
        <w:tc>
          <w:tcPr>
            <w:tcW w:w="1029" w:type="dxa"/>
            <w:gridSpan w:val="2"/>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Выданы аттестаты</w:t>
            </w:r>
          </w:p>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«с отличием»</w:t>
            </w:r>
          </w:p>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(9 /11 класс)</w:t>
            </w:r>
          </w:p>
        </w:tc>
        <w:tc>
          <w:tcPr>
            <w:tcW w:w="993" w:type="dxa"/>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Не получили аттестат об основном общем образовании</w:t>
            </w:r>
          </w:p>
        </w:tc>
        <w:tc>
          <w:tcPr>
            <w:tcW w:w="995" w:type="dxa"/>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Не получили аттестат о среднем общем образовании</w:t>
            </w:r>
          </w:p>
        </w:tc>
        <w:tc>
          <w:tcPr>
            <w:tcW w:w="1149" w:type="dxa"/>
            <w:gridSpan w:val="2"/>
            <w:tcBorders>
              <w:right w:val="single" w:sz="4" w:space="0" w:color="auto"/>
            </w:tcBorders>
          </w:tcPr>
          <w:p w:rsidR="00544082" w:rsidRPr="00544082" w:rsidRDefault="00544082" w:rsidP="00544082">
            <w:pPr>
              <w:pStyle w:val="ab"/>
              <w:rPr>
                <w:rFonts w:ascii="Times New Roman" w:eastAsia="Calibri" w:hAnsi="Times New Roman" w:cs="Times New Roman"/>
                <w:sz w:val="20"/>
                <w:szCs w:val="20"/>
              </w:rPr>
            </w:pPr>
            <w:proofErr w:type="spellStart"/>
            <w:r w:rsidRPr="00544082">
              <w:rPr>
                <w:rFonts w:ascii="Times New Roman" w:eastAsia="Calibri" w:hAnsi="Times New Roman" w:cs="Times New Roman"/>
                <w:sz w:val="20"/>
                <w:szCs w:val="20"/>
              </w:rPr>
              <w:t>Врученамедаль</w:t>
            </w:r>
            <w:proofErr w:type="spellEnd"/>
            <w:r w:rsidRPr="00544082">
              <w:rPr>
                <w:rFonts w:ascii="Times New Roman" w:eastAsia="Calibri" w:hAnsi="Times New Roman" w:cs="Times New Roman"/>
                <w:sz w:val="20"/>
                <w:szCs w:val="20"/>
              </w:rPr>
              <w:t xml:space="preserve"> «За особые успехи в учении»</w:t>
            </w:r>
          </w:p>
        </w:tc>
        <w:tc>
          <w:tcPr>
            <w:tcW w:w="833" w:type="dxa"/>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Вручена</w:t>
            </w:r>
          </w:p>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медаль АЛМР</w:t>
            </w:r>
          </w:p>
        </w:tc>
      </w:tr>
      <w:tr w:rsidR="00544082" w:rsidRPr="000C0B92" w:rsidTr="00544082">
        <w:trPr>
          <w:trHeight w:val="438"/>
        </w:trPr>
        <w:tc>
          <w:tcPr>
            <w:tcW w:w="2656" w:type="dxa"/>
          </w:tcPr>
          <w:p w:rsidR="00544082" w:rsidRPr="00544082" w:rsidRDefault="00544082" w:rsidP="003F456D">
            <w:pPr>
              <w:pStyle w:val="ab"/>
              <w:jc w:val="left"/>
              <w:rPr>
                <w:rFonts w:ascii="Times New Roman" w:eastAsia="Calibri" w:hAnsi="Times New Roman" w:cs="Times New Roman"/>
                <w:sz w:val="20"/>
                <w:szCs w:val="20"/>
              </w:rPr>
            </w:pPr>
            <w:r w:rsidRPr="00544082">
              <w:rPr>
                <w:rFonts w:ascii="Times New Roman" w:eastAsia="Calibri" w:hAnsi="Times New Roman" w:cs="Times New Roman"/>
                <w:sz w:val="20"/>
                <w:szCs w:val="20"/>
              </w:rPr>
              <w:t xml:space="preserve">МКОУ «Лахденпохская СОШ» </w:t>
            </w:r>
          </w:p>
        </w:tc>
        <w:tc>
          <w:tcPr>
            <w:tcW w:w="84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794</w:t>
            </w:r>
          </w:p>
        </w:tc>
        <w:tc>
          <w:tcPr>
            <w:tcW w:w="1134"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792</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792</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9</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98,7</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49,1</w:t>
            </w:r>
          </w:p>
        </w:tc>
        <w:tc>
          <w:tcPr>
            <w:tcW w:w="95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w:t>
            </w:r>
          </w:p>
        </w:tc>
        <w:tc>
          <w:tcPr>
            <w:tcW w:w="1029" w:type="dxa"/>
            <w:gridSpan w:val="2"/>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8/3</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5</w:t>
            </w:r>
          </w:p>
        </w:tc>
        <w:tc>
          <w:tcPr>
            <w:tcW w:w="995"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149" w:type="dxa"/>
            <w:gridSpan w:val="2"/>
            <w:tcBorders>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3</w:t>
            </w:r>
          </w:p>
        </w:tc>
        <w:tc>
          <w:tcPr>
            <w:tcW w:w="833" w:type="dxa"/>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3</w:t>
            </w:r>
          </w:p>
        </w:tc>
      </w:tr>
      <w:tr w:rsidR="00544082" w:rsidRPr="000C0B92" w:rsidTr="00544082">
        <w:trPr>
          <w:trHeight w:val="525"/>
        </w:trPr>
        <w:tc>
          <w:tcPr>
            <w:tcW w:w="2656" w:type="dxa"/>
          </w:tcPr>
          <w:p w:rsidR="00544082" w:rsidRPr="00544082" w:rsidRDefault="00544082" w:rsidP="003F456D">
            <w:pPr>
              <w:pStyle w:val="ab"/>
              <w:jc w:val="left"/>
              <w:rPr>
                <w:rFonts w:ascii="Times New Roman" w:eastAsia="Calibri" w:hAnsi="Times New Roman" w:cs="Times New Roman"/>
                <w:sz w:val="20"/>
                <w:szCs w:val="20"/>
              </w:rPr>
            </w:pPr>
            <w:r w:rsidRPr="00544082">
              <w:rPr>
                <w:rFonts w:ascii="Times New Roman" w:eastAsia="Calibri" w:hAnsi="Times New Roman" w:cs="Times New Roman"/>
                <w:sz w:val="20"/>
                <w:szCs w:val="20"/>
              </w:rPr>
              <w:t>МКОУ «Ихальская СОШ»</w:t>
            </w:r>
          </w:p>
        </w:tc>
        <w:tc>
          <w:tcPr>
            <w:tcW w:w="84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81</w:t>
            </w:r>
          </w:p>
        </w:tc>
        <w:tc>
          <w:tcPr>
            <w:tcW w:w="1134"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82</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82</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99</w:t>
            </w:r>
          </w:p>
        </w:tc>
        <w:tc>
          <w:tcPr>
            <w:tcW w:w="1276" w:type="dxa"/>
          </w:tcPr>
          <w:p w:rsidR="00544082" w:rsidRPr="00544082" w:rsidRDefault="00544082" w:rsidP="00544082">
            <w:pPr>
              <w:pStyle w:val="ab"/>
              <w:jc w:val="center"/>
              <w:rPr>
                <w:rFonts w:ascii="Times New Roman" w:eastAsia="Calibri" w:hAnsi="Times New Roman" w:cs="Times New Roman"/>
                <w:sz w:val="20"/>
                <w:szCs w:val="20"/>
                <w:lang w:val="en-US"/>
              </w:rPr>
            </w:pPr>
            <w:r w:rsidRPr="00544082">
              <w:rPr>
                <w:rFonts w:ascii="Times New Roman" w:eastAsia="Calibri" w:hAnsi="Times New Roman" w:cs="Times New Roman"/>
                <w:sz w:val="20"/>
                <w:szCs w:val="20"/>
                <w:lang w:val="en-US"/>
              </w:rPr>
              <w:t>39</w:t>
            </w:r>
            <w:r w:rsidRPr="00544082">
              <w:rPr>
                <w:rFonts w:ascii="Times New Roman" w:eastAsia="Calibri" w:hAnsi="Times New Roman" w:cs="Times New Roman"/>
                <w:sz w:val="20"/>
                <w:szCs w:val="20"/>
              </w:rPr>
              <w:t>,</w:t>
            </w:r>
            <w:r w:rsidRPr="00544082">
              <w:rPr>
                <w:rFonts w:ascii="Times New Roman" w:eastAsia="Calibri" w:hAnsi="Times New Roman" w:cs="Times New Roman"/>
                <w:sz w:val="20"/>
                <w:szCs w:val="20"/>
                <w:lang w:val="en-US"/>
              </w:rPr>
              <w:t>7</w:t>
            </w:r>
          </w:p>
        </w:tc>
        <w:tc>
          <w:tcPr>
            <w:tcW w:w="95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029" w:type="dxa"/>
            <w:gridSpan w:val="2"/>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5"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149" w:type="dxa"/>
            <w:gridSpan w:val="2"/>
            <w:tcBorders>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833" w:type="dxa"/>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r>
      <w:tr w:rsidR="00544082" w:rsidRPr="000C0B92" w:rsidTr="00544082">
        <w:trPr>
          <w:trHeight w:val="467"/>
        </w:trPr>
        <w:tc>
          <w:tcPr>
            <w:tcW w:w="2656" w:type="dxa"/>
          </w:tcPr>
          <w:p w:rsidR="00544082" w:rsidRPr="00544082" w:rsidRDefault="00544082" w:rsidP="003F456D">
            <w:pPr>
              <w:pStyle w:val="ab"/>
              <w:jc w:val="left"/>
              <w:rPr>
                <w:rFonts w:ascii="Times New Roman" w:eastAsia="Calibri" w:hAnsi="Times New Roman" w:cs="Times New Roman"/>
                <w:sz w:val="20"/>
                <w:szCs w:val="20"/>
              </w:rPr>
            </w:pPr>
            <w:r w:rsidRPr="00544082">
              <w:rPr>
                <w:rFonts w:ascii="Times New Roman" w:eastAsia="Calibri" w:hAnsi="Times New Roman" w:cs="Times New Roman"/>
                <w:sz w:val="20"/>
                <w:szCs w:val="20"/>
              </w:rPr>
              <w:t>МБОУ «Куркиёкская СОШ»</w:t>
            </w:r>
          </w:p>
        </w:tc>
        <w:tc>
          <w:tcPr>
            <w:tcW w:w="84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142</w:t>
            </w:r>
          </w:p>
        </w:tc>
        <w:tc>
          <w:tcPr>
            <w:tcW w:w="1134"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145</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145</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100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42,4</w:t>
            </w:r>
          </w:p>
        </w:tc>
        <w:tc>
          <w:tcPr>
            <w:tcW w:w="95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029" w:type="dxa"/>
            <w:gridSpan w:val="2"/>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2/0</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w:t>
            </w:r>
          </w:p>
        </w:tc>
        <w:tc>
          <w:tcPr>
            <w:tcW w:w="995"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149" w:type="dxa"/>
            <w:gridSpan w:val="2"/>
            <w:tcBorders>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833" w:type="dxa"/>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w:t>
            </w:r>
          </w:p>
        </w:tc>
      </w:tr>
      <w:tr w:rsidR="00544082" w:rsidRPr="000C0B92" w:rsidTr="00544082">
        <w:trPr>
          <w:trHeight w:val="477"/>
        </w:trPr>
        <w:tc>
          <w:tcPr>
            <w:tcW w:w="2656" w:type="dxa"/>
          </w:tcPr>
          <w:p w:rsidR="00544082" w:rsidRPr="00544082" w:rsidRDefault="00544082" w:rsidP="003F456D">
            <w:pPr>
              <w:pStyle w:val="ab"/>
              <w:jc w:val="left"/>
              <w:rPr>
                <w:rFonts w:ascii="Times New Roman" w:eastAsia="Calibri" w:hAnsi="Times New Roman" w:cs="Times New Roman"/>
                <w:sz w:val="20"/>
                <w:szCs w:val="20"/>
              </w:rPr>
            </w:pPr>
            <w:r w:rsidRPr="00544082">
              <w:rPr>
                <w:rFonts w:ascii="Times New Roman" w:eastAsia="Calibri" w:hAnsi="Times New Roman" w:cs="Times New Roman"/>
                <w:sz w:val="20"/>
                <w:szCs w:val="20"/>
              </w:rPr>
              <w:t>МКОУ «Мийнальская ООШ»</w:t>
            </w:r>
          </w:p>
        </w:tc>
        <w:tc>
          <w:tcPr>
            <w:tcW w:w="84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65</w:t>
            </w:r>
          </w:p>
        </w:tc>
        <w:tc>
          <w:tcPr>
            <w:tcW w:w="1134"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60</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60</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100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48</w:t>
            </w:r>
          </w:p>
        </w:tc>
        <w:tc>
          <w:tcPr>
            <w:tcW w:w="95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029" w:type="dxa"/>
            <w:gridSpan w:val="2"/>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2</w:t>
            </w:r>
          </w:p>
        </w:tc>
        <w:tc>
          <w:tcPr>
            <w:tcW w:w="995"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149" w:type="dxa"/>
            <w:gridSpan w:val="2"/>
            <w:tcBorders>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833" w:type="dxa"/>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r>
      <w:tr w:rsidR="00544082" w:rsidRPr="00022F43" w:rsidTr="00544082">
        <w:trPr>
          <w:trHeight w:val="511"/>
        </w:trPr>
        <w:tc>
          <w:tcPr>
            <w:tcW w:w="2656" w:type="dxa"/>
          </w:tcPr>
          <w:p w:rsidR="00544082" w:rsidRPr="00544082" w:rsidRDefault="00544082" w:rsidP="003F456D">
            <w:pPr>
              <w:pStyle w:val="ab"/>
              <w:jc w:val="left"/>
              <w:rPr>
                <w:rFonts w:ascii="Times New Roman" w:eastAsia="Calibri" w:hAnsi="Times New Roman" w:cs="Times New Roman"/>
                <w:sz w:val="20"/>
                <w:szCs w:val="20"/>
              </w:rPr>
            </w:pPr>
            <w:r w:rsidRPr="00544082">
              <w:rPr>
                <w:rFonts w:ascii="Times New Roman" w:eastAsia="Calibri" w:hAnsi="Times New Roman" w:cs="Times New Roman"/>
                <w:sz w:val="20"/>
                <w:szCs w:val="20"/>
              </w:rPr>
              <w:t>МОУ «Райваттальская СОШ»</w:t>
            </w:r>
          </w:p>
        </w:tc>
        <w:tc>
          <w:tcPr>
            <w:tcW w:w="84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107</w:t>
            </w:r>
          </w:p>
        </w:tc>
        <w:tc>
          <w:tcPr>
            <w:tcW w:w="1134"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104</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104</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100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43,7</w:t>
            </w:r>
          </w:p>
        </w:tc>
        <w:tc>
          <w:tcPr>
            <w:tcW w:w="95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029" w:type="dxa"/>
            <w:gridSpan w:val="2"/>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0/2</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5"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149" w:type="dxa"/>
            <w:gridSpan w:val="2"/>
            <w:tcBorders>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2</w:t>
            </w:r>
          </w:p>
        </w:tc>
        <w:tc>
          <w:tcPr>
            <w:tcW w:w="833" w:type="dxa"/>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r>
      <w:tr w:rsidR="00544082" w:rsidRPr="000C0B92" w:rsidTr="00544082">
        <w:trPr>
          <w:trHeight w:val="519"/>
        </w:trPr>
        <w:tc>
          <w:tcPr>
            <w:tcW w:w="2656" w:type="dxa"/>
          </w:tcPr>
          <w:p w:rsidR="00544082" w:rsidRPr="00544082" w:rsidRDefault="00544082" w:rsidP="003F456D">
            <w:pPr>
              <w:pStyle w:val="ab"/>
              <w:jc w:val="left"/>
              <w:rPr>
                <w:rFonts w:ascii="Times New Roman" w:eastAsia="Calibri" w:hAnsi="Times New Roman" w:cs="Times New Roman"/>
                <w:sz w:val="20"/>
                <w:szCs w:val="20"/>
              </w:rPr>
            </w:pPr>
            <w:r w:rsidRPr="00544082">
              <w:rPr>
                <w:rFonts w:ascii="Times New Roman" w:eastAsia="Calibri" w:hAnsi="Times New Roman" w:cs="Times New Roman"/>
                <w:sz w:val="20"/>
                <w:szCs w:val="20"/>
              </w:rPr>
              <w:t>МКОУ «Таунанская ООШ»</w:t>
            </w:r>
          </w:p>
        </w:tc>
        <w:tc>
          <w:tcPr>
            <w:tcW w:w="84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7</w:t>
            </w:r>
          </w:p>
        </w:tc>
        <w:tc>
          <w:tcPr>
            <w:tcW w:w="1134"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7</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7</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100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43</w:t>
            </w:r>
          </w:p>
        </w:tc>
        <w:tc>
          <w:tcPr>
            <w:tcW w:w="95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029" w:type="dxa"/>
            <w:gridSpan w:val="2"/>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5"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149" w:type="dxa"/>
            <w:gridSpan w:val="2"/>
            <w:tcBorders>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833" w:type="dxa"/>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r>
      <w:tr w:rsidR="00544082" w:rsidRPr="000C0B92" w:rsidTr="00544082">
        <w:trPr>
          <w:trHeight w:val="514"/>
        </w:trPr>
        <w:tc>
          <w:tcPr>
            <w:tcW w:w="2656" w:type="dxa"/>
          </w:tcPr>
          <w:p w:rsidR="00544082" w:rsidRPr="00544082" w:rsidRDefault="00544082" w:rsidP="003F456D">
            <w:pPr>
              <w:pStyle w:val="ab"/>
              <w:jc w:val="left"/>
              <w:rPr>
                <w:rFonts w:ascii="Times New Roman" w:eastAsia="Calibri" w:hAnsi="Times New Roman" w:cs="Times New Roman"/>
                <w:sz w:val="20"/>
                <w:szCs w:val="20"/>
              </w:rPr>
            </w:pPr>
            <w:r w:rsidRPr="00544082">
              <w:rPr>
                <w:rFonts w:ascii="Times New Roman" w:eastAsia="Calibri" w:hAnsi="Times New Roman" w:cs="Times New Roman"/>
                <w:sz w:val="20"/>
                <w:szCs w:val="20"/>
              </w:rPr>
              <w:t>МКОУ «</w:t>
            </w:r>
            <w:proofErr w:type="spellStart"/>
            <w:r w:rsidRPr="00544082">
              <w:rPr>
                <w:rFonts w:ascii="Times New Roman" w:eastAsia="Calibri" w:hAnsi="Times New Roman" w:cs="Times New Roman"/>
                <w:sz w:val="20"/>
                <w:szCs w:val="20"/>
              </w:rPr>
              <w:t>Элисеваарская</w:t>
            </w:r>
            <w:proofErr w:type="spellEnd"/>
            <w:r w:rsidRPr="00544082">
              <w:rPr>
                <w:rFonts w:ascii="Times New Roman" w:eastAsia="Calibri" w:hAnsi="Times New Roman" w:cs="Times New Roman"/>
                <w:sz w:val="20"/>
                <w:szCs w:val="20"/>
              </w:rPr>
              <w:t xml:space="preserve"> СОШ»</w:t>
            </w:r>
          </w:p>
        </w:tc>
        <w:tc>
          <w:tcPr>
            <w:tcW w:w="84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91</w:t>
            </w:r>
          </w:p>
        </w:tc>
        <w:tc>
          <w:tcPr>
            <w:tcW w:w="1134"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92</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92</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100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27</w:t>
            </w:r>
          </w:p>
        </w:tc>
        <w:tc>
          <w:tcPr>
            <w:tcW w:w="95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029" w:type="dxa"/>
            <w:gridSpan w:val="2"/>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1/0</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5"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149" w:type="dxa"/>
            <w:gridSpan w:val="2"/>
            <w:tcBorders>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833" w:type="dxa"/>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w:t>
            </w:r>
          </w:p>
        </w:tc>
      </w:tr>
      <w:tr w:rsidR="00544082" w:rsidRPr="000C0B92" w:rsidTr="00544082">
        <w:trPr>
          <w:trHeight w:val="514"/>
        </w:trPr>
        <w:tc>
          <w:tcPr>
            <w:tcW w:w="2656" w:type="dxa"/>
          </w:tcPr>
          <w:p w:rsidR="00544082" w:rsidRPr="00544082" w:rsidRDefault="00544082" w:rsidP="003F456D">
            <w:pPr>
              <w:pStyle w:val="ab"/>
              <w:jc w:val="left"/>
              <w:rPr>
                <w:rFonts w:ascii="Times New Roman" w:hAnsi="Times New Roman" w:cs="Times New Roman"/>
                <w:b/>
                <w:color w:val="FF0000"/>
                <w:sz w:val="20"/>
                <w:szCs w:val="20"/>
              </w:rPr>
            </w:pPr>
            <w:r w:rsidRPr="00544082">
              <w:rPr>
                <w:rFonts w:ascii="Times New Roman" w:eastAsia="Calibri" w:hAnsi="Times New Roman" w:cs="Times New Roman"/>
                <w:b/>
                <w:sz w:val="20"/>
                <w:szCs w:val="20"/>
              </w:rPr>
              <w:t>Итого за 2021-2022 учебный год</w:t>
            </w:r>
          </w:p>
        </w:tc>
        <w:tc>
          <w:tcPr>
            <w:tcW w:w="84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1287</w:t>
            </w:r>
          </w:p>
        </w:tc>
        <w:tc>
          <w:tcPr>
            <w:tcW w:w="1134"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1282</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1282</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99,7</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41,8</w:t>
            </w:r>
          </w:p>
        </w:tc>
        <w:tc>
          <w:tcPr>
            <w:tcW w:w="995" w:type="dxa"/>
            <w:gridSpan w:val="2"/>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11/5</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8</w:t>
            </w:r>
          </w:p>
        </w:tc>
        <w:tc>
          <w:tcPr>
            <w:tcW w:w="995"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134" w:type="dxa"/>
            <w:tcBorders>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5</w:t>
            </w:r>
          </w:p>
        </w:tc>
      </w:tr>
      <w:tr w:rsidR="00544082" w:rsidRPr="000C0B92" w:rsidTr="00544082">
        <w:trPr>
          <w:trHeight w:val="681"/>
        </w:trPr>
        <w:tc>
          <w:tcPr>
            <w:tcW w:w="2656" w:type="dxa"/>
          </w:tcPr>
          <w:p w:rsidR="00544082" w:rsidRPr="00544082" w:rsidRDefault="00544082" w:rsidP="003F456D">
            <w:pPr>
              <w:pStyle w:val="ab"/>
              <w:jc w:val="left"/>
              <w:rPr>
                <w:rFonts w:ascii="Times New Roman" w:hAnsi="Times New Roman" w:cs="Times New Roman"/>
                <w:b/>
                <w:color w:val="FF0000"/>
                <w:sz w:val="20"/>
                <w:szCs w:val="20"/>
              </w:rPr>
            </w:pPr>
            <w:r w:rsidRPr="00544082">
              <w:rPr>
                <w:rFonts w:ascii="Times New Roman" w:eastAsia="Calibri" w:hAnsi="Times New Roman" w:cs="Times New Roman"/>
                <w:b/>
                <w:sz w:val="20"/>
                <w:szCs w:val="20"/>
              </w:rPr>
              <w:t>Итого за 2020-2021 учебный год</w:t>
            </w:r>
          </w:p>
        </w:tc>
        <w:tc>
          <w:tcPr>
            <w:tcW w:w="84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1287</w:t>
            </w:r>
          </w:p>
        </w:tc>
        <w:tc>
          <w:tcPr>
            <w:tcW w:w="1134"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1285</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1210</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14</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4</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99,5</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43</w:t>
            </w:r>
          </w:p>
        </w:tc>
        <w:tc>
          <w:tcPr>
            <w:tcW w:w="995" w:type="dxa"/>
            <w:gridSpan w:val="2"/>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2</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7/1</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3</w:t>
            </w:r>
          </w:p>
        </w:tc>
        <w:tc>
          <w:tcPr>
            <w:tcW w:w="995"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w:t>
            </w:r>
          </w:p>
        </w:tc>
        <w:tc>
          <w:tcPr>
            <w:tcW w:w="1134" w:type="dxa"/>
            <w:tcBorders>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w:t>
            </w:r>
          </w:p>
        </w:tc>
      </w:tr>
      <w:tr w:rsidR="00544082" w:rsidRPr="000C0B92" w:rsidTr="00544082">
        <w:trPr>
          <w:trHeight w:val="681"/>
        </w:trPr>
        <w:tc>
          <w:tcPr>
            <w:tcW w:w="2656" w:type="dxa"/>
          </w:tcPr>
          <w:p w:rsidR="00544082" w:rsidRPr="00544082" w:rsidRDefault="00544082" w:rsidP="003F456D">
            <w:pPr>
              <w:pStyle w:val="ab"/>
              <w:jc w:val="left"/>
              <w:rPr>
                <w:rFonts w:ascii="Times New Roman" w:hAnsi="Times New Roman" w:cs="Times New Roman"/>
                <w:b/>
                <w:color w:val="FF0000"/>
                <w:sz w:val="20"/>
                <w:szCs w:val="20"/>
              </w:rPr>
            </w:pPr>
            <w:r w:rsidRPr="00544082">
              <w:rPr>
                <w:rFonts w:ascii="Times New Roman" w:eastAsia="Calibri" w:hAnsi="Times New Roman" w:cs="Times New Roman"/>
                <w:b/>
                <w:sz w:val="20"/>
                <w:szCs w:val="20"/>
              </w:rPr>
              <w:lastRenderedPageBreak/>
              <w:t>Итого за 2019-2020 учебный год</w:t>
            </w:r>
          </w:p>
        </w:tc>
        <w:tc>
          <w:tcPr>
            <w:tcW w:w="84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1311</w:t>
            </w:r>
          </w:p>
        </w:tc>
        <w:tc>
          <w:tcPr>
            <w:tcW w:w="1134"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1310</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1307</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7</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3</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99,2</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41,3</w:t>
            </w:r>
          </w:p>
        </w:tc>
        <w:tc>
          <w:tcPr>
            <w:tcW w:w="995" w:type="dxa"/>
            <w:gridSpan w:val="2"/>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8/1</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3</w:t>
            </w:r>
          </w:p>
        </w:tc>
        <w:tc>
          <w:tcPr>
            <w:tcW w:w="995"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134" w:type="dxa"/>
            <w:tcBorders>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2</w:t>
            </w:r>
          </w:p>
        </w:tc>
      </w:tr>
    </w:tbl>
    <w:p w:rsidR="00544082" w:rsidRPr="00544082" w:rsidRDefault="00544082" w:rsidP="00544082">
      <w:pPr>
        <w:pStyle w:val="ab"/>
      </w:pPr>
    </w:p>
    <w:p w:rsidR="00D74120" w:rsidRPr="00A30A3E" w:rsidRDefault="00D74120" w:rsidP="000959D2">
      <w:pPr>
        <w:rPr>
          <w:highlight w:val="yellow"/>
        </w:rPr>
        <w:sectPr w:rsidR="00D74120" w:rsidRPr="00A30A3E" w:rsidSect="00633A43">
          <w:pgSz w:w="16838" w:h="11906" w:orient="landscape"/>
          <w:pgMar w:top="567" w:right="567" w:bottom="567" w:left="567" w:header="709" w:footer="709" w:gutter="0"/>
          <w:cols w:space="708"/>
          <w:docGrid w:linePitch="360"/>
        </w:sectPr>
      </w:pPr>
    </w:p>
    <w:p w:rsidR="00E133BA" w:rsidRPr="00A76ABC" w:rsidRDefault="00A76ABC" w:rsidP="00A76ABC">
      <w:pPr>
        <w:pStyle w:val="aa"/>
        <w:numPr>
          <w:ilvl w:val="1"/>
          <w:numId w:val="11"/>
        </w:numPr>
        <w:jc w:val="center"/>
        <w:rPr>
          <w:sz w:val="28"/>
          <w:szCs w:val="28"/>
        </w:rPr>
      </w:pPr>
      <w:r w:rsidRPr="00A76ABC">
        <w:rPr>
          <w:sz w:val="28"/>
          <w:szCs w:val="28"/>
        </w:rPr>
        <w:lastRenderedPageBreak/>
        <w:t xml:space="preserve">Профилактическая работа с  </w:t>
      </w:r>
      <w:proofErr w:type="gramStart"/>
      <w:r w:rsidRPr="00A76ABC">
        <w:rPr>
          <w:sz w:val="28"/>
          <w:szCs w:val="28"/>
        </w:rPr>
        <w:t>обучающимися</w:t>
      </w:r>
      <w:proofErr w:type="gramEnd"/>
    </w:p>
    <w:p w:rsidR="00E133BA" w:rsidRPr="00E133BA" w:rsidRDefault="00E133BA" w:rsidP="002A7ED2">
      <w:pPr>
        <w:rPr>
          <w:rFonts w:ascii="Times New Roman" w:hAnsi="Times New Roman" w:cs="Times New Roman"/>
          <w:sz w:val="24"/>
          <w:szCs w:val="24"/>
        </w:rPr>
      </w:pPr>
    </w:p>
    <w:p w:rsidR="002A7ED2" w:rsidRPr="00E133BA" w:rsidRDefault="002A7ED2" w:rsidP="002A7ED2">
      <w:pPr>
        <w:rPr>
          <w:rFonts w:ascii="Times New Roman" w:hAnsi="Times New Roman" w:cs="Times New Roman"/>
          <w:sz w:val="24"/>
          <w:szCs w:val="24"/>
        </w:rPr>
      </w:pPr>
      <w:r w:rsidRPr="00E133BA">
        <w:rPr>
          <w:rFonts w:ascii="Times New Roman" w:hAnsi="Times New Roman" w:cs="Times New Roman"/>
          <w:sz w:val="24"/>
          <w:szCs w:val="24"/>
        </w:rPr>
        <w:t xml:space="preserve">В образовательных организациях проводится постоянная профилактическая работа с детьми «группы риска» социальными педагогами, классными руководителями, педагогами-психологами, ведется работа по привлечению несовершеннолетних, состоящих на всех видах профилактического учета, к занятиям в кружках и спортивных секциях, что обеспечивает социальную адаптацию, социально-педагогическую поддержку, продуктивную организацию свободного времени школьников. </w:t>
      </w:r>
    </w:p>
    <w:p w:rsidR="002A7ED2" w:rsidRPr="00E133BA" w:rsidRDefault="002A7ED2" w:rsidP="002A7ED2">
      <w:pPr>
        <w:rPr>
          <w:rFonts w:ascii="Times New Roman" w:hAnsi="Times New Roman" w:cs="Times New Roman"/>
          <w:sz w:val="24"/>
          <w:szCs w:val="24"/>
        </w:rPr>
      </w:pPr>
      <w:r w:rsidRPr="00E133BA">
        <w:rPr>
          <w:rFonts w:ascii="Times New Roman" w:hAnsi="Times New Roman" w:cs="Times New Roman"/>
          <w:sz w:val="24"/>
          <w:szCs w:val="24"/>
        </w:rPr>
        <w:t xml:space="preserve">Ведется учет несовершеннолетних, подлежащих обучению в общеобразовательных организациях.  Также в общеобразовательных организациях в течение учебного года проводится мониторинг движения и учета обучающихся; ведется соответствующая документация по приему, переводу, выбытию, исключению обучающихся. </w:t>
      </w:r>
    </w:p>
    <w:p w:rsidR="002A7ED2" w:rsidRPr="00E133BA" w:rsidRDefault="002A7ED2" w:rsidP="002A7ED2">
      <w:pPr>
        <w:rPr>
          <w:rFonts w:ascii="Times New Roman" w:hAnsi="Times New Roman" w:cs="Times New Roman"/>
          <w:sz w:val="24"/>
          <w:szCs w:val="24"/>
        </w:rPr>
      </w:pPr>
      <w:r w:rsidRPr="00E133BA">
        <w:rPr>
          <w:rFonts w:ascii="Times New Roman" w:hAnsi="Times New Roman" w:cs="Times New Roman"/>
          <w:sz w:val="24"/>
          <w:szCs w:val="24"/>
        </w:rPr>
        <w:t xml:space="preserve">Ежемесячно осуществляется мониторинг числа детей, уклоняющихся от обучения по причине бродяжничества, семейного неблагополучия. По каждому выявленному факту принимаются соответствующие меры с целью недопущения пропусков занятий обучающимися. </w:t>
      </w:r>
    </w:p>
    <w:p w:rsidR="002A7ED2" w:rsidRPr="00E133BA" w:rsidRDefault="002A7ED2" w:rsidP="002A7ED2">
      <w:pPr>
        <w:rPr>
          <w:rFonts w:ascii="Times New Roman" w:hAnsi="Times New Roman" w:cs="Times New Roman"/>
          <w:sz w:val="24"/>
          <w:szCs w:val="24"/>
        </w:rPr>
      </w:pPr>
      <w:r w:rsidRPr="00E133BA">
        <w:rPr>
          <w:rFonts w:ascii="Times New Roman" w:hAnsi="Times New Roman" w:cs="Times New Roman"/>
          <w:sz w:val="24"/>
          <w:szCs w:val="24"/>
        </w:rPr>
        <w:t xml:space="preserve">Организация межведомственного взаимодействия с субъектами системы профилактики, анализ и коррекция организации работы служб психолого-педагогического и медико-социального сопровождения с несовершеннолетними, их родителями, педагогами по вопросам формирования законопослушного поведения несовершеннолетних, профилактике употребления психоактивных веществ, профилактике насилия в отношении несовершеннолетних, жестокого обращения с детьми остается одним из основных направлений работы всей системы образования. </w:t>
      </w:r>
    </w:p>
    <w:p w:rsidR="002B4780" w:rsidRPr="00E133BA" w:rsidRDefault="009B38C7" w:rsidP="002B4780">
      <w:pPr>
        <w:rPr>
          <w:rFonts w:ascii="Times New Roman" w:hAnsi="Times New Roman" w:cs="Times New Roman"/>
          <w:sz w:val="24"/>
          <w:szCs w:val="24"/>
        </w:rPr>
      </w:pPr>
      <w:r w:rsidRPr="00E133BA">
        <w:rPr>
          <w:rFonts w:ascii="Times New Roman" w:hAnsi="Times New Roman" w:cs="Times New Roman"/>
          <w:sz w:val="24"/>
          <w:szCs w:val="24"/>
        </w:rPr>
        <w:t xml:space="preserve">В образовательных организациях  ведется работа на повышение культуры безопасности жизнедеятельности у подрастающего поколения. Обучающиеся  школ побывали в Пожарной Части г. Лахденпохья с целью знакомства с пожарной техникой (охват 359 чел.). Прошли встречи с представителями Пожарной части. Во всех образовательных организациях прошли общешкольные мероприятия «О гражданской обороне. Система оповещения». Было проведено 11 тренировочных занятий (разного вида эвакуации) с общим охватом более </w:t>
      </w:r>
      <w:r w:rsidR="002B4780" w:rsidRPr="00E133BA">
        <w:rPr>
          <w:rFonts w:ascii="Times New Roman" w:hAnsi="Times New Roman" w:cs="Times New Roman"/>
          <w:sz w:val="24"/>
          <w:szCs w:val="24"/>
        </w:rPr>
        <w:t>900</w:t>
      </w:r>
      <w:r w:rsidRPr="00E133BA">
        <w:rPr>
          <w:rFonts w:ascii="Times New Roman" w:hAnsi="Times New Roman" w:cs="Times New Roman"/>
          <w:sz w:val="24"/>
          <w:szCs w:val="24"/>
        </w:rPr>
        <w:t xml:space="preserve"> чел. В рамках празднования дня гражданской обороны прошли тематические уроки ОБЖ</w:t>
      </w:r>
      <w:r w:rsidR="002B4780" w:rsidRPr="00E133BA">
        <w:rPr>
          <w:rFonts w:ascii="Times New Roman" w:hAnsi="Times New Roman" w:cs="Times New Roman"/>
          <w:sz w:val="24"/>
          <w:szCs w:val="24"/>
        </w:rPr>
        <w:t>.</w:t>
      </w:r>
    </w:p>
    <w:p w:rsidR="009B38C7" w:rsidRPr="00E133BA" w:rsidRDefault="00E133BA" w:rsidP="002B4780">
      <w:pPr>
        <w:rPr>
          <w:rFonts w:ascii="Times New Roman" w:hAnsi="Times New Roman" w:cs="Times New Roman"/>
          <w:sz w:val="24"/>
          <w:szCs w:val="24"/>
        </w:rPr>
      </w:pPr>
      <w:r w:rsidRPr="00E133BA">
        <w:rPr>
          <w:rFonts w:ascii="Times New Roman" w:hAnsi="Times New Roman" w:cs="Times New Roman"/>
          <w:sz w:val="24"/>
          <w:szCs w:val="24"/>
        </w:rPr>
        <w:t>В</w:t>
      </w:r>
      <w:r w:rsidR="009B38C7" w:rsidRPr="00E133BA">
        <w:rPr>
          <w:rFonts w:ascii="Times New Roman" w:hAnsi="Times New Roman" w:cs="Times New Roman"/>
          <w:sz w:val="24"/>
          <w:szCs w:val="24"/>
        </w:rPr>
        <w:t xml:space="preserve">о всех образовательных организациях была организована профилактическая работа по недопущению пожаров: на официальных сайтах размещена информация на противопожарную тематику; в организованных группах социальных сетей </w:t>
      </w:r>
      <w:proofErr w:type="spellStart"/>
      <w:r w:rsidR="009B38C7" w:rsidRPr="00E133BA">
        <w:rPr>
          <w:rFonts w:ascii="Times New Roman" w:hAnsi="Times New Roman" w:cs="Times New Roman"/>
          <w:sz w:val="24"/>
          <w:szCs w:val="24"/>
        </w:rPr>
        <w:t>Вконтакте</w:t>
      </w:r>
      <w:proofErr w:type="spellEnd"/>
      <w:r w:rsidR="009B38C7" w:rsidRPr="00E133BA">
        <w:rPr>
          <w:rFonts w:ascii="Times New Roman" w:hAnsi="Times New Roman" w:cs="Times New Roman"/>
          <w:sz w:val="24"/>
          <w:szCs w:val="24"/>
        </w:rPr>
        <w:t>, посещаемых законными представителями, размещены видеоролики, объявления, листовки, ссылки на просмотр мультфильмов, презентаций; проведены онлайн-уроки на противопожарную тематику</w:t>
      </w:r>
      <w:r w:rsidR="002B4780" w:rsidRPr="00E133BA">
        <w:rPr>
          <w:rFonts w:ascii="Times New Roman" w:hAnsi="Times New Roman" w:cs="Times New Roman"/>
          <w:sz w:val="24"/>
          <w:szCs w:val="24"/>
        </w:rPr>
        <w:t>.</w:t>
      </w:r>
      <w:r w:rsidR="009B38C7" w:rsidRPr="00E133BA">
        <w:rPr>
          <w:rFonts w:ascii="Times New Roman" w:hAnsi="Times New Roman" w:cs="Times New Roman"/>
          <w:sz w:val="24"/>
          <w:szCs w:val="24"/>
        </w:rPr>
        <w:t xml:space="preserve"> </w:t>
      </w:r>
    </w:p>
    <w:p w:rsidR="009B38C7" w:rsidRPr="00E133BA" w:rsidRDefault="009B38C7" w:rsidP="008E527B">
      <w:pPr>
        <w:rPr>
          <w:rFonts w:ascii="Times New Roman" w:hAnsi="Times New Roman" w:cs="Times New Roman"/>
          <w:sz w:val="24"/>
          <w:szCs w:val="24"/>
        </w:rPr>
      </w:pPr>
      <w:r w:rsidRPr="00E133BA">
        <w:rPr>
          <w:rFonts w:ascii="Times New Roman" w:hAnsi="Times New Roman" w:cs="Times New Roman"/>
          <w:sz w:val="24"/>
          <w:szCs w:val="24"/>
        </w:rPr>
        <w:t>Во всех образовательных организациях запланированы и проводятся мероприятия по противодействию идеологии терроризма в том числе кибербезопасности. Оформлены стенды, информация выложена на сайтах и в организованных группах, посещаемых родителями, законными представителями. Проводятся мероприятия по темам безопасного использования Интернета «Дети в сети», «Безопасный интернет», «Правила п</w:t>
      </w:r>
      <w:r w:rsidR="002B4780" w:rsidRPr="00E133BA">
        <w:rPr>
          <w:rFonts w:ascii="Times New Roman" w:hAnsi="Times New Roman" w:cs="Times New Roman"/>
          <w:sz w:val="24"/>
          <w:szCs w:val="24"/>
        </w:rPr>
        <w:t xml:space="preserve">оведения в социальных сетях». </w:t>
      </w:r>
      <w:r w:rsidRPr="00E133BA">
        <w:rPr>
          <w:rFonts w:ascii="Times New Roman" w:hAnsi="Times New Roman" w:cs="Times New Roman"/>
          <w:sz w:val="24"/>
          <w:szCs w:val="24"/>
        </w:rPr>
        <w:t xml:space="preserve"> </w:t>
      </w:r>
    </w:p>
    <w:p w:rsidR="009B38C7" w:rsidRPr="00E133BA" w:rsidRDefault="009B38C7" w:rsidP="008E527B">
      <w:pPr>
        <w:ind w:firstLine="708"/>
        <w:rPr>
          <w:rFonts w:ascii="Times New Roman" w:hAnsi="Times New Roman" w:cs="Times New Roman"/>
          <w:sz w:val="24"/>
          <w:szCs w:val="24"/>
        </w:rPr>
      </w:pPr>
      <w:r w:rsidRPr="00E133BA">
        <w:rPr>
          <w:rFonts w:ascii="Times New Roman" w:hAnsi="Times New Roman" w:cs="Times New Roman"/>
          <w:sz w:val="24"/>
          <w:szCs w:val="24"/>
        </w:rPr>
        <w:t xml:space="preserve">В ходе реализации мероприятий Комплексного плана противодействия идеологии терроризма в рамках курса «Основы безопасности жизнедеятельности» среди учащихся 8-11 классов проводятся уроки на правовую тематику: «Урок мира», «Вместе против </w:t>
      </w:r>
      <w:r w:rsidRPr="00E133BA">
        <w:rPr>
          <w:rFonts w:ascii="Times New Roman" w:hAnsi="Times New Roman" w:cs="Times New Roman"/>
          <w:sz w:val="24"/>
          <w:szCs w:val="24"/>
        </w:rPr>
        <w:lastRenderedPageBreak/>
        <w:t xml:space="preserve">террора», «Терроризм-угроза обществу», «Мы разные. Но мы вместе. Против терроризма», «Твои права и обязанности», </w:t>
      </w:r>
      <w:r w:rsidRPr="00E133BA">
        <w:rPr>
          <w:rFonts w:ascii="Times New Roman" w:hAnsi="Times New Roman" w:cs="Times New Roman"/>
          <w:i/>
          <w:iCs/>
          <w:sz w:val="24"/>
          <w:szCs w:val="24"/>
        </w:rPr>
        <w:t xml:space="preserve">«Я </w:t>
      </w:r>
      <w:r w:rsidRPr="00E133BA">
        <w:rPr>
          <w:rFonts w:ascii="Times New Roman" w:hAnsi="Times New Roman" w:cs="Times New Roman"/>
          <w:sz w:val="24"/>
          <w:szCs w:val="24"/>
        </w:rPr>
        <w:t>и мои прав</w:t>
      </w:r>
      <w:r w:rsidR="002B4780" w:rsidRPr="00E133BA">
        <w:rPr>
          <w:rFonts w:ascii="Times New Roman" w:hAnsi="Times New Roman" w:cs="Times New Roman"/>
          <w:sz w:val="24"/>
          <w:szCs w:val="24"/>
        </w:rPr>
        <w:t>а» с охватом 933 чел. Проводились</w:t>
      </w:r>
      <w:r w:rsidRPr="00E133BA">
        <w:rPr>
          <w:rFonts w:ascii="Times New Roman" w:hAnsi="Times New Roman" w:cs="Times New Roman"/>
          <w:sz w:val="24"/>
          <w:szCs w:val="24"/>
        </w:rPr>
        <w:t xml:space="preserve"> общешкольные родительские собрания с вкл</w:t>
      </w:r>
      <w:r w:rsidR="002B4780" w:rsidRPr="00E133BA">
        <w:rPr>
          <w:rFonts w:ascii="Times New Roman" w:hAnsi="Times New Roman" w:cs="Times New Roman"/>
          <w:sz w:val="24"/>
          <w:szCs w:val="24"/>
        </w:rPr>
        <w:t>ючением вопросов профилактики негативных проявлений, с приглашением сотрудников полици</w:t>
      </w:r>
      <w:r w:rsidR="008E527B" w:rsidRPr="00E133BA">
        <w:rPr>
          <w:rFonts w:ascii="Times New Roman" w:hAnsi="Times New Roman" w:cs="Times New Roman"/>
          <w:sz w:val="24"/>
          <w:szCs w:val="24"/>
        </w:rPr>
        <w:t>и, прокуратуры.</w:t>
      </w:r>
    </w:p>
    <w:p w:rsidR="009B38C7" w:rsidRPr="00E133BA" w:rsidRDefault="009B38C7" w:rsidP="006217D2">
      <w:pPr>
        <w:rPr>
          <w:rFonts w:ascii="Times New Roman" w:hAnsi="Times New Roman" w:cs="Times New Roman"/>
          <w:sz w:val="24"/>
          <w:szCs w:val="24"/>
        </w:rPr>
      </w:pPr>
      <w:r w:rsidRPr="00E133BA">
        <w:rPr>
          <w:rFonts w:ascii="Times New Roman" w:hAnsi="Times New Roman" w:cs="Times New Roman"/>
          <w:sz w:val="24"/>
          <w:szCs w:val="24"/>
        </w:rPr>
        <w:t>Большое внимание уделяется безопасности дорожного движения. Во всех образо</w:t>
      </w:r>
      <w:r w:rsidR="008E527B" w:rsidRPr="00E133BA">
        <w:rPr>
          <w:rFonts w:ascii="Times New Roman" w:hAnsi="Times New Roman" w:cs="Times New Roman"/>
          <w:sz w:val="24"/>
          <w:szCs w:val="24"/>
        </w:rPr>
        <w:t xml:space="preserve">вательных организациях на постоянной </w:t>
      </w:r>
      <w:r w:rsidRPr="00E133BA">
        <w:rPr>
          <w:rFonts w:ascii="Times New Roman" w:hAnsi="Times New Roman" w:cs="Times New Roman"/>
          <w:sz w:val="24"/>
          <w:szCs w:val="24"/>
        </w:rPr>
        <w:t xml:space="preserve">проводятся инструктажи по ББД, имеются паспорта дорожной безопасности, индивидуальные маршрутные листы безопасного пути «Дом-школа-дом». Для проведения «Пятиминуток безопасности», классных часов, практических занятий по </w:t>
      </w:r>
      <w:r w:rsidR="006217D2" w:rsidRPr="00E133BA">
        <w:rPr>
          <w:rFonts w:ascii="Times New Roman" w:hAnsi="Times New Roman" w:cs="Times New Roman"/>
          <w:sz w:val="24"/>
          <w:szCs w:val="24"/>
        </w:rPr>
        <w:t xml:space="preserve">безопасности дорожного движения. </w:t>
      </w:r>
      <w:r w:rsidRPr="00E133BA">
        <w:rPr>
          <w:rFonts w:ascii="Times New Roman" w:hAnsi="Times New Roman" w:cs="Times New Roman"/>
          <w:sz w:val="24"/>
          <w:szCs w:val="24"/>
        </w:rPr>
        <w:t xml:space="preserve">На официальных сайтах всех образовательных организаций размещена информация по БДД. </w:t>
      </w:r>
      <w:r w:rsidR="006217D2" w:rsidRPr="00E133BA">
        <w:rPr>
          <w:rFonts w:ascii="Times New Roman" w:hAnsi="Times New Roman" w:cs="Times New Roman"/>
          <w:sz w:val="24"/>
          <w:szCs w:val="24"/>
        </w:rPr>
        <w:t>В</w:t>
      </w:r>
      <w:r w:rsidRPr="00E133BA">
        <w:rPr>
          <w:rFonts w:ascii="Times New Roman" w:hAnsi="Times New Roman" w:cs="Times New Roman"/>
          <w:sz w:val="24"/>
          <w:szCs w:val="24"/>
        </w:rPr>
        <w:t xml:space="preserve"> организованных группах социальных сетей </w:t>
      </w:r>
      <w:proofErr w:type="spellStart"/>
      <w:r w:rsidRPr="00E133BA">
        <w:rPr>
          <w:rFonts w:ascii="Times New Roman" w:hAnsi="Times New Roman" w:cs="Times New Roman"/>
          <w:sz w:val="24"/>
          <w:szCs w:val="24"/>
        </w:rPr>
        <w:t>Вконтакте</w:t>
      </w:r>
      <w:proofErr w:type="spellEnd"/>
      <w:r w:rsidRPr="00E133BA">
        <w:rPr>
          <w:rFonts w:ascii="Times New Roman" w:hAnsi="Times New Roman" w:cs="Times New Roman"/>
          <w:sz w:val="24"/>
          <w:szCs w:val="24"/>
        </w:rPr>
        <w:t xml:space="preserve">, посещаемых законными представителями, размещены видеоролики, объявления, листовки, инструктажи, ссылки на просмотр мультфильмов, презентаций, конкурсов по безопасности дорожного движения. </w:t>
      </w:r>
    </w:p>
    <w:p w:rsidR="002A7ED2" w:rsidRPr="00E133BA" w:rsidRDefault="009B38C7" w:rsidP="006217D2">
      <w:pPr>
        <w:rPr>
          <w:rFonts w:ascii="Times New Roman" w:hAnsi="Times New Roman" w:cs="Times New Roman"/>
          <w:sz w:val="24"/>
          <w:szCs w:val="24"/>
        </w:rPr>
      </w:pPr>
      <w:r w:rsidRPr="00E133BA">
        <w:rPr>
          <w:rFonts w:ascii="Times New Roman" w:hAnsi="Times New Roman" w:cs="Times New Roman"/>
          <w:sz w:val="24"/>
          <w:szCs w:val="24"/>
        </w:rPr>
        <w:t>В рамках «Месячника безопасности дорожного движения», которые проходят традиционно в каникулы, в образователь</w:t>
      </w:r>
      <w:r w:rsidR="006217D2" w:rsidRPr="00E133BA">
        <w:rPr>
          <w:rFonts w:ascii="Times New Roman" w:hAnsi="Times New Roman" w:cs="Times New Roman"/>
          <w:sz w:val="24"/>
          <w:szCs w:val="24"/>
        </w:rPr>
        <w:t xml:space="preserve">ных организациях детям выданы  </w:t>
      </w:r>
      <w:proofErr w:type="spellStart"/>
      <w:r w:rsidR="006217D2" w:rsidRPr="00E133BA">
        <w:rPr>
          <w:rFonts w:ascii="Times New Roman" w:hAnsi="Times New Roman" w:cs="Times New Roman"/>
          <w:sz w:val="24"/>
          <w:szCs w:val="24"/>
        </w:rPr>
        <w:t>световозвращающие</w:t>
      </w:r>
      <w:proofErr w:type="spellEnd"/>
      <w:r w:rsidR="006217D2" w:rsidRPr="00E133BA">
        <w:rPr>
          <w:rFonts w:ascii="Times New Roman" w:hAnsi="Times New Roman" w:cs="Times New Roman"/>
          <w:sz w:val="24"/>
          <w:szCs w:val="24"/>
        </w:rPr>
        <w:t xml:space="preserve"> элементы на одежду</w:t>
      </w:r>
      <w:r w:rsidRPr="00E133BA">
        <w:rPr>
          <w:rFonts w:ascii="Times New Roman" w:hAnsi="Times New Roman" w:cs="Times New Roman"/>
          <w:sz w:val="24"/>
          <w:szCs w:val="24"/>
        </w:rPr>
        <w:t xml:space="preserve">, </w:t>
      </w:r>
      <w:r w:rsidR="006217D2" w:rsidRPr="00E133BA">
        <w:rPr>
          <w:rFonts w:ascii="Times New Roman" w:hAnsi="Times New Roman" w:cs="Times New Roman"/>
          <w:sz w:val="24"/>
          <w:szCs w:val="24"/>
        </w:rPr>
        <w:t xml:space="preserve">проведена Акция </w:t>
      </w:r>
      <w:r w:rsidRPr="00E133BA">
        <w:rPr>
          <w:rFonts w:ascii="Times New Roman" w:hAnsi="Times New Roman" w:cs="Times New Roman"/>
          <w:sz w:val="24"/>
          <w:szCs w:val="24"/>
        </w:rPr>
        <w:t xml:space="preserve"> «Стань заметней на дороге». </w:t>
      </w:r>
    </w:p>
    <w:p w:rsidR="00D74120" w:rsidRPr="00BC04B6" w:rsidRDefault="00D74120" w:rsidP="005405C3">
      <w:pPr>
        <w:pStyle w:val="aa"/>
        <w:numPr>
          <w:ilvl w:val="0"/>
          <w:numId w:val="11"/>
        </w:numPr>
        <w:ind w:left="0" w:firstLine="0"/>
        <w:jc w:val="center"/>
        <w:rPr>
          <w:sz w:val="28"/>
          <w:szCs w:val="28"/>
        </w:rPr>
      </w:pPr>
      <w:r w:rsidRPr="00BC04B6">
        <w:rPr>
          <w:sz w:val="28"/>
          <w:szCs w:val="28"/>
        </w:rPr>
        <w:t>Дополнительное образование</w:t>
      </w:r>
    </w:p>
    <w:p w:rsidR="00A76ABC" w:rsidRPr="00A76ABC" w:rsidRDefault="00A76ABC" w:rsidP="00A76ABC">
      <w:pPr>
        <w:pStyle w:val="aa"/>
        <w:ind w:left="1080"/>
        <w:rPr>
          <w:highlight w:val="yellow"/>
        </w:rPr>
      </w:pPr>
    </w:p>
    <w:p w:rsidR="00BC04B6" w:rsidRPr="00D57468" w:rsidRDefault="00BC04B6" w:rsidP="00BC04B6">
      <w:pPr>
        <w:shd w:val="clear" w:color="auto" w:fill="FFFFFF"/>
        <w:spacing w:after="0"/>
        <w:rPr>
          <w:rFonts w:ascii="Times New Roman" w:eastAsia="Times New Roman" w:hAnsi="Times New Roman" w:cs="Times New Roman"/>
          <w:sz w:val="24"/>
          <w:szCs w:val="24"/>
          <w:lang w:eastAsia="ru-RU"/>
        </w:rPr>
      </w:pPr>
      <w:r w:rsidRPr="00D57468">
        <w:rPr>
          <w:rFonts w:ascii="Times New Roman" w:eastAsia="Times New Roman" w:hAnsi="Times New Roman" w:cs="Times New Roman"/>
          <w:sz w:val="24"/>
          <w:szCs w:val="24"/>
          <w:lang w:eastAsia="ru-RU"/>
        </w:rPr>
        <w:t>В сущности, дополнительное образование — это мотивированное образование, позволяющее обучающемуся приобрести устойчивую потребность в познании и творчестве, максимально реализовать себя, самоопределиться профессионально и личностно.</w:t>
      </w:r>
    </w:p>
    <w:p w:rsidR="00BC04B6" w:rsidRPr="00D57468" w:rsidRDefault="00BC04B6" w:rsidP="00BC04B6">
      <w:pPr>
        <w:shd w:val="clear" w:color="auto" w:fill="FFFFFF"/>
        <w:spacing w:after="0"/>
        <w:rPr>
          <w:rFonts w:ascii="Times New Roman" w:eastAsia="Times New Roman" w:hAnsi="Times New Roman" w:cs="Times New Roman"/>
          <w:sz w:val="24"/>
          <w:szCs w:val="24"/>
          <w:lang w:eastAsia="ru-RU"/>
        </w:rPr>
      </w:pPr>
      <w:r w:rsidRPr="00D57468">
        <w:rPr>
          <w:rFonts w:ascii="Times New Roman" w:eastAsia="Times New Roman" w:hAnsi="Times New Roman" w:cs="Times New Roman"/>
          <w:sz w:val="24"/>
          <w:szCs w:val="24"/>
          <w:lang w:eastAsia="ru-RU"/>
        </w:rPr>
        <w:t>Многими исследователями дополнительное образование детей понимается как целенаправленный процесс воспитания и обучения посредством реализации дополнительных образовательных программ.</w:t>
      </w:r>
    </w:p>
    <w:p w:rsidR="00BC04B6" w:rsidRPr="004154D9" w:rsidRDefault="00BC04B6" w:rsidP="00BC04B6">
      <w:pPr>
        <w:spacing w:after="0"/>
        <w:rPr>
          <w:rStyle w:val="af0"/>
          <w:rFonts w:ascii="Times New Roman" w:hAnsi="Times New Roman" w:cs="Times New Roman"/>
          <w:i w:val="0"/>
          <w:sz w:val="24"/>
          <w:szCs w:val="24"/>
        </w:rPr>
      </w:pPr>
      <w:r w:rsidRPr="004154D9">
        <w:rPr>
          <w:rStyle w:val="af0"/>
          <w:rFonts w:ascii="Times New Roman" w:hAnsi="Times New Roman" w:cs="Times New Roman"/>
          <w:i w:val="0"/>
          <w:sz w:val="24"/>
          <w:szCs w:val="24"/>
        </w:rPr>
        <w:t>Новым вектором развития дополнительного образования станет усиление воспитательного компонента в системе образования.</w:t>
      </w:r>
    </w:p>
    <w:p w:rsidR="00BC04B6" w:rsidRDefault="00BC04B6" w:rsidP="00BC04B6">
      <w:pPr>
        <w:spacing w:after="0"/>
        <w:rPr>
          <w:rFonts w:ascii="Times New Roman" w:hAnsi="Times New Roman" w:cs="Times New Roman"/>
          <w:sz w:val="24"/>
          <w:szCs w:val="24"/>
        </w:rPr>
      </w:pPr>
      <w:r>
        <w:rPr>
          <w:rFonts w:ascii="Times New Roman" w:hAnsi="Times New Roman" w:cs="Times New Roman"/>
          <w:sz w:val="24"/>
          <w:szCs w:val="24"/>
        </w:rPr>
        <w:t>Распоряжением Правительства Российской Федерации от 31.03.2022 № 678-р утверждена Концепция развития дополнительного образования детей до 2030 года направленная на определение приоритетных целей, задач, направлений и механизмов развития дополнительного образования детей в Российской Федерации до 2030 года, а также утвержден план мероприятий по реализации Концепции развития дополнительного образования детей до 2030 года.</w:t>
      </w:r>
    </w:p>
    <w:p w:rsidR="00BC04B6" w:rsidRDefault="00BC04B6" w:rsidP="00BC04B6">
      <w:pPr>
        <w:spacing w:after="0"/>
        <w:rPr>
          <w:rFonts w:ascii="Times New Roman" w:hAnsi="Times New Roman" w:cs="Times New Roman"/>
          <w:sz w:val="24"/>
          <w:szCs w:val="24"/>
        </w:rPr>
      </w:pPr>
      <w:r>
        <w:rPr>
          <w:rFonts w:ascii="Times New Roman" w:hAnsi="Times New Roman" w:cs="Times New Roman"/>
          <w:sz w:val="24"/>
          <w:szCs w:val="24"/>
        </w:rPr>
        <w:t>В свою очередь, целями развития дополнительного образования детей являются создание условий для самореализации и развития талантов детей, а также воспитание высоконравственной, гармонично развитой и социально ответственной личности.</w:t>
      </w:r>
    </w:p>
    <w:p w:rsidR="00BC04B6" w:rsidRDefault="00BC04B6" w:rsidP="00BC04B6">
      <w:pPr>
        <w:spacing w:after="0"/>
        <w:rPr>
          <w:rFonts w:ascii="Times New Roman" w:hAnsi="Times New Roman" w:cs="Times New Roman"/>
          <w:sz w:val="24"/>
          <w:szCs w:val="24"/>
        </w:rPr>
      </w:pPr>
      <w:r>
        <w:rPr>
          <w:rFonts w:ascii="Times New Roman" w:hAnsi="Times New Roman" w:cs="Times New Roman"/>
          <w:sz w:val="24"/>
          <w:szCs w:val="24"/>
        </w:rPr>
        <w:t xml:space="preserve">В рамках реализации регионального проекта «Успех каждого ребенка» федерального проекта «Успех каждого ребенка» национального проекта «Образование», планируется увеличение охвата дополнительным образованием детей от 5 до 18 лет до 79% от демографии, а также обеспечение детей сертификатами персонифицированного финансирования до 30%. </w:t>
      </w:r>
    </w:p>
    <w:p w:rsidR="00BC04B6" w:rsidRDefault="00BC04B6" w:rsidP="00BC04B6">
      <w:pPr>
        <w:spacing w:after="0"/>
        <w:rPr>
          <w:rFonts w:ascii="Times New Roman" w:hAnsi="Times New Roman" w:cs="Times New Roman"/>
          <w:sz w:val="24"/>
          <w:szCs w:val="24"/>
        </w:rPr>
      </w:pPr>
      <w:r>
        <w:rPr>
          <w:rFonts w:ascii="Times New Roman" w:hAnsi="Times New Roman" w:cs="Times New Roman"/>
          <w:sz w:val="24"/>
          <w:szCs w:val="24"/>
        </w:rPr>
        <w:t>С целью реализации регионального проекта «Успех каждого ребенка» федерального проекта «Успех каждого ребенка» национального проекта «Образование» и исполнения Соглашения, заключенного между Министерством образования и спорта Республики Карелия и Администрацией Лахденпохского муниципального района, создан и функционирует муниципальный опорный центр дополнительного образования детей, обеспечена качественная работа в государственной информационной системе «Навигатор дополнительного образования детей Республики Карелия»</w:t>
      </w:r>
    </w:p>
    <w:p w:rsidR="00BC04B6" w:rsidRDefault="00BC04B6" w:rsidP="00BC04B6">
      <w:pPr>
        <w:spacing w:after="0"/>
        <w:rPr>
          <w:rFonts w:ascii="Times New Roman" w:hAnsi="Times New Roman" w:cs="Times New Roman"/>
          <w:sz w:val="24"/>
          <w:szCs w:val="24"/>
        </w:rPr>
      </w:pPr>
      <w:r>
        <w:rPr>
          <w:rFonts w:ascii="Times New Roman" w:hAnsi="Times New Roman" w:cs="Times New Roman"/>
          <w:sz w:val="24"/>
          <w:szCs w:val="24"/>
        </w:rPr>
        <w:lastRenderedPageBreak/>
        <w:t>В районе функционирует 3 учреждения дополнительного образования МБУ ДО «Лахденпохский Центр детского творчества», МБУ ДО «Лахденпохская районная детско-юношеская спортивная школа» и МБУ ДО «Детская школа искусств». А также 3 общеобразовательные организации самостоятельно реализуют дополнительное образование МКОУ «Лахденпохская средняя общеобразовательная школа», МКОУ «Ихальская средняя общеобразовательная школа» и МБОУ «Куркиекская средняя общеобразовательная школа».</w:t>
      </w:r>
    </w:p>
    <w:p w:rsidR="00BC04B6" w:rsidRPr="0067584A" w:rsidRDefault="00BC04B6" w:rsidP="00BC04B6">
      <w:pPr>
        <w:spacing w:after="0"/>
        <w:rPr>
          <w:rFonts w:ascii="Times New Roman" w:hAnsi="Times New Roman" w:cs="Times New Roman"/>
          <w:sz w:val="24"/>
          <w:szCs w:val="24"/>
        </w:rPr>
      </w:pPr>
      <w:r>
        <w:rPr>
          <w:rFonts w:ascii="Times New Roman" w:hAnsi="Times New Roman" w:cs="Times New Roman"/>
          <w:sz w:val="24"/>
          <w:szCs w:val="24"/>
        </w:rPr>
        <w:t xml:space="preserve">В </w:t>
      </w:r>
      <w:r w:rsidRPr="0067584A">
        <w:rPr>
          <w:rFonts w:ascii="Times New Roman" w:hAnsi="Times New Roman" w:cs="Times New Roman"/>
          <w:sz w:val="24"/>
          <w:szCs w:val="24"/>
        </w:rPr>
        <w:t>области дополнительного образования детей работают 40 педагог</w:t>
      </w:r>
      <w:r>
        <w:rPr>
          <w:rFonts w:ascii="Times New Roman" w:hAnsi="Times New Roman" w:cs="Times New Roman"/>
          <w:sz w:val="24"/>
          <w:szCs w:val="24"/>
        </w:rPr>
        <w:t>ов</w:t>
      </w:r>
      <w:r w:rsidRPr="0067584A">
        <w:rPr>
          <w:rFonts w:ascii="Times New Roman" w:hAnsi="Times New Roman" w:cs="Times New Roman"/>
          <w:sz w:val="24"/>
          <w:szCs w:val="24"/>
        </w:rPr>
        <w:t xml:space="preserve">, из них </w:t>
      </w:r>
      <w:r>
        <w:rPr>
          <w:rFonts w:ascii="Times New Roman" w:hAnsi="Times New Roman" w:cs="Times New Roman"/>
          <w:sz w:val="24"/>
          <w:szCs w:val="24"/>
        </w:rPr>
        <w:t>7</w:t>
      </w:r>
      <w:r w:rsidRPr="0067584A">
        <w:rPr>
          <w:rFonts w:ascii="Times New Roman" w:hAnsi="Times New Roman" w:cs="Times New Roman"/>
          <w:sz w:val="24"/>
          <w:szCs w:val="24"/>
        </w:rPr>
        <w:t xml:space="preserve"> в общеобразовательных организациях. Имеющие высшее профессиональное образование - 24, из них имеют педагогическое образование - 13; среднее профессиональное - 16, из них педагогическое – 10.</w:t>
      </w:r>
    </w:p>
    <w:p w:rsidR="00BC04B6" w:rsidRPr="0067584A" w:rsidRDefault="00BC04B6" w:rsidP="00BC04B6">
      <w:pPr>
        <w:spacing w:after="0"/>
        <w:rPr>
          <w:rFonts w:ascii="Times New Roman" w:hAnsi="Times New Roman" w:cs="Times New Roman"/>
          <w:sz w:val="24"/>
          <w:szCs w:val="24"/>
        </w:rPr>
      </w:pPr>
      <w:r w:rsidRPr="0067584A">
        <w:rPr>
          <w:rFonts w:ascii="Times New Roman" w:hAnsi="Times New Roman" w:cs="Times New Roman"/>
          <w:sz w:val="24"/>
          <w:szCs w:val="24"/>
        </w:rPr>
        <w:t>Высшая квалификационная категория у четырех педагогов, первая квалификационная категория у двух педагогов.</w:t>
      </w:r>
    </w:p>
    <w:p w:rsidR="00BC04B6" w:rsidRPr="0067584A" w:rsidRDefault="00BC04B6" w:rsidP="00BC04B6">
      <w:pPr>
        <w:spacing w:after="0"/>
        <w:rPr>
          <w:rFonts w:ascii="Times New Roman" w:hAnsi="Times New Roman" w:cs="Times New Roman"/>
          <w:sz w:val="24"/>
          <w:szCs w:val="24"/>
        </w:rPr>
      </w:pPr>
      <w:r w:rsidRPr="0067584A">
        <w:rPr>
          <w:rFonts w:ascii="Times New Roman" w:hAnsi="Times New Roman" w:cs="Times New Roman"/>
          <w:sz w:val="24"/>
          <w:szCs w:val="24"/>
        </w:rPr>
        <w:t>Имеют педагогический стаж работы 20 лет и более – 15 педагогов.</w:t>
      </w:r>
    </w:p>
    <w:p w:rsidR="00BC04B6" w:rsidRPr="0067584A" w:rsidRDefault="00BC04B6" w:rsidP="00BC04B6">
      <w:pPr>
        <w:spacing w:after="0"/>
        <w:rPr>
          <w:rFonts w:ascii="Times New Roman" w:hAnsi="Times New Roman" w:cs="Times New Roman"/>
          <w:sz w:val="24"/>
          <w:szCs w:val="24"/>
        </w:rPr>
      </w:pPr>
      <w:r w:rsidRPr="0067584A">
        <w:rPr>
          <w:rFonts w:ascii="Times New Roman" w:hAnsi="Times New Roman" w:cs="Times New Roman"/>
          <w:sz w:val="24"/>
          <w:szCs w:val="24"/>
        </w:rPr>
        <w:t>В 2021-2022 учебном году на территории района разработано 25 программ дополнительного образования различных направленностей.</w:t>
      </w:r>
    </w:p>
    <w:p w:rsidR="00BC04B6" w:rsidRDefault="00BC04B6" w:rsidP="00BC04B6">
      <w:pPr>
        <w:spacing w:after="0"/>
        <w:rPr>
          <w:rFonts w:ascii="Times New Roman" w:hAnsi="Times New Roman" w:cs="Times New Roman"/>
          <w:sz w:val="24"/>
          <w:szCs w:val="24"/>
        </w:rPr>
      </w:pPr>
      <w:r>
        <w:rPr>
          <w:rFonts w:ascii="Times New Roman" w:hAnsi="Times New Roman" w:cs="Times New Roman"/>
          <w:sz w:val="24"/>
          <w:szCs w:val="24"/>
        </w:rPr>
        <w:t xml:space="preserve">В учреждениях дополнительного образования реализуются 53 программы (80 групп) с охватом 971 ребенок, в общеобразовательных организациях реализуется 12 программ (18 групп) с охватом 324 ребенка. Дети посещают несколько организаций, таким образом происходит </w:t>
      </w:r>
      <w:proofErr w:type="spellStart"/>
      <w:r>
        <w:rPr>
          <w:rFonts w:ascii="Times New Roman" w:hAnsi="Times New Roman" w:cs="Times New Roman"/>
          <w:sz w:val="24"/>
          <w:szCs w:val="24"/>
        </w:rPr>
        <w:t>задвоение</w:t>
      </w:r>
      <w:proofErr w:type="spellEnd"/>
      <w:r>
        <w:rPr>
          <w:rFonts w:ascii="Times New Roman" w:hAnsi="Times New Roman" w:cs="Times New Roman"/>
          <w:sz w:val="24"/>
          <w:szCs w:val="24"/>
        </w:rPr>
        <w:t xml:space="preserve"> обучающихся, беря исключительно физические лица, в районе обучается 826 детей (46%). </w:t>
      </w:r>
      <w:r w:rsidRPr="003C06CF">
        <w:rPr>
          <w:rFonts w:ascii="Times New Roman" w:hAnsi="Times New Roman" w:cs="Times New Roman"/>
          <w:sz w:val="24"/>
          <w:szCs w:val="24"/>
        </w:rPr>
        <w:t xml:space="preserve">Доля детей </w:t>
      </w:r>
      <w:r w:rsidRPr="003C06CF">
        <w:rPr>
          <w:rFonts w:ascii="Times New Roman" w:hAnsi="Times New Roman" w:cs="Times New Roman"/>
          <w:bCs/>
          <w:sz w:val="24"/>
          <w:szCs w:val="24"/>
        </w:rPr>
        <w:t xml:space="preserve">с ограниченными возможностями здоровья, обучающихся по дополнительным общеобразовательным программам составляет </w:t>
      </w:r>
      <w:r w:rsidRPr="0065382B">
        <w:rPr>
          <w:rFonts w:ascii="Times New Roman" w:hAnsi="Times New Roman" w:cs="Times New Roman"/>
          <w:bCs/>
          <w:sz w:val="24"/>
          <w:szCs w:val="24"/>
        </w:rPr>
        <w:t xml:space="preserve">100% </w:t>
      </w:r>
      <w:r w:rsidRPr="003C06CF">
        <w:rPr>
          <w:rFonts w:ascii="Times New Roman" w:hAnsi="Times New Roman" w:cs="Times New Roman"/>
          <w:bCs/>
          <w:sz w:val="24"/>
          <w:szCs w:val="24"/>
        </w:rPr>
        <w:t>(выполнение плана)</w:t>
      </w:r>
      <w:r>
        <w:rPr>
          <w:rFonts w:ascii="Times New Roman" w:hAnsi="Times New Roman" w:cs="Times New Roman"/>
          <w:bCs/>
          <w:sz w:val="24"/>
          <w:szCs w:val="24"/>
        </w:rPr>
        <w:t xml:space="preserve">. </w:t>
      </w:r>
      <w:r>
        <w:rPr>
          <w:rFonts w:ascii="Times New Roman" w:hAnsi="Times New Roman" w:cs="Times New Roman"/>
          <w:sz w:val="24"/>
          <w:szCs w:val="24"/>
        </w:rPr>
        <w:t xml:space="preserve">Касаемо программ дополнительного образования, успешно прошли независимую оценку качества 54 программы, в системе персонифицированного финансирования работают 29 программ с охватом 448 обучающихся, выдано сертификатов 691. </w:t>
      </w:r>
    </w:p>
    <w:p w:rsidR="00BC04B6" w:rsidRDefault="00BC04B6" w:rsidP="00BC04B6">
      <w:pPr>
        <w:spacing w:after="0"/>
        <w:rPr>
          <w:rFonts w:ascii="Times New Roman" w:hAnsi="Times New Roman" w:cs="Times New Roman"/>
          <w:sz w:val="24"/>
          <w:szCs w:val="24"/>
        </w:rPr>
      </w:pPr>
      <w:r>
        <w:rPr>
          <w:rFonts w:ascii="Times New Roman" w:hAnsi="Times New Roman" w:cs="Times New Roman"/>
          <w:sz w:val="24"/>
          <w:szCs w:val="24"/>
        </w:rPr>
        <w:t>В целях реализации системы персонифицированного финансирования на уровне муниципалитета определены расходы для определения номинала Сертификата дополнительного образования. Объем обеспечения определяется в рублях на один финансовый год. Норматив установленный в 2022 году – 16 550,00 рублей.</w:t>
      </w:r>
    </w:p>
    <w:p w:rsidR="00BC04B6" w:rsidRDefault="00BC04B6" w:rsidP="00BC04B6">
      <w:pPr>
        <w:spacing w:after="0"/>
        <w:rPr>
          <w:rFonts w:ascii="Times New Roman" w:hAnsi="Times New Roman" w:cs="Times New Roman"/>
          <w:sz w:val="24"/>
          <w:szCs w:val="24"/>
        </w:rPr>
      </w:pPr>
      <w:r>
        <w:rPr>
          <w:rFonts w:ascii="Times New Roman" w:hAnsi="Times New Roman" w:cs="Times New Roman"/>
          <w:sz w:val="24"/>
          <w:szCs w:val="24"/>
        </w:rPr>
        <w:t xml:space="preserve">Охват по возрастам от демографии: 5 лет – 5%, 6 лет – 7,2%, 7 лет – 13,3%, 8 лет – 11,7%, 9 лет – 12,2%, 10 лет – 9,4%, 11 лет – 8,4%, 12 лет – 6,9%, 13 лет – 7,3%, 14 лет – 7%, 15 лет – 6%, 16 лет – 2,3%, 17 лет – 2,8%. Исходя из показателей наименьший охват детей дополнительным образованием возраста 16-17 лет. </w:t>
      </w:r>
    </w:p>
    <w:p w:rsidR="00BC04B6" w:rsidRDefault="00BC04B6" w:rsidP="00BC04B6">
      <w:pPr>
        <w:spacing w:after="0"/>
        <w:rPr>
          <w:rFonts w:ascii="Times New Roman" w:hAnsi="Times New Roman" w:cs="Times New Roman"/>
          <w:sz w:val="24"/>
          <w:szCs w:val="24"/>
        </w:rPr>
      </w:pPr>
      <w:r>
        <w:rPr>
          <w:rFonts w:ascii="Times New Roman" w:hAnsi="Times New Roman" w:cs="Times New Roman"/>
          <w:sz w:val="24"/>
          <w:szCs w:val="24"/>
        </w:rPr>
        <w:t xml:space="preserve">Анализ охвата обучающихся по направленностям показал: техническая – 8,4%, естественнонаучная – 12,3%, социально-гуманитарная – 16,9%, физкультурно-спортивная – 28,4%, художественная – 34%. Традиционно наибольшей популярностью пользуются объединения художественной и физкультурно-спортивной направленностей. Эти направления дополнительного образования на протяжении последних лет являются самыми доступными и обеспеченными кадровыми ресурсами, потребность в них удовлетворяется полностью. </w:t>
      </w:r>
    </w:p>
    <w:p w:rsidR="00BC04B6" w:rsidRDefault="00BC04B6" w:rsidP="00BC04B6">
      <w:pPr>
        <w:spacing w:after="0"/>
        <w:rPr>
          <w:rFonts w:ascii="Times New Roman" w:hAnsi="Times New Roman" w:cs="Times New Roman"/>
          <w:sz w:val="24"/>
          <w:szCs w:val="24"/>
        </w:rPr>
      </w:pPr>
      <w:r>
        <w:rPr>
          <w:rFonts w:ascii="Times New Roman" w:hAnsi="Times New Roman" w:cs="Times New Roman"/>
          <w:sz w:val="24"/>
          <w:szCs w:val="24"/>
        </w:rPr>
        <w:t>В образовательном процессе используются сетевые формы реализации образовательных программ, применяются дистанционные образовательные технологии, разрабатываются индивидуальные образовательные маршруты в соответствии с уровнем развития талантов и способностей обучающихся, что помогает детям в профессиональном самоопределении и формировании активной жизненной позиции.</w:t>
      </w:r>
    </w:p>
    <w:p w:rsidR="00BC04B6" w:rsidRDefault="00BC04B6" w:rsidP="00BC04B6">
      <w:pPr>
        <w:spacing w:after="0"/>
        <w:rPr>
          <w:rFonts w:ascii="Times New Roman" w:hAnsi="Times New Roman" w:cs="Times New Roman"/>
          <w:sz w:val="24"/>
          <w:szCs w:val="24"/>
        </w:rPr>
      </w:pPr>
      <w:r>
        <w:rPr>
          <w:rFonts w:ascii="Times New Roman" w:hAnsi="Times New Roman" w:cs="Times New Roman"/>
          <w:sz w:val="24"/>
          <w:szCs w:val="24"/>
        </w:rPr>
        <w:t xml:space="preserve">В соответствии Концепции развития дополнительного образования детей до 2030 года во всех общеобразовательных организациях будут функционировать школьные спортивные клубы и школьные театры. Программы в рамках создания новых мест в МБУ ДО «Лахденпохский Центр детского творчества» продолжат работу. 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w:t>
      </w:r>
      <w:r>
        <w:rPr>
          <w:rFonts w:ascii="Times New Roman" w:hAnsi="Times New Roman" w:cs="Times New Roman"/>
          <w:sz w:val="24"/>
          <w:szCs w:val="24"/>
        </w:rPr>
        <w:lastRenderedPageBreak/>
        <w:t>рамках программы «Билет в будущее» к 2030 году достигнет 39%, а количество детей, принявших участие в открытых онлайн-уроках, направленных на раннюю профориентацию и реализуемых с учетом опята цикла открытых уроков «</w:t>
      </w:r>
      <w:proofErr w:type="spellStart"/>
      <w:r>
        <w:rPr>
          <w:rFonts w:ascii="Times New Roman" w:hAnsi="Times New Roman" w:cs="Times New Roman"/>
          <w:sz w:val="24"/>
          <w:szCs w:val="24"/>
        </w:rPr>
        <w:t>Проектория</w:t>
      </w:r>
      <w:proofErr w:type="spellEnd"/>
      <w:r>
        <w:rPr>
          <w:rFonts w:ascii="Times New Roman" w:hAnsi="Times New Roman" w:cs="Times New Roman"/>
          <w:sz w:val="24"/>
          <w:szCs w:val="24"/>
        </w:rPr>
        <w:t>», в которых приняли участие дети – 494 человека. 90 детей в возрасте от 5 до 18 лет с ограниченными возможностями здоровья и детей – инвалидов, будут осваивать дополнительные общеобразовательные программы, в том числе с использованием дистанционных технологий.</w:t>
      </w:r>
    </w:p>
    <w:p w:rsidR="00BC04B6" w:rsidRDefault="00BC04B6" w:rsidP="00BC04B6">
      <w:pPr>
        <w:spacing w:after="0"/>
        <w:rPr>
          <w:rFonts w:ascii="Times New Roman" w:hAnsi="Times New Roman" w:cs="Times New Roman"/>
          <w:sz w:val="24"/>
          <w:szCs w:val="24"/>
        </w:rPr>
      </w:pPr>
      <w:r>
        <w:rPr>
          <w:rFonts w:ascii="Times New Roman" w:hAnsi="Times New Roman" w:cs="Times New Roman"/>
          <w:sz w:val="24"/>
          <w:szCs w:val="24"/>
        </w:rPr>
        <w:t>Сохраняющиеся проблемы дополнительного образования:</w:t>
      </w:r>
    </w:p>
    <w:p w:rsidR="00BC04B6" w:rsidRPr="00D730B0" w:rsidRDefault="00BC04B6" w:rsidP="00BC04B6">
      <w:pPr>
        <w:pStyle w:val="aa"/>
        <w:widowControl w:val="0"/>
        <w:numPr>
          <w:ilvl w:val="0"/>
          <w:numId w:val="13"/>
        </w:numPr>
        <w:autoSpaceDE w:val="0"/>
        <w:autoSpaceDN w:val="0"/>
        <w:ind w:left="0" w:firstLine="284"/>
        <w:jc w:val="both"/>
      </w:pPr>
      <w:r w:rsidRPr="00D730B0">
        <w:t>несоответствие темпа обновления материально-технической базы,</w:t>
      </w:r>
      <w:r w:rsidRPr="00D730B0">
        <w:rPr>
          <w:spacing w:val="1"/>
        </w:rPr>
        <w:t xml:space="preserve"> </w:t>
      </w:r>
      <w:r w:rsidRPr="00D730B0">
        <w:rPr>
          <w:spacing w:val="-1"/>
        </w:rPr>
        <w:t>содержания</w:t>
      </w:r>
      <w:r w:rsidRPr="00D730B0">
        <w:rPr>
          <w:spacing w:val="-22"/>
        </w:rPr>
        <w:t xml:space="preserve"> </w:t>
      </w:r>
      <w:r w:rsidRPr="00D730B0">
        <w:t>и</w:t>
      </w:r>
      <w:r w:rsidRPr="00D730B0">
        <w:rPr>
          <w:spacing w:val="-20"/>
        </w:rPr>
        <w:t xml:space="preserve"> </w:t>
      </w:r>
      <w:r w:rsidRPr="00D730B0">
        <w:t>методов</w:t>
      </w:r>
      <w:r w:rsidRPr="00D730B0">
        <w:rPr>
          <w:spacing w:val="-22"/>
        </w:rPr>
        <w:t xml:space="preserve"> </w:t>
      </w:r>
      <w:r w:rsidRPr="00D730B0">
        <w:t>обучения</w:t>
      </w:r>
      <w:r w:rsidRPr="00D730B0">
        <w:rPr>
          <w:spacing w:val="-16"/>
        </w:rPr>
        <w:t xml:space="preserve"> </w:t>
      </w:r>
      <w:r w:rsidRPr="00D730B0">
        <w:t>дополнительного</w:t>
      </w:r>
      <w:r w:rsidRPr="00D730B0">
        <w:rPr>
          <w:spacing w:val="-21"/>
        </w:rPr>
        <w:t xml:space="preserve"> </w:t>
      </w:r>
      <w:r w:rsidRPr="00D730B0">
        <w:t>образования</w:t>
      </w:r>
      <w:r w:rsidRPr="00D730B0">
        <w:rPr>
          <w:spacing w:val="-16"/>
        </w:rPr>
        <w:t xml:space="preserve"> </w:t>
      </w:r>
      <w:r w:rsidRPr="00D730B0">
        <w:t>дете</w:t>
      </w:r>
      <w:r>
        <w:t xml:space="preserve">й, а </w:t>
      </w:r>
      <w:r w:rsidRPr="00D730B0">
        <w:t>также профессионального развития педагогов дополнительного</w:t>
      </w:r>
      <w:r w:rsidRPr="00D730B0">
        <w:rPr>
          <w:spacing w:val="1"/>
        </w:rPr>
        <w:t xml:space="preserve"> </w:t>
      </w:r>
      <w:r w:rsidRPr="00D730B0">
        <w:t>образования темпам развития науки, техники, культуры, спорта,</w:t>
      </w:r>
      <w:r w:rsidRPr="00D730B0">
        <w:rPr>
          <w:spacing w:val="1"/>
        </w:rPr>
        <w:t xml:space="preserve"> </w:t>
      </w:r>
      <w:r w:rsidRPr="00D730B0">
        <w:t>экономики,</w:t>
      </w:r>
      <w:r w:rsidRPr="00D730B0">
        <w:rPr>
          <w:spacing w:val="3"/>
        </w:rPr>
        <w:t xml:space="preserve"> </w:t>
      </w:r>
      <w:r w:rsidRPr="00D730B0">
        <w:t>технологий</w:t>
      </w:r>
      <w:r w:rsidRPr="00D730B0">
        <w:rPr>
          <w:spacing w:val="3"/>
        </w:rPr>
        <w:t xml:space="preserve"> </w:t>
      </w:r>
      <w:r w:rsidRPr="00D730B0">
        <w:t>и</w:t>
      </w:r>
      <w:r w:rsidRPr="00D730B0">
        <w:rPr>
          <w:spacing w:val="2"/>
        </w:rPr>
        <w:t xml:space="preserve"> </w:t>
      </w:r>
      <w:r w:rsidRPr="00D730B0">
        <w:t>социальной</w:t>
      </w:r>
      <w:r w:rsidRPr="00D730B0">
        <w:rPr>
          <w:spacing w:val="7"/>
        </w:rPr>
        <w:t xml:space="preserve"> </w:t>
      </w:r>
      <w:r w:rsidRPr="00D730B0">
        <w:t>сферы</w:t>
      </w:r>
      <w:r>
        <w:t>;</w:t>
      </w:r>
    </w:p>
    <w:p w:rsidR="00BC04B6" w:rsidRPr="00D730B0" w:rsidRDefault="00BC04B6" w:rsidP="00BC04B6">
      <w:pPr>
        <w:pStyle w:val="aa"/>
        <w:widowControl w:val="0"/>
        <w:numPr>
          <w:ilvl w:val="0"/>
          <w:numId w:val="13"/>
        </w:numPr>
        <w:autoSpaceDE w:val="0"/>
        <w:autoSpaceDN w:val="0"/>
        <w:ind w:left="0" w:firstLine="284"/>
        <w:jc w:val="both"/>
      </w:pPr>
      <w:r w:rsidRPr="00D730B0">
        <w:rPr>
          <w:spacing w:val="-1"/>
        </w:rPr>
        <w:t>недостаточное</w:t>
      </w:r>
      <w:r w:rsidRPr="00D730B0">
        <w:rPr>
          <w:spacing w:val="-20"/>
        </w:rPr>
        <w:t xml:space="preserve"> </w:t>
      </w:r>
      <w:r w:rsidRPr="00D730B0">
        <w:rPr>
          <w:spacing w:val="-1"/>
        </w:rPr>
        <w:t>кадровое</w:t>
      </w:r>
      <w:r w:rsidRPr="00D730B0">
        <w:rPr>
          <w:spacing w:val="-20"/>
        </w:rPr>
        <w:t xml:space="preserve"> </w:t>
      </w:r>
      <w:r w:rsidRPr="00D730B0">
        <w:rPr>
          <w:spacing w:val="-1"/>
        </w:rPr>
        <w:t>обеспечение</w:t>
      </w:r>
      <w:r w:rsidRPr="00D730B0">
        <w:rPr>
          <w:spacing w:val="-16"/>
        </w:rPr>
        <w:t xml:space="preserve"> </w:t>
      </w:r>
      <w:r w:rsidRPr="00D730B0">
        <w:rPr>
          <w:spacing w:val="-1"/>
        </w:rPr>
        <w:t>организаций</w:t>
      </w:r>
      <w:r w:rsidRPr="00D730B0">
        <w:rPr>
          <w:spacing w:val="-19"/>
        </w:rPr>
        <w:t xml:space="preserve"> </w:t>
      </w:r>
      <w:r w:rsidRPr="00D730B0">
        <w:rPr>
          <w:spacing w:val="-1"/>
        </w:rPr>
        <w:t>дополнительного</w:t>
      </w:r>
      <w:r w:rsidRPr="00D730B0">
        <w:rPr>
          <w:spacing w:val="-87"/>
        </w:rPr>
        <w:t xml:space="preserve"> </w:t>
      </w:r>
      <w:r w:rsidRPr="00D730B0">
        <w:t>образования,</w:t>
      </w:r>
      <w:r w:rsidRPr="00D730B0">
        <w:rPr>
          <w:spacing w:val="4"/>
        </w:rPr>
        <w:t xml:space="preserve"> </w:t>
      </w:r>
      <w:r w:rsidRPr="00D730B0">
        <w:t>в</w:t>
      </w:r>
      <w:r w:rsidRPr="00D730B0">
        <w:rPr>
          <w:spacing w:val="1"/>
        </w:rPr>
        <w:t xml:space="preserve"> </w:t>
      </w:r>
      <w:r w:rsidRPr="00D730B0">
        <w:t>том</w:t>
      </w:r>
      <w:r w:rsidRPr="00D730B0">
        <w:rPr>
          <w:spacing w:val="2"/>
        </w:rPr>
        <w:t xml:space="preserve"> </w:t>
      </w:r>
      <w:r w:rsidRPr="00D730B0">
        <w:t>числе</w:t>
      </w:r>
      <w:r w:rsidRPr="00D730B0">
        <w:rPr>
          <w:spacing w:val="-1"/>
        </w:rPr>
        <w:t xml:space="preserve"> </w:t>
      </w:r>
      <w:r w:rsidRPr="00D730B0">
        <w:t>в</w:t>
      </w:r>
      <w:r w:rsidRPr="00D730B0">
        <w:rPr>
          <w:spacing w:val="-2"/>
        </w:rPr>
        <w:t xml:space="preserve"> </w:t>
      </w:r>
      <w:r w:rsidRPr="00D730B0">
        <w:t>сельской местности,</w:t>
      </w:r>
      <w:r w:rsidRPr="00D730B0">
        <w:rPr>
          <w:spacing w:val="-1"/>
        </w:rPr>
        <w:t xml:space="preserve"> </w:t>
      </w:r>
      <w:r w:rsidRPr="00D730B0">
        <w:t xml:space="preserve">старение </w:t>
      </w:r>
      <w:r w:rsidRPr="00D730B0">
        <w:rPr>
          <w:spacing w:val="-1"/>
        </w:rPr>
        <w:t>квалифицированных</w:t>
      </w:r>
      <w:r w:rsidRPr="00D730B0">
        <w:rPr>
          <w:spacing w:val="-18"/>
        </w:rPr>
        <w:t xml:space="preserve"> </w:t>
      </w:r>
      <w:r w:rsidRPr="00D730B0">
        <w:rPr>
          <w:spacing w:val="-1"/>
        </w:rPr>
        <w:t>педагогических</w:t>
      </w:r>
      <w:r w:rsidRPr="00D730B0">
        <w:rPr>
          <w:spacing w:val="-20"/>
        </w:rPr>
        <w:t xml:space="preserve"> </w:t>
      </w:r>
      <w:r w:rsidRPr="00D730B0">
        <w:rPr>
          <w:spacing w:val="-1"/>
        </w:rPr>
        <w:t>кадров;</w:t>
      </w:r>
    </w:p>
    <w:p w:rsidR="00BC04B6" w:rsidRPr="00D730B0" w:rsidRDefault="00BC04B6" w:rsidP="00BC04B6">
      <w:pPr>
        <w:pStyle w:val="aa"/>
        <w:widowControl w:val="0"/>
        <w:numPr>
          <w:ilvl w:val="0"/>
          <w:numId w:val="13"/>
        </w:numPr>
        <w:autoSpaceDE w:val="0"/>
        <w:autoSpaceDN w:val="0"/>
        <w:ind w:left="0" w:firstLine="284"/>
        <w:jc w:val="both"/>
      </w:pPr>
      <w:r w:rsidRPr="00D730B0">
        <w:rPr>
          <w:spacing w:val="-1"/>
        </w:rPr>
        <w:t>ограниченная</w:t>
      </w:r>
      <w:r w:rsidRPr="00D730B0">
        <w:rPr>
          <w:spacing w:val="-14"/>
        </w:rPr>
        <w:t xml:space="preserve"> </w:t>
      </w:r>
      <w:r w:rsidRPr="00D730B0">
        <w:t>доступность</w:t>
      </w:r>
      <w:r w:rsidRPr="00D730B0">
        <w:rPr>
          <w:spacing w:val="-15"/>
        </w:rPr>
        <w:t xml:space="preserve"> </w:t>
      </w:r>
      <w:r w:rsidRPr="00D730B0">
        <w:t>инфраструктуры</w:t>
      </w:r>
      <w:r w:rsidRPr="00D730B0">
        <w:rPr>
          <w:spacing w:val="-14"/>
        </w:rPr>
        <w:t xml:space="preserve"> </w:t>
      </w:r>
      <w:r w:rsidRPr="00D730B0">
        <w:t>дополнительного</w:t>
      </w:r>
      <w:r w:rsidRPr="00D730B0">
        <w:rPr>
          <w:spacing w:val="-15"/>
        </w:rPr>
        <w:t xml:space="preserve"> </w:t>
      </w:r>
      <w:r w:rsidRPr="00D730B0">
        <w:t>образования</w:t>
      </w:r>
      <w:r w:rsidRPr="00D730B0">
        <w:rPr>
          <w:spacing w:val="-21"/>
        </w:rPr>
        <w:t xml:space="preserve"> </w:t>
      </w:r>
      <w:r w:rsidRPr="00D730B0">
        <w:t>для</w:t>
      </w:r>
      <w:r w:rsidRPr="00D730B0">
        <w:rPr>
          <w:spacing w:val="-82"/>
        </w:rPr>
        <w:t xml:space="preserve"> </w:t>
      </w:r>
      <w:r w:rsidRPr="00D730B0">
        <w:t>различных категорий детей (в особенности для детей с ограниченными</w:t>
      </w:r>
      <w:r w:rsidRPr="00D730B0">
        <w:rPr>
          <w:spacing w:val="1"/>
        </w:rPr>
        <w:t xml:space="preserve"> </w:t>
      </w:r>
      <w:r w:rsidRPr="00D730B0">
        <w:t>возможностями</w:t>
      </w:r>
      <w:r w:rsidRPr="00D730B0">
        <w:rPr>
          <w:spacing w:val="7"/>
        </w:rPr>
        <w:t xml:space="preserve"> </w:t>
      </w:r>
      <w:r w:rsidRPr="00D730B0">
        <w:t>здоровья</w:t>
      </w:r>
      <w:r w:rsidRPr="00D730B0">
        <w:rPr>
          <w:spacing w:val="5"/>
        </w:rPr>
        <w:t xml:space="preserve"> </w:t>
      </w:r>
      <w:r w:rsidRPr="00D730B0">
        <w:t>и</w:t>
      </w:r>
      <w:r w:rsidRPr="00D730B0">
        <w:rPr>
          <w:spacing w:val="3"/>
        </w:rPr>
        <w:t xml:space="preserve"> </w:t>
      </w:r>
      <w:r w:rsidRPr="00D730B0">
        <w:t>детей-инвалидов);</w:t>
      </w:r>
    </w:p>
    <w:p w:rsidR="00BC04B6" w:rsidRPr="00D730B0" w:rsidRDefault="00BC04B6" w:rsidP="00BC04B6">
      <w:pPr>
        <w:pStyle w:val="aa"/>
        <w:widowControl w:val="0"/>
        <w:numPr>
          <w:ilvl w:val="0"/>
          <w:numId w:val="13"/>
        </w:numPr>
        <w:autoSpaceDE w:val="0"/>
        <w:autoSpaceDN w:val="0"/>
        <w:ind w:left="0" w:firstLine="284"/>
        <w:jc w:val="both"/>
      </w:pPr>
      <w:r w:rsidRPr="00D730B0">
        <w:rPr>
          <w:spacing w:val="-1"/>
        </w:rPr>
        <w:t>неэффективное</w:t>
      </w:r>
      <w:r w:rsidRPr="00D730B0">
        <w:rPr>
          <w:spacing w:val="-14"/>
        </w:rPr>
        <w:t xml:space="preserve"> </w:t>
      </w:r>
      <w:r w:rsidRPr="00D730B0">
        <w:rPr>
          <w:spacing w:val="-1"/>
        </w:rPr>
        <w:t>использование</w:t>
      </w:r>
      <w:r w:rsidRPr="00D730B0">
        <w:rPr>
          <w:spacing w:val="-16"/>
        </w:rPr>
        <w:t xml:space="preserve"> </w:t>
      </w:r>
      <w:r w:rsidRPr="00D730B0">
        <w:rPr>
          <w:spacing w:val="-1"/>
        </w:rPr>
        <w:t>потенциала</w:t>
      </w:r>
      <w:r w:rsidRPr="00D730B0">
        <w:rPr>
          <w:spacing w:val="-16"/>
        </w:rPr>
        <w:t xml:space="preserve"> </w:t>
      </w:r>
      <w:r w:rsidRPr="00D730B0">
        <w:t>дополнительного</w:t>
      </w:r>
      <w:r w:rsidRPr="00D730B0">
        <w:rPr>
          <w:spacing w:val="-14"/>
        </w:rPr>
        <w:t xml:space="preserve"> </w:t>
      </w:r>
      <w:r w:rsidRPr="00D730B0">
        <w:t>образования</w:t>
      </w:r>
      <w:r w:rsidRPr="00D730B0">
        <w:rPr>
          <w:spacing w:val="-20"/>
        </w:rPr>
        <w:t xml:space="preserve"> </w:t>
      </w:r>
      <w:r w:rsidRPr="00D730B0">
        <w:t>в</w:t>
      </w:r>
      <w:r w:rsidRPr="00D730B0">
        <w:rPr>
          <w:spacing w:val="-82"/>
        </w:rPr>
        <w:t xml:space="preserve"> </w:t>
      </w:r>
      <w:r w:rsidRPr="00D730B0">
        <w:t>формировании</w:t>
      </w:r>
      <w:r w:rsidRPr="00D730B0">
        <w:rPr>
          <w:spacing w:val="9"/>
        </w:rPr>
        <w:t xml:space="preserve"> </w:t>
      </w:r>
      <w:r w:rsidRPr="00D730B0">
        <w:t>у</w:t>
      </w:r>
      <w:r w:rsidRPr="00D730B0">
        <w:rPr>
          <w:spacing w:val="-1"/>
        </w:rPr>
        <w:t xml:space="preserve"> </w:t>
      </w:r>
      <w:r w:rsidRPr="00D730B0">
        <w:t>обучающихся</w:t>
      </w:r>
      <w:r w:rsidRPr="00D730B0">
        <w:rPr>
          <w:spacing w:val="8"/>
        </w:rPr>
        <w:t xml:space="preserve"> </w:t>
      </w:r>
      <w:r w:rsidRPr="00D730B0">
        <w:t>функциональной</w:t>
      </w:r>
      <w:r w:rsidRPr="00D730B0">
        <w:rPr>
          <w:spacing w:val="12"/>
        </w:rPr>
        <w:t xml:space="preserve"> </w:t>
      </w:r>
      <w:r w:rsidRPr="00D730B0">
        <w:t>грамотности</w:t>
      </w:r>
      <w:r w:rsidRPr="00D730B0">
        <w:rPr>
          <w:spacing w:val="7"/>
        </w:rPr>
        <w:t xml:space="preserve"> </w:t>
      </w:r>
      <w:r w:rsidRPr="00D730B0">
        <w:t>и компетентностей,</w:t>
      </w:r>
      <w:r w:rsidRPr="00D730B0">
        <w:rPr>
          <w:spacing w:val="7"/>
        </w:rPr>
        <w:t xml:space="preserve"> </w:t>
      </w:r>
      <w:r w:rsidRPr="00D730B0">
        <w:t>связанных</w:t>
      </w:r>
      <w:r w:rsidRPr="00D730B0">
        <w:rPr>
          <w:spacing w:val="3"/>
        </w:rPr>
        <w:t xml:space="preserve"> </w:t>
      </w:r>
      <w:r w:rsidRPr="00D730B0">
        <w:t>с</w:t>
      </w:r>
      <w:r w:rsidRPr="00D730B0">
        <w:rPr>
          <w:spacing w:val="-2"/>
        </w:rPr>
        <w:t xml:space="preserve"> </w:t>
      </w:r>
      <w:r w:rsidRPr="00D730B0">
        <w:t>эмоциональным,</w:t>
      </w:r>
      <w:r w:rsidRPr="00D730B0">
        <w:rPr>
          <w:spacing w:val="11"/>
        </w:rPr>
        <w:t xml:space="preserve"> </w:t>
      </w:r>
      <w:r w:rsidRPr="00D730B0">
        <w:t>физическим,</w:t>
      </w:r>
      <w:r w:rsidRPr="00D730B0">
        <w:rPr>
          <w:spacing w:val="1"/>
        </w:rPr>
        <w:t xml:space="preserve"> </w:t>
      </w:r>
      <w:r w:rsidRPr="00D730B0">
        <w:rPr>
          <w:spacing w:val="-1"/>
        </w:rPr>
        <w:t>интеллектуальным,</w:t>
      </w:r>
      <w:r w:rsidRPr="00D730B0">
        <w:rPr>
          <w:spacing w:val="-12"/>
        </w:rPr>
        <w:t xml:space="preserve"> </w:t>
      </w:r>
      <w:r w:rsidRPr="00D730B0">
        <w:rPr>
          <w:spacing w:val="-1"/>
        </w:rPr>
        <w:t>духовным</w:t>
      </w:r>
      <w:r w:rsidRPr="00D730B0">
        <w:rPr>
          <w:spacing w:val="-16"/>
        </w:rPr>
        <w:t xml:space="preserve"> </w:t>
      </w:r>
      <w:r w:rsidRPr="00D730B0">
        <w:t>развитием</w:t>
      </w:r>
      <w:r w:rsidRPr="00D730B0">
        <w:rPr>
          <w:spacing w:val="-19"/>
        </w:rPr>
        <w:t xml:space="preserve"> </w:t>
      </w:r>
      <w:r w:rsidRPr="00D730B0">
        <w:t>человека,</w:t>
      </w:r>
      <w:r w:rsidRPr="00D730B0">
        <w:rPr>
          <w:spacing w:val="-21"/>
        </w:rPr>
        <w:t xml:space="preserve"> </w:t>
      </w:r>
      <w:r w:rsidRPr="00D730B0">
        <w:t>значимых</w:t>
      </w:r>
      <w:r w:rsidRPr="00D730B0">
        <w:rPr>
          <w:spacing w:val="-14"/>
        </w:rPr>
        <w:t xml:space="preserve"> </w:t>
      </w:r>
      <w:r w:rsidRPr="00D730B0">
        <w:t>для</w:t>
      </w:r>
      <w:r w:rsidRPr="00D730B0">
        <w:rPr>
          <w:spacing w:val="-21"/>
        </w:rPr>
        <w:t xml:space="preserve"> </w:t>
      </w:r>
      <w:r w:rsidRPr="00D730B0">
        <w:t>вхождения</w:t>
      </w:r>
      <w:r w:rsidRPr="00D730B0">
        <w:rPr>
          <w:spacing w:val="-82"/>
        </w:rPr>
        <w:t xml:space="preserve"> </w:t>
      </w:r>
      <w:r w:rsidRPr="00D730B0">
        <w:t>Российской Федерации в десятку ведущих стран мира по качеству общего</w:t>
      </w:r>
      <w:r w:rsidRPr="00D730B0">
        <w:rPr>
          <w:spacing w:val="1"/>
        </w:rPr>
        <w:t xml:space="preserve"> </w:t>
      </w:r>
      <w:r w:rsidRPr="00D730B0">
        <w:t>образования,</w:t>
      </w:r>
      <w:r w:rsidRPr="00D730B0">
        <w:rPr>
          <w:spacing w:val="-1"/>
        </w:rPr>
        <w:t xml:space="preserve"> </w:t>
      </w:r>
      <w:r w:rsidRPr="00D730B0">
        <w:t>для реализации</w:t>
      </w:r>
      <w:r w:rsidRPr="00D730B0">
        <w:rPr>
          <w:spacing w:val="6"/>
        </w:rPr>
        <w:t xml:space="preserve"> </w:t>
      </w:r>
      <w:r w:rsidRPr="00D730B0">
        <w:t>приоритетных</w:t>
      </w:r>
      <w:r w:rsidRPr="00D730B0">
        <w:rPr>
          <w:spacing w:val="7"/>
        </w:rPr>
        <w:t xml:space="preserve"> </w:t>
      </w:r>
      <w:r w:rsidRPr="00D730B0">
        <w:t>направлений</w:t>
      </w:r>
      <w:r w:rsidRPr="00D730B0">
        <w:rPr>
          <w:spacing w:val="6"/>
        </w:rPr>
        <w:t xml:space="preserve"> </w:t>
      </w:r>
      <w:r w:rsidRPr="00D730B0">
        <w:t>научно-</w:t>
      </w:r>
      <w:r w:rsidRPr="00D730B0">
        <w:rPr>
          <w:spacing w:val="-1"/>
        </w:rPr>
        <w:t>технологического</w:t>
      </w:r>
      <w:r w:rsidRPr="00D730B0">
        <w:rPr>
          <w:spacing w:val="-13"/>
        </w:rPr>
        <w:t xml:space="preserve"> </w:t>
      </w:r>
      <w:r w:rsidRPr="00D730B0">
        <w:t>развития</w:t>
      </w:r>
      <w:r w:rsidRPr="00D730B0">
        <w:rPr>
          <w:spacing w:val="-17"/>
        </w:rPr>
        <w:t xml:space="preserve"> </w:t>
      </w:r>
      <w:r w:rsidRPr="00D730B0">
        <w:t>страны;</w:t>
      </w:r>
    </w:p>
    <w:p w:rsidR="00BC04B6" w:rsidRPr="00D730B0" w:rsidRDefault="00BC04B6" w:rsidP="00BC04B6">
      <w:pPr>
        <w:pStyle w:val="aa"/>
        <w:widowControl w:val="0"/>
        <w:numPr>
          <w:ilvl w:val="0"/>
          <w:numId w:val="13"/>
        </w:numPr>
        <w:autoSpaceDE w:val="0"/>
        <w:autoSpaceDN w:val="0"/>
        <w:ind w:left="0" w:firstLine="284"/>
        <w:jc w:val="both"/>
      </w:pPr>
      <w:r w:rsidRPr="00D730B0">
        <w:rPr>
          <w:spacing w:val="-1"/>
        </w:rPr>
        <w:t>недостаточный</w:t>
      </w:r>
      <w:r w:rsidRPr="00D730B0">
        <w:rPr>
          <w:spacing w:val="-13"/>
        </w:rPr>
        <w:t xml:space="preserve"> </w:t>
      </w:r>
      <w:r w:rsidRPr="00D730B0">
        <w:rPr>
          <w:spacing w:val="-1"/>
        </w:rPr>
        <w:t>вклад</w:t>
      </w:r>
      <w:r w:rsidRPr="00D730B0">
        <w:rPr>
          <w:spacing w:val="-18"/>
        </w:rPr>
        <w:t xml:space="preserve"> </w:t>
      </w:r>
      <w:r w:rsidRPr="00D730B0">
        <w:rPr>
          <w:spacing w:val="-1"/>
        </w:rPr>
        <w:t>дополнительного</w:t>
      </w:r>
      <w:r w:rsidRPr="00D730B0">
        <w:rPr>
          <w:spacing w:val="-13"/>
        </w:rPr>
        <w:t xml:space="preserve"> </w:t>
      </w:r>
      <w:r w:rsidRPr="00D730B0">
        <w:t>образования</w:t>
      </w:r>
      <w:r w:rsidRPr="00D730B0">
        <w:rPr>
          <w:spacing w:val="-19"/>
        </w:rPr>
        <w:t xml:space="preserve"> </w:t>
      </w:r>
      <w:r w:rsidRPr="00D730B0">
        <w:t>в</w:t>
      </w:r>
      <w:r w:rsidRPr="00D730B0">
        <w:rPr>
          <w:spacing w:val="-19"/>
        </w:rPr>
        <w:t xml:space="preserve"> </w:t>
      </w:r>
      <w:r w:rsidRPr="00D730B0">
        <w:t>профилактику</w:t>
      </w:r>
      <w:r w:rsidRPr="00D730B0">
        <w:rPr>
          <w:spacing w:val="-12"/>
        </w:rPr>
        <w:t xml:space="preserve"> </w:t>
      </w:r>
      <w:r w:rsidRPr="00D730B0">
        <w:t>и</w:t>
      </w:r>
      <w:r w:rsidRPr="00D730B0">
        <w:rPr>
          <w:spacing w:val="-82"/>
        </w:rPr>
        <w:t xml:space="preserve"> </w:t>
      </w:r>
      <w:r w:rsidRPr="00D730B0">
        <w:t>преодоление</w:t>
      </w:r>
      <w:r w:rsidRPr="00D730B0">
        <w:rPr>
          <w:spacing w:val="6"/>
        </w:rPr>
        <w:t xml:space="preserve"> </w:t>
      </w:r>
      <w:r w:rsidRPr="00D730B0">
        <w:t>школьной</w:t>
      </w:r>
      <w:r w:rsidRPr="00D730B0">
        <w:rPr>
          <w:spacing w:val="15"/>
        </w:rPr>
        <w:t xml:space="preserve"> </w:t>
      </w:r>
      <w:r w:rsidRPr="00D730B0">
        <w:t>неуспешности;</w:t>
      </w:r>
    </w:p>
    <w:p w:rsidR="00BC04B6" w:rsidRPr="00D730B0" w:rsidRDefault="00BC04B6" w:rsidP="00BC04B6">
      <w:pPr>
        <w:pStyle w:val="aa"/>
        <w:widowControl w:val="0"/>
        <w:numPr>
          <w:ilvl w:val="0"/>
          <w:numId w:val="13"/>
        </w:numPr>
        <w:autoSpaceDE w:val="0"/>
        <w:autoSpaceDN w:val="0"/>
        <w:ind w:left="0" w:firstLine="284"/>
        <w:jc w:val="both"/>
      </w:pPr>
      <w:r w:rsidRPr="00D730B0">
        <w:t>обособленность</w:t>
      </w:r>
      <w:r w:rsidRPr="00D730B0">
        <w:rPr>
          <w:spacing w:val="-12"/>
        </w:rPr>
        <w:t xml:space="preserve"> </w:t>
      </w:r>
      <w:r w:rsidRPr="00D730B0">
        <w:t>дополнительного</w:t>
      </w:r>
      <w:r w:rsidRPr="00D730B0">
        <w:rPr>
          <w:spacing w:val="-12"/>
        </w:rPr>
        <w:t xml:space="preserve"> </w:t>
      </w:r>
      <w:r w:rsidRPr="00D730B0">
        <w:t>образования</w:t>
      </w:r>
      <w:r w:rsidRPr="00D730B0">
        <w:rPr>
          <w:spacing w:val="-17"/>
        </w:rPr>
        <w:t xml:space="preserve"> </w:t>
      </w:r>
      <w:r w:rsidRPr="00D730B0">
        <w:t>детей</w:t>
      </w:r>
      <w:r w:rsidRPr="00D730B0">
        <w:rPr>
          <w:spacing w:val="-17"/>
        </w:rPr>
        <w:t xml:space="preserve"> </w:t>
      </w:r>
      <w:r w:rsidRPr="00D730B0">
        <w:t>от</w:t>
      </w:r>
      <w:r w:rsidRPr="00D730B0">
        <w:rPr>
          <w:spacing w:val="-17"/>
        </w:rPr>
        <w:t xml:space="preserve"> </w:t>
      </w:r>
      <w:r w:rsidRPr="00D730B0">
        <w:t>общего</w:t>
      </w:r>
      <w:r w:rsidRPr="00D730B0">
        <w:rPr>
          <w:spacing w:val="-16"/>
        </w:rPr>
        <w:t xml:space="preserve"> </w:t>
      </w:r>
      <w:r w:rsidRPr="00D730B0">
        <w:t xml:space="preserve">и </w:t>
      </w:r>
      <w:r w:rsidRPr="00D730B0">
        <w:rPr>
          <w:spacing w:val="-1"/>
        </w:rPr>
        <w:t>профессионального</w:t>
      </w:r>
      <w:r w:rsidRPr="00D730B0">
        <w:rPr>
          <w:spacing w:val="-15"/>
        </w:rPr>
        <w:t xml:space="preserve"> </w:t>
      </w:r>
      <w:r w:rsidRPr="00D730B0">
        <w:rPr>
          <w:spacing w:val="-1"/>
        </w:rPr>
        <w:t>образования,</w:t>
      </w:r>
      <w:r w:rsidRPr="00D730B0">
        <w:rPr>
          <w:spacing w:val="-20"/>
        </w:rPr>
        <w:t xml:space="preserve"> </w:t>
      </w:r>
      <w:r w:rsidRPr="00D730B0">
        <w:t>низкий</w:t>
      </w:r>
      <w:r w:rsidRPr="00D730B0">
        <w:rPr>
          <w:spacing w:val="-13"/>
        </w:rPr>
        <w:t xml:space="preserve"> </w:t>
      </w:r>
      <w:r w:rsidRPr="00D730B0">
        <w:t>уровень</w:t>
      </w:r>
      <w:r w:rsidRPr="00D730B0">
        <w:rPr>
          <w:spacing w:val="-17"/>
        </w:rPr>
        <w:t xml:space="preserve"> </w:t>
      </w:r>
      <w:r w:rsidRPr="00D730B0">
        <w:t xml:space="preserve">вовлеченности </w:t>
      </w:r>
      <w:r w:rsidRPr="00D730B0">
        <w:rPr>
          <w:spacing w:val="-1"/>
        </w:rPr>
        <w:t>профессиональных</w:t>
      </w:r>
      <w:r w:rsidRPr="00D730B0">
        <w:rPr>
          <w:spacing w:val="-14"/>
        </w:rPr>
        <w:t xml:space="preserve"> </w:t>
      </w:r>
      <w:r w:rsidRPr="00D730B0">
        <w:rPr>
          <w:spacing w:val="-1"/>
        </w:rPr>
        <w:t>образовательных</w:t>
      </w:r>
      <w:r w:rsidRPr="00D730B0">
        <w:rPr>
          <w:spacing w:val="-18"/>
        </w:rPr>
        <w:t xml:space="preserve"> </w:t>
      </w:r>
      <w:r w:rsidRPr="00D730B0">
        <w:rPr>
          <w:spacing w:val="-1"/>
        </w:rPr>
        <w:t>организаций</w:t>
      </w:r>
      <w:r w:rsidRPr="00D730B0">
        <w:rPr>
          <w:spacing w:val="-11"/>
        </w:rPr>
        <w:t xml:space="preserve"> </w:t>
      </w:r>
      <w:r w:rsidRPr="00D730B0">
        <w:rPr>
          <w:spacing w:val="-1"/>
        </w:rPr>
        <w:t>и</w:t>
      </w:r>
      <w:r w:rsidRPr="00D730B0">
        <w:rPr>
          <w:spacing w:val="-17"/>
        </w:rPr>
        <w:t xml:space="preserve"> </w:t>
      </w:r>
      <w:r w:rsidRPr="00D730B0">
        <w:rPr>
          <w:spacing w:val="-1"/>
        </w:rPr>
        <w:t>образовательных</w:t>
      </w:r>
      <w:r w:rsidRPr="00D730B0">
        <w:rPr>
          <w:spacing w:val="-82"/>
        </w:rPr>
        <w:t xml:space="preserve"> </w:t>
      </w:r>
      <w:r w:rsidRPr="00D730B0">
        <w:t>организаций высшего образования в реализацию дополнительных</w:t>
      </w:r>
      <w:r w:rsidRPr="00D730B0">
        <w:rPr>
          <w:spacing w:val="1"/>
        </w:rPr>
        <w:t xml:space="preserve"> </w:t>
      </w:r>
      <w:r w:rsidRPr="00D730B0">
        <w:t>общеобразовательных</w:t>
      </w:r>
      <w:r w:rsidRPr="00D730B0">
        <w:rPr>
          <w:spacing w:val="3"/>
        </w:rPr>
        <w:t xml:space="preserve"> </w:t>
      </w:r>
      <w:r w:rsidRPr="00D730B0">
        <w:t>программ;</w:t>
      </w:r>
    </w:p>
    <w:p w:rsidR="00BC04B6" w:rsidRPr="00D730B0" w:rsidRDefault="00BC04B6" w:rsidP="00BC04B6">
      <w:pPr>
        <w:pStyle w:val="aa"/>
        <w:widowControl w:val="0"/>
        <w:numPr>
          <w:ilvl w:val="0"/>
          <w:numId w:val="13"/>
        </w:numPr>
        <w:autoSpaceDE w:val="0"/>
        <w:autoSpaceDN w:val="0"/>
        <w:ind w:left="0" w:firstLine="284"/>
        <w:jc w:val="both"/>
      </w:pPr>
      <w:r w:rsidRPr="00D730B0">
        <w:rPr>
          <w:spacing w:val="-2"/>
        </w:rPr>
        <w:t>недостаточное</w:t>
      </w:r>
      <w:r w:rsidRPr="00D730B0">
        <w:rPr>
          <w:spacing w:val="-18"/>
        </w:rPr>
        <w:t xml:space="preserve"> </w:t>
      </w:r>
      <w:r w:rsidRPr="00D730B0">
        <w:rPr>
          <w:spacing w:val="-2"/>
        </w:rPr>
        <w:t>использование</w:t>
      </w:r>
      <w:r w:rsidRPr="00D730B0">
        <w:rPr>
          <w:spacing w:val="-17"/>
        </w:rPr>
        <w:t xml:space="preserve"> </w:t>
      </w:r>
      <w:r w:rsidRPr="00D730B0">
        <w:rPr>
          <w:spacing w:val="-1"/>
        </w:rPr>
        <w:t>потенциала</w:t>
      </w:r>
      <w:r w:rsidRPr="00D730B0">
        <w:rPr>
          <w:spacing w:val="-18"/>
        </w:rPr>
        <w:t xml:space="preserve"> </w:t>
      </w:r>
      <w:r w:rsidRPr="00D730B0">
        <w:rPr>
          <w:spacing w:val="-1"/>
        </w:rPr>
        <w:t>организаций</w:t>
      </w:r>
      <w:r w:rsidRPr="00D730B0">
        <w:rPr>
          <w:spacing w:val="-14"/>
        </w:rPr>
        <w:t xml:space="preserve"> </w:t>
      </w:r>
      <w:r w:rsidRPr="00D730B0">
        <w:rPr>
          <w:spacing w:val="-1"/>
        </w:rPr>
        <w:t>негосударственного</w:t>
      </w:r>
      <w:r w:rsidRPr="00D730B0">
        <w:rPr>
          <w:spacing w:val="-82"/>
        </w:rPr>
        <w:t xml:space="preserve"> </w:t>
      </w:r>
      <w:r w:rsidRPr="00D730B0">
        <w:t>сектора</w:t>
      </w:r>
      <w:r w:rsidRPr="00D730B0">
        <w:rPr>
          <w:spacing w:val="1"/>
        </w:rPr>
        <w:t xml:space="preserve"> </w:t>
      </w:r>
      <w:r w:rsidRPr="00D730B0">
        <w:t>для развития</w:t>
      </w:r>
      <w:r w:rsidRPr="00D730B0">
        <w:rPr>
          <w:spacing w:val="5"/>
        </w:rPr>
        <w:t xml:space="preserve"> </w:t>
      </w:r>
      <w:r w:rsidRPr="00D730B0">
        <w:t>дополнительного</w:t>
      </w:r>
      <w:r w:rsidRPr="00D730B0">
        <w:rPr>
          <w:spacing w:val="8"/>
        </w:rPr>
        <w:t xml:space="preserve"> </w:t>
      </w:r>
      <w:r w:rsidRPr="00D730B0">
        <w:t>образования</w:t>
      </w:r>
      <w:r w:rsidRPr="00D730B0">
        <w:rPr>
          <w:spacing w:val="1"/>
        </w:rPr>
        <w:t xml:space="preserve"> </w:t>
      </w:r>
      <w:r w:rsidRPr="00D730B0">
        <w:t>детей</w:t>
      </w:r>
      <w:r>
        <w:t>.</w:t>
      </w:r>
    </w:p>
    <w:p w:rsidR="00924454" w:rsidRPr="00040C02" w:rsidRDefault="00924454" w:rsidP="00A76ABC">
      <w:pPr>
        <w:rPr>
          <w:rFonts w:ascii="Times New Roman" w:hAnsi="Times New Roman" w:cs="Times New Roman"/>
          <w:sz w:val="24"/>
          <w:szCs w:val="24"/>
          <w:highlight w:val="yellow"/>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7229"/>
      </w:tblGrid>
      <w:tr w:rsidR="00924454" w:rsidRPr="00924454" w:rsidTr="00924454">
        <w:tc>
          <w:tcPr>
            <w:tcW w:w="1951" w:type="dxa"/>
          </w:tcPr>
          <w:p w:rsidR="00924454" w:rsidRPr="00924454" w:rsidRDefault="00924454" w:rsidP="00A76ABC">
            <w:pPr>
              <w:rPr>
                <w:rFonts w:ascii="Times New Roman" w:hAnsi="Times New Roman" w:cs="Times New Roman"/>
                <w:sz w:val="24"/>
                <w:szCs w:val="24"/>
                <w:lang w:val="en-US"/>
              </w:rPr>
            </w:pPr>
            <w:r w:rsidRPr="00924454">
              <w:rPr>
                <w:rFonts w:ascii="Times New Roman" w:hAnsi="Times New Roman" w:cs="Times New Roman"/>
                <w:noProof/>
                <w:sz w:val="24"/>
                <w:szCs w:val="24"/>
                <w:lang w:eastAsia="ru-RU"/>
              </w:rPr>
              <w:drawing>
                <wp:inline distT="0" distB="0" distL="0" distR="0">
                  <wp:extent cx="1286809" cy="911490"/>
                  <wp:effectExtent l="19050" t="0" r="8591" b="0"/>
                  <wp:docPr id="10" name="Рисунок 2" descr="C:\Users\Пользователь\Desktop\68bc35b37bbc74fe7610ae245dbf57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68bc35b37bbc74fe7610ae245dbf57e2.jpg"/>
                          <pic:cNvPicPr>
                            <a:picLocks noChangeAspect="1" noChangeArrowheads="1"/>
                          </pic:cNvPicPr>
                        </pic:nvPicPr>
                        <pic:blipFill>
                          <a:blip r:embed="rId14" cstate="print"/>
                          <a:srcRect/>
                          <a:stretch>
                            <a:fillRect/>
                          </a:stretch>
                        </pic:blipFill>
                        <pic:spPr bwMode="auto">
                          <a:xfrm>
                            <a:off x="0" y="0"/>
                            <a:ext cx="1286809" cy="911490"/>
                          </a:xfrm>
                          <a:prstGeom prst="rect">
                            <a:avLst/>
                          </a:prstGeom>
                          <a:noFill/>
                          <a:ln w="9525">
                            <a:noFill/>
                            <a:miter lim="800000"/>
                            <a:headEnd/>
                            <a:tailEnd/>
                          </a:ln>
                        </pic:spPr>
                      </pic:pic>
                    </a:graphicData>
                  </a:graphic>
                </wp:inline>
              </w:drawing>
            </w:r>
          </w:p>
        </w:tc>
        <w:tc>
          <w:tcPr>
            <w:tcW w:w="7229" w:type="dxa"/>
          </w:tcPr>
          <w:p w:rsidR="00924454" w:rsidRPr="00924454" w:rsidRDefault="00924454" w:rsidP="00924454">
            <w:pPr>
              <w:jc w:val="center"/>
              <w:rPr>
                <w:b/>
                <w:sz w:val="28"/>
                <w:szCs w:val="28"/>
              </w:rPr>
            </w:pPr>
            <w:r w:rsidRPr="00924454">
              <w:rPr>
                <w:b/>
                <w:sz w:val="28"/>
                <w:szCs w:val="28"/>
                <w:lang w:val="en-US"/>
              </w:rPr>
              <w:t>V</w:t>
            </w:r>
            <w:r w:rsidRPr="00924454">
              <w:rPr>
                <w:b/>
                <w:sz w:val="28"/>
                <w:szCs w:val="28"/>
              </w:rPr>
              <w:t>. Сохранение и укрепление здоровья детей,</w:t>
            </w:r>
          </w:p>
          <w:p w:rsidR="00924454" w:rsidRPr="00924454" w:rsidRDefault="00924454" w:rsidP="00924454">
            <w:pPr>
              <w:jc w:val="center"/>
              <w:rPr>
                <w:rFonts w:ascii="Times New Roman" w:hAnsi="Times New Roman" w:cs="Times New Roman"/>
                <w:sz w:val="24"/>
                <w:szCs w:val="24"/>
              </w:rPr>
            </w:pPr>
            <w:r w:rsidRPr="00924454">
              <w:rPr>
                <w:b/>
                <w:sz w:val="28"/>
                <w:szCs w:val="28"/>
              </w:rPr>
              <w:t>организация отдыха детей в каникулярный период</w:t>
            </w:r>
          </w:p>
          <w:p w:rsidR="00924454" w:rsidRPr="00924454" w:rsidRDefault="00924454" w:rsidP="00A76ABC">
            <w:pPr>
              <w:rPr>
                <w:rFonts w:ascii="Times New Roman" w:hAnsi="Times New Roman" w:cs="Times New Roman"/>
                <w:sz w:val="24"/>
                <w:szCs w:val="24"/>
              </w:rPr>
            </w:pPr>
          </w:p>
        </w:tc>
      </w:tr>
    </w:tbl>
    <w:p w:rsidR="00A76ABC" w:rsidRPr="003C19B2" w:rsidRDefault="00A76ABC" w:rsidP="006723BD">
      <w:pPr>
        <w:rPr>
          <w:b/>
          <w:sz w:val="28"/>
          <w:szCs w:val="28"/>
        </w:rPr>
      </w:pPr>
    </w:p>
    <w:p w:rsidR="00742A4C" w:rsidRPr="003C19B2" w:rsidRDefault="00742A4C" w:rsidP="00742A4C">
      <w:pPr>
        <w:rPr>
          <w:rFonts w:ascii="Times New Roman" w:hAnsi="Times New Roman" w:cs="Times New Roman"/>
          <w:sz w:val="24"/>
          <w:szCs w:val="24"/>
        </w:rPr>
      </w:pPr>
      <w:r w:rsidRPr="003C19B2">
        <w:rPr>
          <w:rFonts w:ascii="Times New Roman" w:hAnsi="Times New Roman" w:cs="Times New Roman"/>
          <w:sz w:val="24"/>
          <w:szCs w:val="24"/>
        </w:rPr>
        <w:t xml:space="preserve">Приоритетным направлением в работе всех образовательных  организаций  является охрана и укрепление здоровья детей, их физическое и психическое развитие. </w:t>
      </w:r>
    </w:p>
    <w:p w:rsidR="00742A4C" w:rsidRPr="003C19B2" w:rsidRDefault="00742A4C" w:rsidP="00742A4C">
      <w:pPr>
        <w:rPr>
          <w:rFonts w:ascii="Times New Roman" w:hAnsi="Times New Roman" w:cs="Times New Roman"/>
          <w:sz w:val="24"/>
          <w:szCs w:val="24"/>
        </w:rPr>
      </w:pPr>
      <w:r w:rsidRPr="003C19B2">
        <w:rPr>
          <w:rFonts w:ascii="Times New Roman" w:hAnsi="Times New Roman" w:cs="Times New Roman"/>
          <w:sz w:val="24"/>
          <w:szCs w:val="24"/>
        </w:rPr>
        <w:t xml:space="preserve">Сохранение и укрепление здоровья обучающихся и воспитанников  осуществляется посредствам организации двигательной активности, физического, </w:t>
      </w:r>
      <w:proofErr w:type="spellStart"/>
      <w:r w:rsidRPr="003C19B2">
        <w:rPr>
          <w:rFonts w:ascii="Times New Roman" w:hAnsi="Times New Roman" w:cs="Times New Roman"/>
          <w:sz w:val="24"/>
          <w:szCs w:val="24"/>
        </w:rPr>
        <w:t>валеологического</w:t>
      </w:r>
      <w:proofErr w:type="spellEnd"/>
      <w:r w:rsidRPr="003C19B2">
        <w:rPr>
          <w:rFonts w:ascii="Times New Roman" w:hAnsi="Times New Roman" w:cs="Times New Roman"/>
          <w:sz w:val="24"/>
          <w:szCs w:val="24"/>
        </w:rPr>
        <w:t xml:space="preserve"> воспитания, закаливания, дополнительных образовательных услуг, работы с часто болеющими детьми и полноценного сбалансированного питания детей. </w:t>
      </w:r>
    </w:p>
    <w:p w:rsidR="00742A4C" w:rsidRPr="003C19B2" w:rsidRDefault="00742A4C" w:rsidP="00742A4C">
      <w:pPr>
        <w:rPr>
          <w:rFonts w:ascii="Times New Roman" w:hAnsi="Times New Roman" w:cs="Times New Roman"/>
          <w:sz w:val="24"/>
          <w:szCs w:val="24"/>
        </w:rPr>
      </w:pPr>
      <w:r w:rsidRPr="003C19B2">
        <w:rPr>
          <w:rFonts w:ascii="Times New Roman" w:hAnsi="Times New Roman" w:cs="Times New Roman"/>
          <w:sz w:val="24"/>
          <w:szCs w:val="24"/>
        </w:rPr>
        <w:t xml:space="preserve">Особое внимание уделяется организации питания детей. </w:t>
      </w:r>
    </w:p>
    <w:p w:rsidR="00742A4C" w:rsidRPr="003C19B2" w:rsidRDefault="00742A4C" w:rsidP="00742A4C">
      <w:pPr>
        <w:rPr>
          <w:rFonts w:ascii="Times New Roman" w:hAnsi="Times New Roman" w:cs="Times New Roman"/>
          <w:sz w:val="24"/>
          <w:szCs w:val="24"/>
        </w:rPr>
      </w:pPr>
      <w:r w:rsidRPr="003C19B2">
        <w:rPr>
          <w:rFonts w:ascii="Times New Roman" w:hAnsi="Times New Roman" w:cs="Times New Roman"/>
          <w:sz w:val="24"/>
          <w:szCs w:val="24"/>
        </w:rPr>
        <w:t>Для разработки меню в дошкольных  образовательных организаци</w:t>
      </w:r>
      <w:r w:rsidR="00CE70DD" w:rsidRPr="003C19B2">
        <w:rPr>
          <w:rFonts w:ascii="Times New Roman" w:hAnsi="Times New Roman" w:cs="Times New Roman"/>
          <w:sz w:val="24"/>
          <w:szCs w:val="24"/>
        </w:rPr>
        <w:t>ях</w:t>
      </w:r>
      <w:r w:rsidRPr="003C19B2">
        <w:rPr>
          <w:rFonts w:ascii="Times New Roman" w:hAnsi="Times New Roman" w:cs="Times New Roman"/>
          <w:sz w:val="24"/>
          <w:szCs w:val="24"/>
        </w:rPr>
        <w:t xml:space="preserve"> и общеобразовательных организациях, в целях  обеспечения полноценным сбалансированным питанием в соответствии с утвержденными физиологическими </w:t>
      </w:r>
      <w:r w:rsidRPr="003C19B2">
        <w:rPr>
          <w:rFonts w:ascii="Times New Roman" w:hAnsi="Times New Roman" w:cs="Times New Roman"/>
          <w:sz w:val="24"/>
          <w:szCs w:val="24"/>
        </w:rPr>
        <w:lastRenderedPageBreak/>
        <w:t>нормативами выделен</w:t>
      </w:r>
      <w:r w:rsidR="00CE70DD" w:rsidRPr="003C19B2">
        <w:rPr>
          <w:rFonts w:ascii="Times New Roman" w:hAnsi="Times New Roman" w:cs="Times New Roman"/>
          <w:sz w:val="24"/>
          <w:szCs w:val="24"/>
        </w:rPr>
        <w:t>ы</w:t>
      </w:r>
      <w:r w:rsidRPr="003C19B2">
        <w:rPr>
          <w:rFonts w:ascii="Times New Roman" w:hAnsi="Times New Roman" w:cs="Times New Roman"/>
          <w:sz w:val="24"/>
          <w:szCs w:val="24"/>
        </w:rPr>
        <w:t xml:space="preserve"> финансовые средства для приобретения и использов</w:t>
      </w:r>
      <w:r w:rsidR="00344D36" w:rsidRPr="003C19B2">
        <w:rPr>
          <w:rFonts w:ascii="Times New Roman" w:hAnsi="Times New Roman" w:cs="Times New Roman"/>
          <w:sz w:val="24"/>
          <w:szCs w:val="24"/>
        </w:rPr>
        <w:t>ания Прог</w:t>
      </w:r>
      <w:r w:rsidR="009736D3" w:rsidRPr="003C19B2">
        <w:rPr>
          <w:rFonts w:ascii="Times New Roman" w:hAnsi="Times New Roman" w:cs="Times New Roman"/>
          <w:sz w:val="24"/>
          <w:szCs w:val="24"/>
        </w:rPr>
        <w:t>раммы по составлению и сопровождению Меню питания.</w:t>
      </w:r>
    </w:p>
    <w:p w:rsidR="00742A4C" w:rsidRPr="003C19B2" w:rsidRDefault="00742A4C" w:rsidP="00742A4C">
      <w:pPr>
        <w:rPr>
          <w:rFonts w:ascii="Times New Roman" w:hAnsi="Times New Roman" w:cs="Times New Roman"/>
          <w:sz w:val="24"/>
          <w:szCs w:val="24"/>
        </w:rPr>
      </w:pPr>
    </w:p>
    <w:p w:rsidR="00344D36" w:rsidRPr="003C19B2" w:rsidRDefault="00344D36" w:rsidP="00742A4C">
      <w:pPr>
        <w:rPr>
          <w:rFonts w:ascii="Times New Roman" w:hAnsi="Times New Roman" w:cs="Times New Roman"/>
          <w:sz w:val="24"/>
          <w:szCs w:val="24"/>
        </w:rPr>
      </w:pPr>
      <w:r w:rsidRPr="003C19B2">
        <w:rPr>
          <w:rFonts w:ascii="Times New Roman" w:hAnsi="Times New Roman" w:cs="Times New Roman"/>
          <w:sz w:val="24"/>
          <w:szCs w:val="24"/>
        </w:rPr>
        <w:t>В 2022 году специалистами Роспотребнадзора в ходе проведенных проверок, меню в всех общеобразовательных организациях, меню в ДОУ «Радуга» признаны несоответствующими санитарным нормам.  Работа в данном направлении будет продолжаться и находится под контролем Администрации ЛМР, МОС РК.</w:t>
      </w:r>
    </w:p>
    <w:p w:rsidR="00601787" w:rsidRPr="003C19B2" w:rsidRDefault="00601787" w:rsidP="00742A4C">
      <w:pPr>
        <w:rPr>
          <w:rFonts w:ascii="Times New Roman" w:hAnsi="Times New Roman" w:cs="Times New Roman"/>
          <w:sz w:val="24"/>
          <w:szCs w:val="24"/>
        </w:rPr>
      </w:pPr>
      <w:r w:rsidRPr="003C19B2">
        <w:rPr>
          <w:rFonts w:ascii="Times New Roman" w:hAnsi="Times New Roman" w:cs="Times New Roman"/>
          <w:sz w:val="24"/>
          <w:szCs w:val="24"/>
        </w:rPr>
        <w:t xml:space="preserve">В 2021-2022 учебном году обучающиеся 1-4 классов получали бесплатное питание.  По программе «Адресная социальная помощь» бесплатное питание получили ___ обучающихся из малообеспеченных семей. </w:t>
      </w:r>
    </w:p>
    <w:p w:rsidR="00344D36" w:rsidRPr="00CE70DD" w:rsidRDefault="00344D36" w:rsidP="00742A4C">
      <w:pPr>
        <w:rPr>
          <w:rFonts w:ascii="Times New Roman" w:hAnsi="Times New Roman" w:cs="Times New Roman"/>
          <w:sz w:val="24"/>
          <w:szCs w:val="24"/>
        </w:rPr>
      </w:pPr>
      <w:r w:rsidRPr="00CE70DD">
        <w:rPr>
          <w:rFonts w:ascii="Times New Roman" w:hAnsi="Times New Roman" w:cs="Times New Roman"/>
          <w:sz w:val="24"/>
          <w:szCs w:val="24"/>
        </w:rPr>
        <w:t xml:space="preserve">Уровень здоровья определяется количеством, продолжительностью болезни воспитанников и частотой заболеваний в расчете на одного дошкольника. По результатам анализа вышеназванных показателей, количество дней, пропущенных по болезни, в расчете на одного ребенка в учебном  году составил </w:t>
      </w:r>
      <w:r w:rsidR="00CE70DD" w:rsidRPr="00CE70DD">
        <w:rPr>
          <w:rFonts w:ascii="Times New Roman" w:hAnsi="Times New Roman" w:cs="Times New Roman"/>
          <w:sz w:val="24"/>
          <w:szCs w:val="24"/>
        </w:rPr>
        <w:t xml:space="preserve">31 день </w:t>
      </w:r>
      <w:r w:rsidRPr="00CE70DD">
        <w:rPr>
          <w:rFonts w:ascii="Times New Roman" w:hAnsi="Times New Roman" w:cs="Times New Roman"/>
          <w:sz w:val="24"/>
          <w:szCs w:val="24"/>
        </w:rPr>
        <w:t xml:space="preserve"> (2020-2021 </w:t>
      </w:r>
      <w:proofErr w:type="spellStart"/>
      <w:r w:rsidRPr="00CE70DD">
        <w:rPr>
          <w:rFonts w:ascii="Times New Roman" w:hAnsi="Times New Roman" w:cs="Times New Roman"/>
          <w:sz w:val="24"/>
          <w:szCs w:val="24"/>
        </w:rPr>
        <w:t>у.г</w:t>
      </w:r>
      <w:proofErr w:type="spellEnd"/>
      <w:r w:rsidRPr="00CE70DD">
        <w:rPr>
          <w:rFonts w:ascii="Times New Roman" w:hAnsi="Times New Roman" w:cs="Times New Roman"/>
          <w:sz w:val="24"/>
          <w:szCs w:val="24"/>
        </w:rPr>
        <w:t xml:space="preserve">. - </w:t>
      </w:r>
      <w:r w:rsidR="00CE70DD" w:rsidRPr="00CE70DD">
        <w:rPr>
          <w:rFonts w:ascii="Times New Roman" w:hAnsi="Times New Roman" w:cs="Times New Roman"/>
          <w:sz w:val="24"/>
          <w:szCs w:val="24"/>
        </w:rPr>
        <w:t>22</w:t>
      </w:r>
      <w:r w:rsidRPr="00CE70DD">
        <w:rPr>
          <w:rFonts w:ascii="Times New Roman" w:hAnsi="Times New Roman" w:cs="Times New Roman"/>
          <w:sz w:val="24"/>
          <w:szCs w:val="24"/>
        </w:rPr>
        <w:t xml:space="preserve"> </w:t>
      </w:r>
      <w:r w:rsidR="00CE70DD">
        <w:rPr>
          <w:rFonts w:ascii="Times New Roman" w:hAnsi="Times New Roman" w:cs="Times New Roman"/>
          <w:sz w:val="24"/>
          <w:szCs w:val="24"/>
        </w:rPr>
        <w:t>дня</w:t>
      </w:r>
      <w:r w:rsidRPr="00CE70DD">
        <w:rPr>
          <w:rFonts w:ascii="Times New Roman" w:hAnsi="Times New Roman" w:cs="Times New Roman"/>
          <w:sz w:val="24"/>
          <w:szCs w:val="24"/>
        </w:rPr>
        <w:t>)</w:t>
      </w:r>
    </w:p>
    <w:p w:rsidR="00344D36" w:rsidRPr="00A30A3E" w:rsidRDefault="00344D36" w:rsidP="00742A4C">
      <w:pPr>
        <w:rPr>
          <w:rFonts w:ascii="Times New Roman" w:hAnsi="Times New Roman" w:cs="Times New Roman"/>
          <w:sz w:val="24"/>
          <w:szCs w:val="24"/>
          <w:highlight w:val="yellow"/>
        </w:rPr>
      </w:pPr>
    </w:p>
    <w:p w:rsidR="00C925BE" w:rsidRPr="008E35CD" w:rsidRDefault="00C925BE" w:rsidP="00C925BE">
      <w:pPr>
        <w:rPr>
          <w:rFonts w:ascii="Times New Roman" w:hAnsi="Times New Roman" w:cs="Times New Roman"/>
          <w:sz w:val="24"/>
          <w:szCs w:val="24"/>
        </w:rPr>
      </w:pPr>
      <w:r w:rsidRPr="008E35CD">
        <w:rPr>
          <w:rFonts w:ascii="Times New Roman" w:hAnsi="Times New Roman" w:cs="Times New Roman"/>
          <w:sz w:val="24"/>
          <w:szCs w:val="24"/>
        </w:rPr>
        <w:t xml:space="preserve">На сегодняшний день не удается в полной мере противостоять общей тенденции ухудшения здоровья детей. С каждым годом увеличивается число детей, поступающих в дошкольные образовательные организации с проблемами физического и психического развития, нуждающихся в комплексном подходе к улучшению их здоровья. Тем не менее, благодаря слаженной работе коллективов дошкольных и общеобразовательных учреждений, происходит постепенное уменьшение пропусков детьми детских садов и школ по причине болезни, укрепляется здоровье детей, формируется положительное отношение к здоровому образу жизни среди детей и родителей. </w:t>
      </w:r>
    </w:p>
    <w:p w:rsidR="00344D36" w:rsidRPr="00A30A3E" w:rsidRDefault="00344D36" w:rsidP="00C925BE">
      <w:pPr>
        <w:rPr>
          <w:rFonts w:ascii="Times New Roman" w:hAnsi="Times New Roman" w:cs="Times New Roman"/>
          <w:sz w:val="24"/>
          <w:szCs w:val="24"/>
          <w:highlight w:val="yellow"/>
        </w:rPr>
      </w:pPr>
    </w:p>
    <w:p w:rsidR="005B6E2B" w:rsidRPr="00794403" w:rsidRDefault="005B6E2B" w:rsidP="005B6E2B">
      <w:pPr>
        <w:rPr>
          <w:rFonts w:ascii="Times New Roman" w:hAnsi="Times New Roman" w:cs="Times New Roman"/>
          <w:sz w:val="24"/>
          <w:szCs w:val="24"/>
        </w:rPr>
      </w:pPr>
      <w:r w:rsidRPr="00794403">
        <w:rPr>
          <w:rFonts w:ascii="Times New Roman" w:hAnsi="Times New Roman" w:cs="Times New Roman"/>
          <w:sz w:val="24"/>
          <w:szCs w:val="24"/>
        </w:rPr>
        <w:t xml:space="preserve">          Организация отдыха детей в каникулярное время реализуется через организацию </w:t>
      </w:r>
      <w:proofErr w:type="gramStart"/>
      <w:r w:rsidRPr="00794403">
        <w:rPr>
          <w:rFonts w:ascii="Times New Roman" w:hAnsi="Times New Roman" w:cs="Times New Roman"/>
          <w:sz w:val="24"/>
          <w:szCs w:val="24"/>
        </w:rPr>
        <w:t>специализированный</w:t>
      </w:r>
      <w:proofErr w:type="gramEnd"/>
      <w:r w:rsidRPr="00794403">
        <w:rPr>
          <w:rFonts w:ascii="Times New Roman" w:hAnsi="Times New Roman" w:cs="Times New Roman"/>
          <w:sz w:val="24"/>
          <w:szCs w:val="24"/>
        </w:rPr>
        <w:t xml:space="preserve"> (профильных) лагерей  на базе образовательных организаций Лахденпохского муниципального района.</w:t>
      </w:r>
    </w:p>
    <w:p w:rsidR="005B6E2B" w:rsidRPr="009838FC" w:rsidRDefault="00794403" w:rsidP="005B6E2B">
      <w:pPr>
        <w:rPr>
          <w:rFonts w:ascii="Calibri" w:eastAsia="Times New Roman" w:hAnsi="Calibri" w:cs="Calibri"/>
          <w:b/>
          <w:bCs/>
          <w:lang w:eastAsia="ru-RU"/>
        </w:rPr>
      </w:pPr>
      <w:proofErr w:type="gramStart"/>
      <w:r w:rsidRPr="00794403">
        <w:rPr>
          <w:rFonts w:ascii="Times New Roman" w:hAnsi="Times New Roman" w:cs="Times New Roman"/>
          <w:sz w:val="24"/>
          <w:szCs w:val="24"/>
        </w:rPr>
        <w:t xml:space="preserve">По Соглашению №1027|11|01-19| МОС-и, от 26 января 2022 года </w:t>
      </w:r>
      <w:r w:rsidR="005B6E2B" w:rsidRPr="00794403">
        <w:rPr>
          <w:rFonts w:ascii="Times New Roman" w:hAnsi="Times New Roman" w:cs="Times New Roman"/>
          <w:sz w:val="24"/>
          <w:szCs w:val="24"/>
        </w:rPr>
        <w:t xml:space="preserve">между Министерством образования Республики Карелия и Администрацией Лахденпохского муниципального района о </w:t>
      </w:r>
      <w:r w:rsidR="00A4410A" w:rsidRPr="00794403">
        <w:rPr>
          <w:rFonts w:ascii="Times New Roman" w:hAnsi="Times New Roman" w:cs="Times New Roman"/>
          <w:sz w:val="24"/>
          <w:szCs w:val="24"/>
        </w:rPr>
        <w:t>софинансирование</w:t>
      </w:r>
      <w:r w:rsidR="005B6E2B" w:rsidRPr="00794403">
        <w:rPr>
          <w:rFonts w:ascii="Times New Roman" w:hAnsi="Times New Roman" w:cs="Times New Roman"/>
          <w:sz w:val="24"/>
          <w:szCs w:val="24"/>
        </w:rPr>
        <w:t xml:space="preserve"> расходных обязательств и взаимодействии при предоставлении субсидии из бюджета Республики Карелия бюджету муниципального образования «Лахденпохский муниципальный район» на реализацию мероприятий государственной программы Республики Карелия «Совершенствование социальной защиты граждан» (в целях организации отдыха детей в каникулярное время) на</w:t>
      </w:r>
      <w:proofErr w:type="gramEnd"/>
      <w:r w:rsidR="005B6E2B" w:rsidRPr="00794403">
        <w:rPr>
          <w:rFonts w:ascii="Times New Roman" w:hAnsi="Times New Roman" w:cs="Times New Roman"/>
          <w:sz w:val="24"/>
          <w:szCs w:val="24"/>
        </w:rPr>
        <w:t xml:space="preserve"> 2022 год общая сумма денежных средств, выделенных республиканским бюджетом на организацию оздоровительной кампании в районе, составила </w:t>
      </w:r>
      <w:r w:rsidRPr="009838FC">
        <w:rPr>
          <w:rFonts w:ascii="Times New Roman" w:hAnsi="Times New Roman" w:cs="Times New Roman"/>
          <w:sz w:val="24"/>
          <w:szCs w:val="24"/>
        </w:rPr>
        <w:t>1 211</w:t>
      </w:r>
      <w:r w:rsidR="007F3F0E" w:rsidRPr="009838FC">
        <w:rPr>
          <w:rFonts w:ascii="Times New Roman" w:hAnsi="Times New Roman" w:cs="Times New Roman"/>
          <w:sz w:val="24"/>
          <w:szCs w:val="24"/>
        </w:rPr>
        <w:t> </w:t>
      </w:r>
      <w:r w:rsidRPr="009838FC">
        <w:rPr>
          <w:rFonts w:ascii="Times New Roman" w:hAnsi="Times New Roman" w:cs="Times New Roman"/>
          <w:sz w:val="24"/>
          <w:szCs w:val="24"/>
        </w:rPr>
        <w:t>333</w:t>
      </w:r>
      <w:r w:rsidR="007F3F0E" w:rsidRPr="009838FC">
        <w:rPr>
          <w:rFonts w:ascii="Times New Roman" w:hAnsi="Times New Roman" w:cs="Times New Roman"/>
          <w:sz w:val="24"/>
          <w:szCs w:val="24"/>
        </w:rPr>
        <w:t xml:space="preserve"> рублей 00</w:t>
      </w:r>
      <w:r w:rsidR="005B6E2B" w:rsidRPr="009838FC">
        <w:rPr>
          <w:rFonts w:ascii="Times New Roman" w:hAnsi="Times New Roman" w:cs="Times New Roman"/>
          <w:sz w:val="24"/>
          <w:szCs w:val="24"/>
        </w:rPr>
        <w:t xml:space="preserve"> </w:t>
      </w:r>
      <w:r w:rsidR="007F3F0E" w:rsidRPr="009838FC">
        <w:rPr>
          <w:rFonts w:ascii="Times New Roman" w:hAnsi="Times New Roman" w:cs="Times New Roman"/>
          <w:sz w:val="24"/>
          <w:szCs w:val="24"/>
        </w:rPr>
        <w:t>копеек</w:t>
      </w:r>
      <w:r w:rsidR="005B6E2B" w:rsidRPr="009838FC">
        <w:rPr>
          <w:rFonts w:ascii="Times New Roman" w:hAnsi="Times New Roman" w:cs="Times New Roman"/>
          <w:sz w:val="24"/>
          <w:szCs w:val="24"/>
        </w:rPr>
        <w:t>.  Объем софинансирования из местного бюджета составил 1</w:t>
      </w:r>
      <w:r w:rsidR="007F3F0E" w:rsidRPr="009838FC">
        <w:rPr>
          <w:rFonts w:ascii="Times New Roman" w:hAnsi="Times New Roman" w:cs="Times New Roman"/>
          <w:sz w:val="24"/>
          <w:szCs w:val="24"/>
        </w:rPr>
        <w:t>21</w:t>
      </w:r>
      <w:r w:rsidR="009838FC" w:rsidRPr="009838FC">
        <w:rPr>
          <w:rFonts w:ascii="Times New Roman" w:hAnsi="Times New Roman" w:cs="Times New Roman"/>
          <w:sz w:val="24"/>
          <w:szCs w:val="24"/>
        </w:rPr>
        <w:t> </w:t>
      </w:r>
      <w:r w:rsidR="007F3F0E" w:rsidRPr="009838FC">
        <w:rPr>
          <w:rFonts w:ascii="Times New Roman" w:hAnsi="Times New Roman" w:cs="Times New Roman"/>
          <w:sz w:val="24"/>
          <w:szCs w:val="24"/>
        </w:rPr>
        <w:t>1</w:t>
      </w:r>
      <w:r w:rsidR="009838FC" w:rsidRPr="009838FC">
        <w:rPr>
          <w:rFonts w:ascii="Times New Roman" w:hAnsi="Times New Roman" w:cs="Times New Roman"/>
          <w:sz w:val="24"/>
          <w:szCs w:val="24"/>
        </w:rPr>
        <w:t xml:space="preserve">33 рублей </w:t>
      </w:r>
      <w:r w:rsidRPr="009838FC">
        <w:rPr>
          <w:rFonts w:ascii="Times New Roman" w:hAnsi="Times New Roman" w:cs="Times New Roman"/>
          <w:sz w:val="24"/>
          <w:szCs w:val="24"/>
        </w:rPr>
        <w:t>33</w:t>
      </w:r>
      <w:r w:rsidR="009838FC" w:rsidRPr="009838FC">
        <w:rPr>
          <w:rFonts w:ascii="Times New Roman" w:hAnsi="Times New Roman" w:cs="Times New Roman"/>
          <w:sz w:val="24"/>
          <w:szCs w:val="24"/>
        </w:rPr>
        <w:t xml:space="preserve"> копеек</w:t>
      </w:r>
      <w:r w:rsidR="005B6E2B" w:rsidRPr="009838FC">
        <w:rPr>
          <w:rFonts w:ascii="Times New Roman" w:hAnsi="Times New Roman" w:cs="Times New Roman"/>
          <w:sz w:val="24"/>
          <w:szCs w:val="24"/>
        </w:rPr>
        <w:t>.</w:t>
      </w:r>
      <w:r w:rsidR="005B6E2B" w:rsidRPr="00794403">
        <w:rPr>
          <w:rFonts w:ascii="Times New Roman" w:hAnsi="Times New Roman" w:cs="Times New Roman"/>
          <w:sz w:val="24"/>
          <w:szCs w:val="24"/>
        </w:rPr>
        <w:t xml:space="preserve"> Для проведения лагерей на базе образовательных организаций привлекались родительские средства в </w:t>
      </w:r>
      <w:r w:rsidR="005B6E2B" w:rsidRPr="009838FC">
        <w:rPr>
          <w:rFonts w:ascii="Times New Roman" w:hAnsi="Times New Roman" w:cs="Times New Roman"/>
          <w:sz w:val="24"/>
          <w:szCs w:val="24"/>
        </w:rPr>
        <w:t xml:space="preserve">размере </w:t>
      </w:r>
      <w:r w:rsidR="003266DB" w:rsidRPr="009838FC">
        <w:rPr>
          <w:rFonts w:ascii="Times New Roman" w:hAnsi="Times New Roman" w:cs="Times New Roman"/>
          <w:sz w:val="24"/>
          <w:szCs w:val="24"/>
        </w:rPr>
        <w:t>1</w:t>
      </w:r>
      <w:r w:rsidR="009838FC" w:rsidRPr="009838FC">
        <w:rPr>
          <w:rFonts w:ascii="Times New Roman" w:hAnsi="Times New Roman" w:cs="Times New Roman"/>
          <w:sz w:val="24"/>
          <w:szCs w:val="24"/>
        </w:rPr>
        <w:t xml:space="preserve">40 </w:t>
      </w:r>
      <w:r w:rsidR="003266DB" w:rsidRPr="009838FC">
        <w:rPr>
          <w:rFonts w:ascii="Times New Roman" w:hAnsi="Times New Roman" w:cs="Times New Roman"/>
          <w:sz w:val="24"/>
          <w:szCs w:val="24"/>
        </w:rPr>
        <w:t>000</w:t>
      </w:r>
      <w:r w:rsidR="005B6E2B" w:rsidRPr="009838FC">
        <w:rPr>
          <w:rFonts w:ascii="Times New Roman" w:hAnsi="Times New Roman" w:cs="Times New Roman"/>
          <w:sz w:val="24"/>
          <w:szCs w:val="24"/>
        </w:rPr>
        <w:t xml:space="preserve">  рублей</w:t>
      </w:r>
      <w:r w:rsidR="009838FC">
        <w:rPr>
          <w:rFonts w:ascii="Times New Roman" w:hAnsi="Times New Roman" w:cs="Times New Roman"/>
          <w:sz w:val="24"/>
          <w:szCs w:val="24"/>
        </w:rPr>
        <w:t xml:space="preserve"> 00 копеек</w:t>
      </w:r>
      <w:r w:rsidR="005B6E2B" w:rsidRPr="00794403">
        <w:rPr>
          <w:rFonts w:ascii="Times New Roman" w:hAnsi="Times New Roman" w:cs="Times New Roman"/>
          <w:sz w:val="24"/>
          <w:szCs w:val="24"/>
        </w:rPr>
        <w:t xml:space="preserve">. Стоимость родительской платы за пребывание детей в специализированных </w:t>
      </w:r>
      <w:r w:rsidR="005B6E2B" w:rsidRPr="003266DB">
        <w:rPr>
          <w:rFonts w:ascii="Times New Roman" w:hAnsi="Times New Roman" w:cs="Times New Roman"/>
          <w:sz w:val="24"/>
          <w:szCs w:val="24"/>
        </w:rPr>
        <w:t xml:space="preserve">(профильных) лагерях составила </w:t>
      </w:r>
      <w:r w:rsidR="003266DB" w:rsidRPr="009838FC">
        <w:rPr>
          <w:rFonts w:ascii="Times New Roman" w:hAnsi="Times New Roman" w:cs="Times New Roman"/>
          <w:sz w:val="24"/>
          <w:szCs w:val="24"/>
        </w:rPr>
        <w:t>400</w:t>
      </w:r>
      <w:r w:rsidR="005B6E2B" w:rsidRPr="009838FC">
        <w:rPr>
          <w:rFonts w:ascii="Times New Roman" w:hAnsi="Times New Roman" w:cs="Times New Roman"/>
          <w:sz w:val="24"/>
          <w:szCs w:val="24"/>
        </w:rPr>
        <w:t xml:space="preserve"> рублей</w:t>
      </w:r>
      <w:r w:rsidR="009838FC" w:rsidRPr="009838FC">
        <w:rPr>
          <w:rFonts w:ascii="Times New Roman" w:hAnsi="Times New Roman" w:cs="Times New Roman"/>
          <w:sz w:val="24"/>
          <w:szCs w:val="24"/>
        </w:rPr>
        <w:t xml:space="preserve"> 00 копеек</w:t>
      </w:r>
      <w:r w:rsidR="005B6E2B" w:rsidRPr="009838FC">
        <w:rPr>
          <w:rFonts w:ascii="Times New Roman" w:hAnsi="Times New Roman" w:cs="Times New Roman"/>
          <w:sz w:val="24"/>
          <w:szCs w:val="24"/>
        </w:rPr>
        <w:t xml:space="preserve"> </w:t>
      </w:r>
      <w:r w:rsidR="003266DB">
        <w:rPr>
          <w:rFonts w:ascii="Times New Roman" w:hAnsi="Times New Roman" w:cs="Times New Roman"/>
          <w:sz w:val="24"/>
          <w:szCs w:val="24"/>
        </w:rPr>
        <w:t xml:space="preserve">с учетом специализированного (профильного лагеря) при </w:t>
      </w:r>
      <w:r w:rsidR="003266DB" w:rsidRPr="009838FC">
        <w:rPr>
          <w:rFonts w:ascii="Times New Roman" w:hAnsi="Times New Roman" w:cs="Times New Roman"/>
          <w:bCs/>
          <w:sz w:val="24"/>
          <w:szCs w:val="24"/>
        </w:rPr>
        <w:t>МБУ</w:t>
      </w:r>
      <w:r w:rsidR="009838FC" w:rsidRPr="009838FC">
        <w:rPr>
          <w:rFonts w:ascii="Times New Roman" w:hAnsi="Times New Roman" w:cs="Times New Roman"/>
          <w:bCs/>
          <w:sz w:val="24"/>
          <w:szCs w:val="24"/>
        </w:rPr>
        <w:t xml:space="preserve"> </w:t>
      </w:r>
      <w:r w:rsidR="009838FC">
        <w:rPr>
          <w:rFonts w:ascii="Times New Roman" w:hAnsi="Times New Roman" w:cs="Times New Roman"/>
          <w:bCs/>
          <w:sz w:val="24"/>
          <w:szCs w:val="24"/>
        </w:rPr>
        <w:t xml:space="preserve">ДО «ЛРДЮСШ», </w:t>
      </w:r>
      <w:r w:rsidR="005B6E2B" w:rsidRPr="003266DB">
        <w:rPr>
          <w:rFonts w:ascii="Times New Roman" w:hAnsi="Times New Roman" w:cs="Times New Roman"/>
          <w:sz w:val="24"/>
          <w:szCs w:val="24"/>
        </w:rPr>
        <w:t>ко</w:t>
      </w:r>
      <w:r w:rsidR="00A76ABC">
        <w:rPr>
          <w:rFonts w:ascii="Times New Roman" w:hAnsi="Times New Roman" w:cs="Times New Roman"/>
          <w:sz w:val="24"/>
          <w:szCs w:val="24"/>
        </w:rPr>
        <w:t>т</w:t>
      </w:r>
      <w:r w:rsidR="005B6E2B" w:rsidRPr="003266DB">
        <w:rPr>
          <w:rFonts w:ascii="Times New Roman" w:hAnsi="Times New Roman" w:cs="Times New Roman"/>
          <w:sz w:val="24"/>
          <w:szCs w:val="24"/>
        </w:rPr>
        <w:t xml:space="preserve">орый планируется открыть в период осенних </w:t>
      </w:r>
      <w:r w:rsidR="00A76ABC">
        <w:rPr>
          <w:rFonts w:ascii="Times New Roman" w:hAnsi="Times New Roman" w:cs="Times New Roman"/>
          <w:sz w:val="24"/>
          <w:szCs w:val="24"/>
        </w:rPr>
        <w:t xml:space="preserve">каникул.   </w:t>
      </w:r>
      <w:r w:rsidR="00A76ABC" w:rsidRPr="009838FC">
        <w:rPr>
          <w:rFonts w:ascii="Times New Roman" w:hAnsi="Times New Roman" w:cs="Times New Roman"/>
          <w:sz w:val="24"/>
          <w:szCs w:val="24"/>
        </w:rPr>
        <w:t>Общий  охват составит</w:t>
      </w:r>
      <w:r w:rsidR="005B6E2B" w:rsidRPr="009838FC">
        <w:rPr>
          <w:rFonts w:ascii="Times New Roman" w:hAnsi="Times New Roman" w:cs="Times New Roman"/>
          <w:sz w:val="24"/>
          <w:szCs w:val="24"/>
        </w:rPr>
        <w:t xml:space="preserve"> – 320 человек.</w:t>
      </w:r>
    </w:p>
    <w:p w:rsidR="003266DB" w:rsidRPr="009A3C2F" w:rsidRDefault="005B6E2B" w:rsidP="003266DB">
      <w:pPr>
        <w:rPr>
          <w:rFonts w:ascii="Calibri" w:eastAsia="Times New Roman" w:hAnsi="Calibri" w:cs="Calibri"/>
          <w:b/>
          <w:bCs/>
          <w:lang w:eastAsia="ru-RU"/>
        </w:rPr>
      </w:pPr>
      <w:r w:rsidRPr="003266DB">
        <w:rPr>
          <w:rFonts w:ascii="Times New Roman" w:hAnsi="Times New Roman" w:cs="Times New Roman"/>
          <w:b/>
          <w:color w:val="FF0000"/>
          <w:sz w:val="24"/>
          <w:szCs w:val="24"/>
        </w:rPr>
        <w:t xml:space="preserve">          </w:t>
      </w:r>
      <w:r w:rsidRPr="009A3C2F">
        <w:rPr>
          <w:rFonts w:ascii="Times New Roman" w:hAnsi="Times New Roman" w:cs="Times New Roman"/>
          <w:bCs/>
          <w:sz w:val="24"/>
          <w:szCs w:val="24"/>
        </w:rPr>
        <w:t xml:space="preserve">В летний период 2022 года на территории Лахденпохского муниципального района было открыто 8 специализированных (профильных) лагерей на базе 6 образовательных </w:t>
      </w:r>
      <w:r w:rsidRPr="009A3C2F">
        <w:rPr>
          <w:rFonts w:ascii="Times New Roman" w:hAnsi="Times New Roman" w:cs="Times New Roman"/>
          <w:bCs/>
          <w:sz w:val="24"/>
          <w:szCs w:val="24"/>
        </w:rPr>
        <w:lastRenderedPageBreak/>
        <w:t>организаций (МКОУ «Лахденпохская СОШ», МКОУ «Ихальская СОШ», МКОУ «Мийнальская ООШ», МБУ ДО ЛЦДТ, МБУ ДО «ДШИ»</w:t>
      </w:r>
      <w:r w:rsidR="009A3C2F" w:rsidRPr="009A3C2F">
        <w:rPr>
          <w:rFonts w:ascii="Times New Roman" w:hAnsi="Times New Roman" w:cs="Times New Roman"/>
          <w:bCs/>
          <w:sz w:val="24"/>
          <w:szCs w:val="24"/>
        </w:rPr>
        <w:t>, МБУ ДО «ЛРДЮСШ»</w:t>
      </w:r>
      <w:r w:rsidR="00A4410A" w:rsidRPr="009A3C2F">
        <w:rPr>
          <w:rFonts w:ascii="Times New Roman" w:hAnsi="Times New Roman" w:cs="Times New Roman"/>
          <w:bCs/>
          <w:sz w:val="24"/>
          <w:szCs w:val="24"/>
        </w:rPr>
        <w:t>).</w:t>
      </w:r>
    </w:p>
    <w:p w:rsidR="005B6E2B" w:rsidRPr="00A30A3E" w:rsidRDefault="005B6E2B" w:rsidP="005B6E2B">
      <w:pPr>
        <w:rPr>
          <w:rFonts w:ascii="Times New Roman" w:hAnsi="Times New Roman" w:cs="Times New Roman"/>
          <w:bCs/>
          <w:color w:val="FF0000"/>
          <w:sz w:val="24"/>
          <w:szCs w:val="24"/>
          <w:highlight w:val="yellow"/>
        </w:rPr>
      </w:pPr>
    </w:p>
    <w:p w:rsidR="005B6E2B" w:rsidRPr="000640E5" w:rsidRDefault="005B6E2B" w:rsidP="005B6E2B">
      <w:pPr>
        <w:rPr>
          <w:rFonts w:ascii="Times New Roman" w:hAnsi="Times New Roman" w:cs="Times New Roman"/>
          <w:sz w:val="24"/>
          <w:szCs w:val="24"/>
        </w:rPr>
      </w:pPr>
      <w:r w:rsidRPr="000640E5">
        <w:rPr>
          <w:rFonts w:ascii="Times New Roman" w:hAnsi="Times New Roman" w:cs="Times New Roman"/>
          <w:sz w:val="24"/>
          <w:szCs w:val="24"/>
        </w:rPr>
        <w:tab/>
        <w:t xml:space="preserve">Летней оздоровительной кампанией было охвачено 160  детей из семей, находящихся в трудной жизненной ситуации, что составило 50% от охваченных детей </w:t>
      </w:r>
    </w:p>
    <w:p w:rsidR="005B6E2B" w:rsidRPr="000640E5" w:rsidRDefault="005B6E2B" w:rsidP="005B6E2B">
      <w:pPr>
        <w:rPr>
          <w:rFonts w:ascii="Times New Roman" w:hAnsi="Times New Roman" w:cs="Times New Roman"/>
          <w:sz w:val="24"/>
          <w:szCs w:val="24"/>
        </w:rPr>
      </w:pPr>
      <w:r w:rsidRPr="000640E5">
        <w:rPr>
          <w:rFonts w:ascii="Times New Roman" w:hAnsi="Times New Roman" w:cs="Times New Roman"/>
          <w:sz w:val="24"/>
          <w:szCs w:val="24"/>
        </w:rPr>
        <w:t>В ходе работы  специализированных (профильных) лагерей было реализовано 10  дополнительных общеобразовательных программ по следующим направлениям: технической направленности, естественнонаучной, физкультурно - спортивной, художественной и социально-гуманитарной направленности. 210 человек (66%) были охвачены дополнительной общеобразовательной программой социально-гуманитарной направленности.</w:t>
      </w:r>
    </w:p>
    <w:p w:rsidR="005B6E2B" w:rsidRPr="000640E5" w:rsidRDefault="005B6E2B" w:rsidP="005B6E2B">
      <w:pPr>
        <w:rPr>
          <w:rFonts w:ascii="Times New Roman" w:hAnsi="Times New Roman" w:cs="Times New Roman"/>
          <w:sz w:val="24"/>
          <w:szCs w:val="24"/>
        </w:rPr>
      </w:pPr>
      <w:r w:rsidRPr="000640E5">
        <w:rPr>
          <w:rFonts w:ascii="Times New Roman" w:hAnsi="Times New Roman" w:cs="Times New Roman"/>
          <w:sz w:val="24"/>
          <w:szCs w:val="24"/>
        </w:rPr>
        <w:tab/>
        <w:t xml:space="preserve"> Большое внимание в специализированных (профильных) лагерях уделялось вопросам безопасности детей и подростков. Были проведены мероприятия с привлечением сотрудников ГИМС, Пожарной охраны, ГИБДД. На практических занятиях ребята знакомились с правилами безопасности на воде, оказанием первой помощи при утоплении, учились надевать спасательный жилет, пользоваться средствами спасения на воде, отрабатывали технику пожаротушения, примеряли одежду пожарного, учились оказывать первую помощь при ожогах, изучали правила дорожного движения, правила вождения велосипеда.</w:t>
      </w:r>
    </w:p>
    <w:p w:rsidR="005B6E2B" w:rsidRPr="005714B9" w:rsidRDefault="005B6E2B" w:rsidP="005B6E2B">
      <w:pPr>
        <w:rPr>
          <w:rFonts w:ascii="Times New Roman" w:hAnsi="Times New Roman" w:cs="Times New Roman"/>
          <w:sz w:val="24"/>
          <w:szCs w:val="24"/>
        </w:rPr>
      </w:pPr>
      <w:r w:rsidRPr="000640E5">
        <w:rPr>
          <w:rFonts w:ascii="Times New Roman" w:hAnsi="Times New Roman" w:cs="Times New Roman"/>
          <w:sz w:val="24"/>
          <w:szCs w:val="24"/>
        </w:rPr>
        <w:tab/>
      </w:r>
      <w:r w:rsidRPr="005714B9">
        <w:rPr>
          <w:rFonts w:ascii="Times New Roman" w:hAnsi="Times New Roman" w:cs="Times New Roman"/>
          <w:sz w:val="24"/>
          <w:szCs w:val="24"/>
        </w:rPr>
        <w:t>По итогам анкетирования родителей (законных представителей) (опрошено 91%), большинство родителей довольны организацией лагерей. 97,3% опрошенных родителей удовлетворены организацией развивающей и досуговой деятельностью. По результатам анкетирования детей (опрошено 94%) большинство детей высоко оценили программу лагерей и готовы снова прийти в лагерь.</w:t>
      </w:r>
    </w:p>
    <w:p w:rsidR="005B6E2B" w:rsidRPr="0082529B" w:rsidRDefault="005B6E2B" w:rsidP="005B6E2B">
      <w:pPr>
        <w:rPr>
          <w:rFonts w:ascii="Times New Roman" w:hAnsi="Times New Roman" w:cs="Times New Roman"/>
          <w:sz w:val="24"/>
          <w:szCs w:val="24"/>
        </w:rPr>
      </w:pPr>
      <w:r w:rsidRPr="005714B9">
        <w:rPr>
          <w:rFonts w:ascii="Times New Roman" w:hAnsi="Times New Roman" w:cs="Times New Roman"/>
          <w:sz w:val="24"/>
          <w:szCs w:val="24"/>
        </w:rPr>
        <w:tab/>
        <w:t>В рамках реализа</w:t>
      </w:r>
      <w:r w:rsidR="00400E53" w:rsidRPr="005714B9">
        <w:rPr>
          <w:rFonts w:ascii="Times New Roman" w:hAnsi="Times New Roman" w:cs="Times New Roman"/>
          <w:sz w:val="24"/>
          <w:szCs w:val="24"/>
        </w:rPr>
        <w:t>ции программы «Молодежь в</w:t>
      </w:r>
      <w:r w:rsidRPr="005714B9">
        <w:rPr>
          <w:rFonts w:ascii="Times New Roman" w:hAnsi="Times New Roman" w:cs="Times New Roman"/>
          <w:sz w:val="24"/>
          <w:szCs w:val="24"/>
        </w:rPr>
        <w:t xml:space="preserve"> Лахденпохском муниципальном районе», утвержденной Постановлением Администрации Лахденпохского муниципального района от </w:t>
      </w:r>
      <w:r w:rsidR="005714B9" w:rsidRPr="005714B9">
        <w:rPr>
          <w:rFonts w:ascii="Times New Roman" w:hAnsi="Times New Roman" w:cs="Times New Roman"/>
          <w:sz w:val="24"/>
          <w:szCs w:val="24"/>
        </w:rPr>
        <w:t>27 января  2022 года № 70</w:t>
      </w:r>
      <w:r w:rsidRPr="005714B9">
        <w:rPr>
          <w:rFonts w:ascii="Times New Roman" w:hAnsi="Times New Roman" w:cs="Times New Roman"/>
          <w:color w:val="FF0000"/>
          <w:sz w:val="24"/>
          <w:szCs w:val="24"/>
        </w:rPr>
        <w:t xml:space="preserve"> </w:t>
      </w:r>
      <w:r w:rsidRPr="005714B9">
        <w:rPr>
          <w:rFonts w:ascii="Times New Roman" w:hAnsi="Times New Roman" w:cs="Times New Roman"/>
          <w:sz w:val="24"/>
          <w:szCs w:val="24"/>
        </w:rPr>
        <w:t xml:space="preserve">было трудоустроено в образовательные организации </w:t>
      </w:r>
      <w:r w:rsidRPr="005714B9">
        <w:rPr>
          <w:rFonts w:ascii="Times New Roman" w:hAnsi="Times New Roman" w:cs="Times New Roman"/>
          <w:color w:val="FF0000"/>
          <w:sz w:val="24"/>
          <w:szCs w:val="24"/>
        </w:rPr>
        <w:t xml:space="preserve">29 </w:t>
      </w:r>
      <w:r w:rsidRPr="005714B9">
        <w:rPr>
          <w:rFonts w:ascii="Times New Roman" w:hAnsi="Times New Roman" w:cs="Times New Roman"/>
          <w:sz w:val="24"/>
          <w:szCs w:val="24"/>
        </w:rPr>
        <w:t>обучающихся.</w:t>
      </w:r>
    </w:p>
    <w:p w:rsidR="00040C02" w:rsidRPr="0082529B" w:rsidRDefault="00040C02" w:rsidP="005B6E2B">
      <w:pPr>
        <w:rPr>
          <w:rFonts w:ascii="Times New Roman" w:hAnsi="Times New Roman" w:cs="Times New Roman"/>
          <w:sz w:val="24"/>
          <w:szCs w:val="24"/>
        </w:rPr>
      </w:pPr>
    </w:p>
    <w:p w:rsidR="00E232DE" w:rsidRDefault="00040C02" w:rsidP="000640E5">
      <w:pPr>
        <w:pStyle w:val="aa"/>
        <w:ind w:left="0"/>
        <w:jc w:val="center"/>
        <w:rPr>
          <w:b/>
          <w:bCs/>
          <w:sz w:val="28"/>
          <w:szCs w:val="28"/>
        </w:rPr>
      </w:pPr>
      <w:r>
        <w:rPr>
          <w:b/>
          <w:bCs/>
          <w:sz w:val="28"/>
          <w:szCs w:val="28"/>
          <w:lang w:val="en-US"/>
        </w:rPr>
        <w:t>VI</w:t>
      </w:r>
      <w:r w:rsidRPr="00040C02">
        <w:rPr>
          <w:b/>
          <w:bCs/>
          <w:sz w:val="28"/>
          <w:szCs w:val="28"/>
        </w:rPr>
        <w:t xml:space="preserve">. </w:t>
      </w:r>
      <w:r w:rsidR="005714B9" w:rsidRPr="005714B9">
        <w:rPr>
          <w:b/>
          <w:bCs/>
          <w:sz w:val="28"/>
          <w:szCs w:val="28"/>
        </w:rPr>
        <w:t xml:space="preserve"> </w:t>
      </w:r>
      <w:r w:rsidR="00E232DE" w:rsidRPr="005714B9">
        <w:rPr>
          <w:b/>
          <w:bCs/>
          <w:sz w:val="28"/>
          <w:szCs w:val="28"/>
        </w:rPr>
        <w:t>Результаты работы по выявлению, сопровождению и поддержке талантливых детей</w:t>
      </w:r>
    </w:p>
    <w:p w:rsidR="005714B9" w:rsidRPr="005714B9" w:rsidRDefault="005714B9" w:rsidP="005405C3">
      <w:pPr>
        <w:pStyle w:val="aa"/>
        <w:ind w:left="2564"/>
        <w:rPr>
          <w:b/>
          <w:bCs/>
          <w:sz w:val="28"/>
          <w:szCs w:val="28"/>
        </w:rPr>
      </w:pPr>
    </w:p>
    <w:p w:rsidR="00742421" w:rsidRDefault="00742421" w:rsidP="00742421">
      <w:pPr>
        <w:ind w:left="708" w:firstLine="708"/>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594505" cy="90644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34685" cy="914375"/>
                    </a:xfrm>
                    <a:prstGeom prst="rect">
                      <a:avLst/>
                    </a:prstGeom>
                    <a:noFill/>
                    <a:ln>
                      <a:noFill/>
                    </a:ln>
                  </pic:spPr>
                </pic:pic>
              </a:graphicData>
            </a:graphic>
          </wp:inline>
        </w:drawing>
      </w:r>
    </w:p>
    <w:p w:rsidR="00E232DE" w:rsidRPr="00544082" w:rsidRDefault="00E232DE" w:rsidP="00742421">
      <w:pPr>
        <w:ind w:firstLine="1416"/>
        <w:rPr>
          <w:rFonts w:ascii="Times New Roman" w:hAnsi="Times New Roman" w:cs="Times New Roman"/>
          <w:sz w:val="24"/>
          <w:szCs w:val="24"/>
        </w:rPr>
      </w:pPr>
      <w:r w:rsidRPr="00544082">
        <w:rPr>
          <w:rFonts w:ascii="Times New Roman" w:hAnsi="Times New Roman" w:cs="Times New Roman"/>
          <w:sz w:val="24"/>
          <w:szCs w:val="24"/>
        </w:rPr>
        <w:t>Ежегодно обучающиеся общеобразовательных организаций  принимают участие во Всероссийской олимпиаде школьников, которая проводится в целях выявления и развития у обучающихся творческих способностей и интереса к научной (научно-исследовательской деятельности. Олимпиада проводится в четыре этапа: школьный, муниципальный, региональный и всероссийский.</w:t>
      </w:r>
    </w:p>
    <w:p w:rsidR="00E232DE" w:rsidRPr="00544082" w:rsidRDefault="00E232DE" w:rsidP="00E232DE">
      <w:pPr>
        <w:rPr>
          <w:rFonts w:ascii="Times New Roman" w:hAnsi="Times New Roman" w:cs="Times New Roman"/>
          <w:sz w:val="24"/>
          <w:szCs w:val="24"/>
        </w:rPr>
      </w:pPr>
      <w:r w:rsidRPr="00544082">
        <w:rPr>
          <w:rFonts w:ascii="Times New Roman" w:hAnsi="Times New Roman" w:cs="Times New Roman"/>
          <w:sz w:val="24"/>
          <w:szCs w:val="24"/>
        </w:rPr>
        <w:t xml:space="preserve">    Муниципальный этап Олимпиады по всем общеобразовательным предметам проводился по заданиям, разработанными региональными предметно-методическими </w:t>
      </w:r>
      <w:r w:rsidRPr="00544082">
        <w:rPr>
          <w:rFonts w:ascii="Times New Roman" w:hAnsi="Times New Roman" w:cs="Times New Roman"/>
          <w:sz w:val="24"/>
          <w:szCs w:val="24"/>
        </w:rPr>
        <w:lastRenderedPageBreak/>
        <w:t xml:space="preserve">комиссиями, проверка выполненных олимпиадных работ осуществлялась членами жюри из числа педагогических работников общеобразовательных организаций Лахденпохского муниципального района </w:t>
      </w:r>
    </w:p>
    <w:p w:rsidR="00E232DE" w:rsidRPr="00544082" w:rsidRDefault="00E232DE" w:rsidP="00E232DE">
      <w:pPr>
        <w:rPr>
          <w:rFonts w:ascii="Times New Roman" w:hAnsi="Times New Roman" w:cs="Times New Roman"/>
          <w:sz w:val="24"/>
          <w:szCs w:val="24"/>
        </w:rPr>
      </w:pPr>
      <w:r w:rsidRPr="00544082">
        <w:rPr>
          <w:rFonts w:ascii="Times New Roman" w:hAnsi="Times New Roman" w:cs="Times New Roman"/>
          <w:sz w:val="24"/>
          <w:szCs w:val="24"/>
        </w:rPr>
        <w:t xml:space="preserve">      Согласно п.46 Порядка в муниципальном этапе Олимпиады могли принять участие из числа обучающихся 7-11 классов, чьи родители (законные представители) предоставили письменное согласие на обработку персональных данных детей, 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w:t>
      </w:r>
    </w:p>
    <w:p w:rsidR="00E232DE" w:rsidRDefault="00E232DE" w:rsidP="00E232DE">
      <w:pPr>
        <w:rPr>
          <w:rFonts w:ascii="Times New Roman" w:hAnsi="Times New Roman" w:cs="Times New Roman"/>
          <w:sz w:val="24"/>
          <w:szCs w:val="24"/>
        </w:rPr>
      </w:pPr>
      <w:r w:rsidRPr="00E96307">
        <w:rPr>
          <w:rFonts w:ascii="Times New Roman" w:hAnsi="Times New Roman" w:cs="Times New Roman"/>
          <w:sz w:val="24"/>
          <w:szCs w:val="24"/>
        </w:rPr>
        <w:t xml:space="preserve">      Участие обучающихся осуществлялось в соответствии с заявкой сформированной и поданной общеобразовательными организациями. </w:t>
      </w:r>
    </w:p>
    <w:p w:rsidR="00E96307" w:rsidRPr="001F4BB3" w:rsidRDefault="00E96307" w:rsidP="00E96307">
      <w:pPr>
        <w:ind w:firstLine="708"/>
        <w:rPr>
          <w:rFonts w:ascii="Times New Roman" w:eastAsia="Times New Roman" w:hAnsi="Times New Roman" w:cs="Times New Roman"/>
          <w:sz w:val="24"/>
          <w:szCs w:val="24"/>
          <w:lang w:eastAsia="ru-RU"/>
        </w:rPr>
      </w:pPr>
      <w:r w:rsidRPr="001F4BB3">
        <w:rPr>
          <w:rFonts w:ascii="Times New Roman" w:eastAsia="Times New Roman" w:hAnsi="Times New Roman" w:cs="Times New Roman"/>
          <w:sz w:val="24"/>
          <w:szCs w:val="24"/>
          <w:lang w:eastAsia="ru-RU"/>
        </w:rPr>
        <w:t xml:space="preserve">Олимпиада проводилась по 18 общеобразовательным предметам школьной программы. К выполнению олимпиадных заданий по всем  предметам приступили 109 обучающихся (2020 – 140, 2019 г.-225). </w:t>
      </w:r>
    </w:p>
    <w:p w:rsidR="00E96307" w:rsidRPr="00E96307" w:rsidRDefault="00E96307" w:rsidP="00E96307">
      <w:pPr>
        <w:pStyle w:val="ab"/>
        <w:rPr>
          <w:rFonts w:ascii="Times New Roman" w:hAnsi="Times New Roman" w:cs="Times New Roman"/>
          <w:sz w:val="24"/>
          <w:szCs w:val="24"/>
          <w:lang w:eastAsia="ru-RU"/>
        </w:rPr>
      </w:pPr>
      <w:r w:rsidRPr="00E96307">
        <w:rPr>
          <w:rFonts w:ascii="Times New Roman" w:hAnsi="Times New Roman" w:cs="Times New Roman"/>
          <w:sz w:val="24"/>
          <w:szCs w:val="24"/>
          <w:lang w:eastAsia="ru-RU"/>
        </w:rPr>
        <w:t>Результаты муниципального этапа всероссийской олимпиады школьников по годам</w:t>
      </w:r>
    </w:p>
    <w:tbl>
      <w:tblPr>
        <w:tblStyle w:val="a3"/>
        <w:tblW w:w="0" w:type="auto"/>
        <w:tblLook w:val="04A0" w:firstRow="1" w:lastRow="0" w:firstColumn="1" w:lastColumn="0" w:noHBand="0" w:noVBand="1"/>
      </w:tblPr>
      <w:tblGrid>
        <w:gridCol w:w="1310"/>
        <w:gridCol w:w="1417"/>
        <w:gridCol w:w="1417"/>
        <w:gridCol w:w="1417"/>
        <w:gridCol w:w="1296"/>
        <w:gridCol w:w="1417"/>
        <w:gridCol w:w="1297"/>
      </w:tblGrid>
      <w:tr w:rsidR="00E96307" w:rsidRPr="00E96307" w:rsidTr="00E96307">
        <w:tc>
          <w:tcPr>
            <w:tcW w:w="1367" w:type="dxa"/>
            <w:vMerge w:val="restart"/>
          </w:tcPr>
          <w:p w:rsidR="00E96307" w:rsidRPr="00E96307" w:rsidRDefault="00E96307" w:rsidP="00E96307">
            <w:pPr>
              <w:pStyle w:val="ab"/>
              <w:rPr>
                <w:rFonts w:ascii="Times New Roman" w:hAnsi="Times New Roman" w:cs="Times New Roman"/>
                <w:sz w:val="24"/>
                <w:szCs w:val="24"/>
              </w:rPr>
            </w:pPr>
          </w:p>
        </w:tc>
        <w:tc>
          <w:tcPr>
            <w:tcW w:w="1367" w:type="dxa"/>
            <w:vMerge w:val="restart"/>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участников</w:t>
            </w:r>
          </w:p>
        </w:tc>
        <w:tc>
          <w:tcPr>
            <w:tcW w:w="1367" w:type="dxa"/>
            <w:vMerge w:val="restart"/>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 предметов</w:t>
            </w:r>
          </w:p>
        </w:tc>
        <w:tc>
          <w:tcPr>
            <w:tcW w:w="2734" w:type="dxa"/>
            <w:gridSpan w:val="2"/>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 победителей</w:t>
            </w:r>
          </w:p>
        </w:tc>
        <w:tc>
          <w:tcPr>
            <w:tcW w:w="2736" w:type="dxa"/>
            <w:gridSpan w:val="2"/>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 призёров</w:t>
            </w:r>
          </w:p>
        </w:tc>
      </w:tr>
      <w:tr w:rsidR="00E96307" w:rsidRPr="00E96307" w:rsidTr="00E96307">
        <w:tc>
          <w:tcPr>
            <w:tcW w:w="1367" w:type="dxa"/>
            <w:vMerge/>
          </w:tcPr>
          <w:p w:rsidR="00E96307" w:rsidRPr="00E96307" w:rsidRDefault="00E96307" w:rsidP="00E96307">
            <w:pPr>
              <w:pStyle w:val="ab"/>
              <w:rPr>
                <w:rFonts w:ascii="Times New Roman" w:hAnsi="Times New Roman" w:cs="Times New Roman"/>
                <w:sz w:val="24"/>
                <w:szCs w:val="24"/>
              </w:rPr>
            </w:pPr>
          </w:p>
        </w:tc>
        <w:tc>
          <w:tcPr>
            <w:tcW w:w="1367" w:type="dxa"/>
            <w:vMerge/>
          </w:tcPr>
          <w:p w:rsidR="00E96307" w:rsidRPr="00E96307" w:rsidRDefault="00E96307" w:rsidP="00E96307">
            <w:pPr>
              <w:pStyle w:val="ab"/>
              <w:rPr>
                <w:rFonts w:ascii="Times New Roman" w:hAnsi="Times New Roman" w:cs="Times New Roman"/>
                <w:sz w:val="24"/>
                <w:szCs w:val="24"/>
              </w:rPr>
            </w:pPr>
          </w:p>
        </w:tc>
        <w:tc>
          <w:tcPr>
            <w:tcW w:w="1367" w:type="dxa"/>
            <w:vMerge/>
          </w:tcPr>
          <w:p w:rsidR="00E96307" w:rsidRPr="00E96307" w:rsidRDefault="00E96307" w:rsidP="00E96307">
            <w:pPr>
              <w:pStyle w:val="ab"/>
              <w:rPr>
                <w:rFonts w:ascii="Times New Roman" w:hAnsi="Times New Roman" w:cs="Times New Roman"/>
                <w:sz w:val="24"/>
                <w:szCs w:val="24"/>
              </w:rPr>
            </w:pP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w:t>
            </w:r>
          </w:p>
        </w:tc>
        <w:tc>
          <w:tcPr>
            <w:tcW w:w="13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w:t>
            </w:r>
          </w:p>
        </w:tc>
        <w:tc>
          <w:tcPr>
            <w:tcW w:w="13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w:t>
            </w:r>
          </w:p>
        </w:tc>
      </w:tr>
      <w:tr w:rsidR="00E96307" w:rsidRPr="00E96307" w:rsidTr="00E96307">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2019-2020</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225</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19</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24</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10,7</w:t>
            </w:r>
          </w:p>
        </w:tc>
        <w:tc>
          <w:tcPr>
            <w:tcW w:w="13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28</w:t>
            </w:r>
          </w:p>
        </w:tc>
        <w:tc>
          <w:tcPr>
            <w:tcW w:w="13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12,4</w:t>
            </w:r>
          </w:p>
        </w:tc>
      </w:tr>
      <w:tr w:rsidR="00E96307" w:rsidRPr="00E96307" w:rsidTr="00E96307">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2020-2021</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140</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18</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23</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16,4</w:t>
            </w:r>
          </w:p>
        </w:tc>
        <w:tc>
          <w:tcPr>
            <w:tcW w:w="13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21</w:t>
            </w:r>
          </w:p>
        </w:tc>
        <w:tc>
          <w:tcPr>
            <w:tcW w:w="13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15</w:t>
            </w:r>
          </w:p>
        </w:tc>
      </w:tr>
      <w:tr w:rsidR="00E96307" w:rsidRPr="00E96307" w:rsidTr="00E96307">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2021-2022</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109</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18</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19</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17,4</w:t>
            </w:r>
          </w:p>
        </w:tc>
        <w:tc>
          <w:tcPr>
            <w:tcW w:w="13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24</w:t>
            </w:r>
          </w:p>
        </w:tc>
        <w:tc>
          <w:tcPr>
            <w:tcW w:w="13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22</w:t>
            </w:r>
          </w:p>
        </w:tc>
      </w:tr>
    </w:tbl>
    <w:p w:rsidR="00E96307" w:rsidRPr="00E96307" w:rsidRDefault="00E96307" w:rsidP="00E96307">
      <w:pPr>
        <w:pStyle w:val="ab"/>
        <w:rPr>
          <w:rFonts w:ascii="Times New Roman" w:hAnsi="Times New Roman" w:cs="Times New Roman"/>
          <w:bCs/>
          <w:sz w:val="24"/>
          <w:szCs w:val="24"/>
        </w:rPr>
      </w:pPr>
      <w:r w:rsidRPr="00E96307">
        <w:rPr>
          <w:rFonts w:ascii="Times New Roman" w:hAnsi="Times New Roman" w:cs="Times New Roman"/>
          <w:bCs/>
          <w:sz w:val="24"/>
          <w:szCs w:val="24"/>
        </w:rPr>
        <w:t>Сравнительная таблица результатов по предметам в МЭ всероссийской олимпиады школьников за три года.</w:t>
      </w:r>
    </w:p>
    <w:tbl>
      <w:tblPr>
        <w:tblStyle w:val="a3"/>
        <w:tblW w:w="9606" w:type="dxa"/>
        <w:tblLayout w:type="fixed"/>
        <w:tblLook w:val="04A0" w:firstRow="1" w:lastRow="0" w:firstColumn="1" w:lastColumn="0" w:noHBand="0" w:noVBand="1"/>
      </w:tblPr>
      <w:tblGrid>
        <w:gridCol w:w="1559"/>
        <w:gridCol w:w="709"/>
        <w:gridCol w:w="708"/>
        <w:gridCol w:w="676"/>
        <w:gridCol w:w="709"/>
        <w:gridCol w:w="567"/>
        <w:gridCol w:w="567"/>
        <w:gridCol w:w="709"/>
        <w:gridCol w:w="534"/>
        <w:gridCol w:w="33"/>
        <w:gridCol w:w="534"/>
        <w:gridCol w:w="33"/>
        <w:gridCol w:w="676"/>
        <w:gridCol w:w="32"/>
        <w:gridCol w:w="677"/>
        <w:gridCol w:w="32"/>
        <w:gridCol w:w="818"/>
        <w:gridCol w:w="33"/>
      </w:tblGrid>
      <w:tr w:rsidR="00E96307" w:rsidRPr="00E96307" w:rsidTr="00E96307">
        <w:tc>
          <w:tcPr>
            <w:tcW w:w="1559" w:type="dxa"/>
            <w:vMerge w:val="restart"/>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Предмет</w:t>
            </w:r>
          </w:p>
        </w:tc>
        <w:tc>
          <w:tcPr>
            <w:tcW w:w="2093" w:type="dxa"/>
            <w:gridSpan w:val="3"/>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участников</w:t>
            </w:r>
          </w:p>
        </w:tc>
        <w:tc>
          <w:tcPr>
            <w:tcW w:w="1843" w:type="dxa"/>
            <w:gridSpan w:val="3"/>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 победителей</w:t>
            </w:r>
          </w:p>
        </w:tc>
        <w:tc>
          <w:tcPr>
            <w:tcW w:w="1843" w:type="dxa"/>
            <w:gridSpan w:val="5"/>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 призёров</w:t>
            </w:r>
          </w:p>
        </w:tc>
        <w:tc>
          <w:tcPr>
            <w:tcW w:w="2268" w:type="dxa"/>
            <w:gridSpan w:val="6"/>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 качества</w:t>
            </w:r>
          </w:p>
        </w:tc>
      </w:tr>
      <w:tr w:rsidR="00E96307" w:rsidRPr="00E96307" w:rsidTr="00E96307">
        <w:tc>
          <w:tcPr>
            <w:tcW w:w="1559" w:type="dxa"/>
            <w:vMerge/>
          </w:tcPr>
          <w:p w:rsidR="00E96307" w:rsidRPr="00E96307" w:rsidRDefault="00E96307" w:rsidP="00E96307">
            <w:pPr>
              <w:pStyle w:val="ab"/>
              <w:rPr>
                <w:rFonts w:ascii="Times New Roman" w:hAnsi="Times New Roman" w:cs="Times New Roman"/>
                <w:sz w:val="24"/>
                <w:szCs w:val="24"/>
              </w:rPr>
            </w:pPr>
          </w:p>
        </w:tc>
        <w:tc>
          <w:tcPr>
            <w:tcW w:w="70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19/</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w:t>
            </w:r>
          </w:p>
        </w:tc>
        <w:tc>
          <w:tcPr>
            <w:tcW w:w="70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21</w:t>
            </w:r>
          </w:p>
        </w:tc>
        <w:tc>
          <w:tcPr>
            <w:tcW w:w="676"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21/ 22</w:t>
            </w:r>
          </w:p>
        </w:tc>
        <w:tc>
          <w:tcPr>
            <w:tcW w:w="70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19/</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w:t>
            </w:r>
          </w:p>
        </w:tc>
        <w:tc>
          <w:tcPr>
            <w:tcW w:w="5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21</w:t>
            </w:r>
          </w:p>
        </w:tc>
        <w:tc>
          <w:tcPr>
            <w:tcW w:w="5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21/ 22</w:t>
            </w:r>
          </w:p>
        </w:tc>
        <w:tc>
          <w:tcPr>
            <w:tcW w:w="70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19/</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w:t>
            </w:r>
          </w:p>
        </w:tc>
        <w:tc>
          <w:tcPr>
            <w:tcW w:w="567" w:type="dxa"/>
            <w:gridSpan w:val="2"/>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21</w:t>
            </w:r>
          </w:p>
        </w:tc>
        <w:tc>
          <w:tcPr>
            <w:tcW w:w="567" w:type="dxa"/>
            <w:gridSpan w:val="2"/>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21/</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22</w:t>
            </w:r>
          </w:p>
        </w:tc>
        <w:tc>
          <w:tcPr>
            <w:tcW w:w="708" w:type="dxa"/>
            <w:gridSpan w:val="2"/>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19/</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w:t>
            </w:r>
          </w:p>
        </w:tc>
        <w:tc>
          <w:tcPr>
            <w:tcW w:w="709" w:type="dxa"/>
            <w:gridSpan w:val="2"/>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21</w:t>
            </w:r>
          </w:p>
        </w:tc>
        <w:tc>
          <w:tcPr>
            <w:tcW w:w="851" w:type="dxa"/>
            <w:gridSpan w:val="2"/>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21/</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22</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Английский язык</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10</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6</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13</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w:t>
            </w:r>
          </w:p>
        </w:tc>
        <w:tc>
          <w:tcPr>
            <w:tcW w:w="534"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567"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40</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33</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30,7</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Астрономия</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34" w:type="dxa"/>
          </w:tcPr>
          <w:p w:rsidR="00E96307" w:rsidRPr="00E96307" w:rsidRDefault="00E96307" w:rsidP="00E96307">
            <w:pPr>
              <w:pStyle w:val="ab"/>
              <w:jc w:val="center"/>
              <w:rPr>
                <w:rFonts w:ascii="Times New Roman" w:hAnsi="Times New Roman" w:cs="Times New Roman"/>
                <w:sz w:val="24"/>
                <w:szCs w:val="24"/>
              </w:rPr>
            </w:pP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Биология</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20</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18</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24</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3</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w:t>
            </w: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w:t>
            </w:r>
          </w:p>
        </w:tc>
        <w:tc>
          <w:tcPr>
            <w:tcW w:w="534" w:type="dxa"/>
          </w:tcPr>
          <w:p w:rsidR="00E96307" w:rsidRPr="00E96307" w:rsidRDefault="00E96307" w:rsidP="00E96307">
            <w:pPr>
              <w:pStyle w:val="ab"/>
              <w:jc w:val="center"/>
              <w:rPr>
                <w:rFonts w:ascii="Times New Roman" w:hAnsi="Times New Roman" w:cs="Times New Roman"/>
                <w:sz w:val="24"/>
                <w:szCs w:val="24"/>
              </w:rPr>
            </w:pP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25</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16,6</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География</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17</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6</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25</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w:t>
            </w:r>
          </w:p>
        </w:tc>
        <w:tc>
          <w:tcPr>
            <w:tcW w:w="534"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5,8</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50</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proofErr w:type="spellStart"/>
            <w:r w:rsidRPr="00E96307">
              <w:rPr>
                <w:rFonts w:ascii="Times New Roman" w:hAnsi="Times New Roman" w:cs="Times New Roman"/>
                <w:sz w:val="24"/>
                <w:szCs w:val="24"/>
              </w:rPr>
              <w:t>Информат</w:t>
            </w:r>
            <w:proofErr w:type="spellEnd"/>
            <w:r w:rsidRPr="00E96307">
              <w:rPr>
                <w:rFonts w:ascii="Times New Roman" w:hAnsi="Times New Roman" w:cs="Times New Roman"/>
                <w:sz w:val="24"/>
                <w:szCs w:val="24"/>
              </w:rPr>
              <w:t xml:space="preserve"> (ИКТ)</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14</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34" w:type="dxa"/>
          </w:tcPr>
          <w:p w:rsidR="00E96307" w:rsidRPr="00E96307" w:rsidRDefault="00E96307" w:rsidP="00E96307">
            <w:pPr>
              <w:pStyle w:val="ab"/>
              <w:jc w:val="center"/>
              <w:rPr>
                <w:rFonts w:ascii="Times New Roman" w:hAnsi="Times New Roman" w:cs="Times New Roman"/>
                <w:sz w:val="24"/>
                <w:szCs w:val="24"/>
              </w:rPr>
            </w:pP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Искусство (МХК)</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3</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34"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История</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8</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6</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9</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34" w:type="dxa"/>
          </w:tcPr>
          <w:p w:rsidR="00E96307" w:rsidRPr="00E96307" w:rsidRDefault="00E96307" w:rsidP="00E96307">
            <w:pPr>
              <w:pStyle w:val="ab"/>
              <w:jc w:val="center"/>
              <w:rPr>
                <w:rFonts w:ascii="Times New Roman" w:hAnsi="Times New Roman" w:cs="Times New Roman"/>
                <w:sz w:val="24"/>
                <w:szCs w:val="24"/>
              </w:rPr>
            </w:pP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16,6</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22</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Литература</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13</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10</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12</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3</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w:t>
            </w:r>
          </w:p>
        </w:tc>
        <w:tc>
          <w:tcPr>
            <w:tcW w:w="534"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6</w:t>
            </w:r>
          </w:p>
        </w:tc>
        <w:tc>
          <w:tcPr>
            <w:tcW w:w="567"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30,7</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80</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41,6</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Математика</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17</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6</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34" w:type="dxa"/>
          </w:tcPr>
          <w:p w:rsidR="00E96307" w:rsidRPr="00E96307" w:rsidRDefault="00E96307" w:rsidP="00E96307">
            <w:pPr>
              <w:pStyle w:val="ab"/>
              <w:jc w:val="center"/>
              <w:rPr>
                <w:rFonts w:ascii="Times New Roman" w:hAnsi="Times New Roman" w:cs="Times New Roman"/>
                <w:sz w:val="24"/>
                <w:szCs w:val="24"/>
              </w:rPr>
            </w:pP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16,6</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proofErr w:type="spellStart"/>
            <w:r w:rsidRPr="00E96307">
              <w:rPr>
                <w:rFonts w:ascii="Times New Roman" w:hAnsi="Times New Roman" w:cs="Times New Roman"/>
                <w:sz w:val="24"/>
                <w:szCs w:val="24"/>
              </w:rPr>
              <w:t>Обществозн</w:t>
            </w:r>
            <w:proofErr w:type="spellEnd"/>
            <w:r>
              <w:rPr>
                <w:rFonts w:ascii="Times New Roman" w:hAnsi="Times New Roman" w:cs="Times New Roman"/>
                <w:sz w:val="24"/>
                <w:szCs w:val="24"/>
              </w:rPr>
              <w:t>.</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25</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11</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23</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3</w:t>
            </w:r>
          </w:p>
        </w:tc>
        <w:tc>
          <w:tcPr>
            <w:tcW w:w="534"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567"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16</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27,2</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26,1</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Pr>
                <w:rFonts w:ascii="Times New Roman" w:hAnsi="Times New Roman" w:cs="Times New Roman"/>
                <w:sz w:val="24"/>
                <w:szCs w:val="24"/>
              </w:rPr>
              <w:t>ОБЖ</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20</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15</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21</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3</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5</w:t>
            </w:r>
          </w:p>
        </w:tc>
        <w:tc>
          <w:tcPr>
            <w:tcW w:w="534"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4</w:t>
            </w:r>
          </w:p>
        </w:tc>
        <w:tc>
          <w:tcPr>
            <w:tcW w:w="567"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6</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40</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46,6</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42,8</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Право</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4</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34" w:type="dxa"/>
          </w:tcPr>
          <w:p w:rsidR="00E96307" w:rsidRPr="00E96307" w:rsidRDefault="00E96307" w:rsidP="00E96307">
            <w:pPr>
              <w:pStyle w:val="ab"/>
              <w:jc w:val="center"/>
              <w:rPr>
                <w:rFonts w:ascii="Times New Roman" w:hAnsi="Times New Roman" w:cs="Times New Roman"/>
                <w:sz w:val="24"/>
                <w:szCs w:val="24"/>
              </w:rPr>
            </w:pP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25</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100</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50</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Русский язык</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26</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22</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11</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3</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w:t>
            </w:r>
          </w:p>
        </w:tc>
        <w:tc>
          <w:tcPr>
            <w:tcW w:w="534"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567"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5</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19,2</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22,7</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72,7</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Технология</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10</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5</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3</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4</w:t>
            </w:r>
          </w:p>
        </w:tc>
        <w:tc>
          <w:tcPr>
            <w:tcW w:w="534" w:type="dxa"/>
          </w:tcPr>
          <w:p w:rsidR="00E96307" w:rsidRPr="00E96307" w:rsidRDefault="00E96307" w:rsidP="00E96307">
            <w:pPr>
              <w:pStyle w:val="ab"/>
              <w:jc w:val="center"/>
              <w:rPr>
                <w:rFonts w:ascii="Times New Roman" w:hAnsi="Times New Roman" w:cs="Times New Roman"/>
                <w:sz w:val="24"/>
                <w:szCs w:val="24"/>
              </w:rPr>
            </w:pPr>
          </w:p>
        </w:tc>
        <w:tc>
          <w:tcPr>
            <w:tcW w:w="567"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70</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100</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60</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Физика</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12</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6</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34" w:type="dxa"/>
          </w:tcPr>
          <w:p w:rsidR="00E96307" w:rsidRPr="00E96307" w:rsidRDefault="00E96307" w:rsidP="00E96307">
            <w:pPr>
              <w:pStyle w:val="ab"/>
              <w:jc w:val="center"/>
              <w:rPr>
                <w:rFonts w:ascii="Times New Roman" w:hAnsi="Times New Roman" w:cs="Times New Roman"/>
                <w:sz w:val="24"/>
                <w:szCs w:val="24"/>
              </w:rPr>
            </w:pP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8,3</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16,6</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Физическая культура</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32</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31</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28</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4</w:t>
            </w:r>
          </w:p>
        </w:tc>
        <w:tc>
          <w:tcPr>
            <w:tcW w:w="567" w:type="dxa"/>
          </w:tcPr>
          <w:p w:rsidR="00E96307" w:rsidRPr="00E96307" w:rsidRDefault="00E96307" w:rsidP="00E96307">
            <w:pPr>
              <w:pStyle w:val="ab"/>
              <w:jc w:val="center"/>
              <w:rPr>
                <w:rFonts w:ascii="Times New Roman" w:hAnsi="Times New Roman" w:cs="Times New Roman"/>
                <w:sz w:val="24"/>
                <w:szCs w:val="24"/>
                <w:lang w:val="en-US"/>
              </w:rPr>
            </w:pPr>
            <w:r w:rsidRPr="00E96307">
              <w:rPr>
                <w:rFonts w:ascii="Times New Roman" w:hAnsi="Times New Roman" w:cs="Times New Roman"/>
                <w:sz w:val="24"/>
                <w:szCs w:val="24"/>
                <w:lang w:val="en-US"/>
              </w:rPr>
              <w:t>2</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4</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8</w:t>
            </w:r>
          </w:p>
        </w:tc>
        <w:tc>
          <w:tcPr>
            <w:tcW w:w="534" w:type="dxa"/>
          </w:tcPr>
          <w:p w:rsidR="00E96307" w:rsidRPr="00E96307" w:rsidRDefault="00E96307" w:rsidP="00E96307">
            <w:pPr>
              <w:pStyle w:val="ab"/>
              <w:jc w:val="center"/>
              <w:rPr>
                <w:rFonts w:ascii="Times New Roman" w:hAnsi="Times New Roman" w:cs="Times New Roman"/>
                <w:sz w:val="24"/>
                <w:szCs w:val="24"/>
                <w:lang w:val="en-US"/>
              </w:rPr>
            </w:pPr>
            <w:r w:rsidRPr="00E96307">
              <w:rPr>
                <w:rFonts w:ascii="Times New Roman" w:hAnsi="Times New Roman" w:cs="Times New Roman"/>
                <w:sz w:val="24"/>
                <w:szCs w:val="24"/>
                <w:lang w:val="en-US"/>
              </w:rPr>
              <w:t>7</w:t>
            </w:r>
          </w:p>
        </w:tc>
        <w:tc>
          <w:tcPr>
            <w:tcW w:w="567"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7</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37,5</w:t>
            </w:r>
          </w:p>
        </w:tc>
        <w:tc>
          <w:tcPr>
            <w:tcW w:w="709" w:type="dxa"/>
            <w:gridSpan w:val="2"/>
          </w:tcPr>
          <w:p w:rsidR="00E96307" w:rsidRPr="00E96307" w:rsidRDefault="00E96307" w:rsidP="00E96307">
            <w:pPr>
              <w:pStyle w:val="ab"/>
              <w:jc w:val="center"/>
              <w:rPr>
                <w:rFonts w:ascii="Times New Roman" w:hAnsi="Times New Roman" w:cs="Times New Roman"/>
                <w:sz w:val="24"/>
                <w:szCs w:val="24"/>
                <w:lang w:val="en-US"/>
              </w:rPr>
            </w:pPr>
            <w:r w:rsidRPr="00E96307">
              <w:rPr>
                <w:rFonts w:ascii="Times New Roman" w:hAnsi="Times New Roman" w:cs="Times New Roman"/>
                <w:sz w:val="24"/>
                <w:szCs w:val="24"/>
                <w:lang w:val="en-US"/>
              </w:rPr>
              <w:t>29</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39,2</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lastRenderedPageBreak/>
              <w:t>Химия</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w:t>
            </w:r>
          </w:p>
        </w:tc>
        <w:tc>
          <w:tcPr>
            <w:tcW w:w="708" w:type="dxa"/>
          </w:tcPr>
          <w:p w:rsidR="00E96307" w:rsidRPr="00E96307" w:rsidRDefault="00E96307" w:rsidP="00E96307">
            <w:pPr>
              <w:pStyle w:val="ab"/>
              <w:jc w:val="center"/>
              <w:rPr>
                <w:rFonts w:ascii="Times New Roman" w:hAnsi="Times New Roman" w:cs="Times New Roman"/>
                <w:sz w:val="24"/>
                <w:szCs w:val="24"/>
              </w:rPr>
            </w:pP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709" w:type="dxa"/>
          </w:tcPr>
          <w:p w:rsidR="00E96307" w:rsidRPr="00E96307" w:rsidRDefault="00E96307" w:rsidP="00E96307">
            <w:pPr>
              <w:pStyle w:val="ab"/>
              <w:jc w:val="center"/>
              <w:rPr>
                <w:rFonts w:ascii="Times New Roman" w:hAnsi="Times New Roman" w:cs="Times New Roman"/>
                <w:w w:val="90"/>
                <w:sz w:val="24"/>
                <w:szCs w:val="24"/>
              </w:rPr>
            </w:pP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709" w:type="dxa"/>
          </w:tcPr>
          <w:p w:rsidR="00E96307" w:rsidRPr="00E96307" w:rsidRDefault="00E96307" w:rsidP="00E96307">
            <w:pPr>
              <w:pStyle w:val="ab"/>
              <w:jc w:val="center"/>
              <w:rPr>
                <w:rFonts w:ascii="Times New Roman" w:hAnsi="Times New Roman" w:cs="Times New Roman"/>
                <w:w w:val="90"/>
                <w:sz w:val="24"/>
                <w:szCs w:val="24"/>
              </w:rPr>
            </w:pPr>
          </w:p>
        </w:tc>
        <w:tc>
          <w:tcPr>
            <w:tcW w:w="534" w:type="dxa"/>
          </w:tcPr>
          <w:p w:rsidR="00E96307" w:rsidRPr="00E96307" w:rsidRDefault="00E96307" w:rsidP="00E96307">
            <w:pPr>
              <w:pStyle w:val="ab"/>
              <w:jc w:val="center"/>
              <w:rPr>
                <w:rFonts w:ascii="Times New Roman" w:hAnsi="Times New Roman" w:cs="Times New Roman"/>
                <w:sz w:val="24"/>
                <w:szCs w:val="24"/>
              </w:rPr>
            </w:pP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Экология</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w:t>
            </w:r>
          </w:p>
        </w:tc>
        <w:tc>
          <w:tcPr>
            <w:tcW w:w="708" w:type="dxa"/>
          </w:tcPr>
          <w:p w:rsidR="00E96307" w:rsidRPr="00E96307" w:rsidRDefault="00E96307" w:rsidP="00E96307">
            <w:pPr>
              <w:pStyle w:val="ab"/>
              <w:jc w:val="center"/>
              <w:rPr>
                <w:rFonts w:ascii="Times New Roman" w:hAnsi="Times New Roman" w:cs="Times New Roman"/>
                <w:sz w:val="24"/>
                <w:szCs w:val="24"/>
              </w:rPr>
            </w:pP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34" w:type="dxa"/>
          </w:tcPr>
          <w:p w:rsidR="00E96307" w:rsidRPr="00E96307" w:rsidRDefault="00E96307" w:rsidP="00E96307">
            <w:pPr>
              <w:pStyle w:val="ab"/>
              <w:jc w:val="center"/>
              <w:rPr>
                <w:rFonts w:ascii="Times New Roman" w:hAnsi="Times New Roman" w:cs="Times New Roman"/>
                <w:sz w:val="24"/>
                <w:szCs w:val="24"/>
              </w:rPr>
            </w:pP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Всего</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225</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140</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109</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24</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23</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19</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28</w:t>
            </w:r>
          </w:p>
        </w:tc>
        <w:tc>
          <w:tcPr>
            <w:tcW w:w="534"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21</w:t>
            </w:r>
          </w:p>
        </w:tc>
        <w:tc>
          <w:tcPr>
            <w:tcW w:w="567"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24</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23,1</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31,4</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39,4</w:t>
            </w:r>
          </w:p>
        </w:tc>
      </w:tr>
    </w:tbl>
    <w:p w:rsidR="00E96307" w:rsidRPr="00E96307" w:rsidRDefault="00E96307" w:rsidP="00E96307">
      <w:pPr>
        <w:pStyle w:val="ab"/>
        <w:rPr>
          <w:rFonts w:ascii="Times New Roman" w:hAnsi="Times New Roman" w:cs="Times New Roman"/>
          <w:sz w:val="24"/>
          <w:szCs w:val="24"/>
        </w:rPr>
      </w:pPr>
    </w:p>
    <w:p w:rsidR="00E96307" w:rsidRPr="001F4BB3" w:rsidRDefault="00E96307" w:rsidP="00E96307">
      <w:pPr>
        <w:pStyle w:val="ab"/>
        <w:ind w:firstLine="708"/>
        <w:rPr>
          <w:rFonts w:ascii="Times New Roman" w:hAnsi="Times New Roman" w:cs="Times New Roman"/>
          <w:sz w:val="24"/>
          <w:szCs w:val="24"/>
        </w:rPr>
      </w:pPr>
      <w:r w:rsidRPr="001F4BB3">
        <w:rPr>
          <w:rFonts w:ascii="Times New Roman" w:hAnsi="Times New Roman" w:cs="Times New Roman"/>
          <w:sz w:val="24"/>
          <w:szCs w:val="24"/>
        </w:rPr>
        <w:t>Данные таблицы позволяют увидеть количественный показатель участия детей в олимпиадах по каждому учебному предмету в сравнении за три года. Несмотря на то, что  количество участников нынешнего года снизилось, остаться на прежних позициях по количеству участников позволили предметы физическая культура, биология, география, русский язык, обществознание, ОБЖ.</w:t>
      </w:r>
    </w:p>
    <w:p w:rsidR="00E96307" w:rsidRPr="001F4BB3" w:rsidRDefault="00E96307" w:rsidP="00E96307">
      <w:pPr>
        <w:pStyle w:val="ab"/>
        <w:ind w:firstLine="708"/>
        <w:rPr>
          <w:rFonts w:ascii="Times New Roman" w:hAnsi="Times New Roman" w:cs="Times New Roman"/>
          <w:sz w:val="24"/>
          <w:szCs w:val="24"/>
        </w:rPr>
      </w:pPr>
      <w:r w:rsidRPr="001F4BB3">
        <w:rPr>
          <w:rFonts w:ascii="Times New Roman" w:hAnsi="Times New Roman" w:cs="Times New Roman"/>
          <w:sz w:val="24"/>
          <w:szCs w:val="24"/>
        </w:rPr>
        <w:t>Процент качества, т.е увеличение кол</w:t>
      </w:r>
      <w:r>
        <w:rPr>
          <w:rFonts w:ascii="Times New Roman" w:hAnsi="Times New Roman" w:cs="Times New Roman"/>
          <w:sz w:val="24"/>
          <w:szCs w:val="24"/>
        </w:rPr>
        <w:t>ичест</w:t>
      </w:r>
      <w:r w:rsidRPr="001F4BB3">
        <w:rPr>
          <w:rFonts w:ascii="Times New Roman" w:hAnsi="Times New Roman" w:cs="Times New Roman"/>
          <w:sz w:val="24"/>
          <w:szCs w:val="24"/>
        </w:rPr>
        <w:t>ва победителей и призеров, отмечен только по предметам: история, математика, русский язык, физическая культура.</w:t>
      </w:r>
    </w:p>
    <w:p w:rsidR="00E96307" w:rsidRPr="001F4BB3" w:rsidRDefault="00E96307" w:rsidP="00E96307">
      <w:pPr>
        <w:pStyle w:val="ab"/>
        <w:ind w:firstLine="708"/>
        <w:rPr>
          <w:rFonts w:ascii="Times New Roman" w:hAnsi="Times New Roman" w:cs="Times New Roman"/>
          <w:sz w:val="24"/>
          <w:szCs w:val="24"/>
        </w:rPr>
      </w:pPr>
      <w:r w:rsidRPr="001F4BB3">
        <w:rPr>
          <w:rFonts w:ascii="Times New Roman" w:hAnsi="Times New Roman" w:cs="Times New Roman"/>
          <w:sz w:val="24"/>
          <w:szCs w:val="24"/>
        </w:rPr>
        <w:t xml:space="preserve">Снизились показатели по английскому языку, биологии, географии, литературе, обществознание, ОБЖ, право, технология. </w:t>
      </w:r>
    </w:p>
    <w:p w:rsidR="00E96307" w:rsidRPr="001F4BB3" w:rsidRDefault="00E96307" w:rsidP="00E96307">
      <w:pPr>
        <w:pStyle w:val="ab"/>
        <w:ind w:firstLine="708"/>
        <w:rPr>
          <w:rFonts w:ascii="Times New Roman" w:hAnsi="Times New Roman" w:cs="Times New Roman"/>
          <w:sz w:val="24"/>
          <w:szCs w:val="24"/>
        </w:rPr>
      </w:pPr>
      <w:r w:rsidRPr="001F4BB3">
        <w:rPr>
          <w:rFonts w:ascii="Times New Roman" w:hAnsi="Times New Roman" w:cs="Times New Roman"/>
          <w:sz w:val="24"/>
          <w:szCs w:val="24"/>
        </w:rPr>
        <w:t xml:space="preserve">А по таким предметам как астрономия, информатика и ИКТ, химия, экономика и МХК победители и призёры отсутствуют уже несколько лет. </w:t>
      </w:r>
    </w:p>
    <w:p w:rsidR="00E96307" w:rsidRPr="001F4BB3" w:rsidRDefault="00E96307" w:rsidP="00E96307">
      <w:pPr>
        <w:pStyle w:val="ab"/>
        <w:jc w:val="center"/>
        <w:rPr>
          <w:rFonts w:ascii="Times New Roman" w:hAnsi="Times New Roman" w:cs="Times New Roman"/>
          <w:b/>
          <w:sz w:val="24"/>
          <w:szCs w:val="24"/>
        </w:rPr>
      </w:pPr>
      <w:r w:rsidRPr="001F4BB3">
        <w:rPr>
          <w:rFonts w:ascii="Times New Roman" w:hAnsi="Times New Roman" w:cs="Times New Roman"/>
          <w:b/>
          <w:sz w:val="24"/>
          <w:szCs w:val="24"/>
        </w:rPr>
        <w:t>Результаты ОО по количеству победителей и призёров</w:t>
      </w:r>
    </w:p>
    <w:p w:rsidR="00E96307" w:rsidRPr="001F4BB3" w:rsidRDefault="00E96307" w:rsidP="00E96307">
      <w:pPr>
        <w:pStyle w:val="ab"/>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817"/>
        <w:gridCol w:w="3968"/>
        <w:gridCol w:w="2393"/>
        <w:gridCol w:w="2393"/>
      </w:tblGrid>
      <w:tr w:rsidR="00E96307" w:rsidRPr="00E96307" w:rsidTr="00E96307">
        <w:tc>
          <w:tcPr>
            <w:tcW w:w="81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w:t>
            </w:r>
          </w:p>
        </w:tc>
        <w:tc>
          <w:tcPr>
            <w:tcW w:w="39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ОО</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 победителей</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 призёров</w:t>
            </w:r>
          </w:p>
        </w:tc>
      </w:tr>
      <w:tr w:rsidR="00E96307" w:rsidRPr="00E96307" w:rsidTr="00E96307">
        <w:tc>
          <w:tcPr>
            <w:tcW w:w="817" w:type="dxa"/>
          </w:tcPr>
          <w:p w:rsidR="00E96307" w:rsidRPr="00E96307" w:rsidRDefault="00E96307" w:rsidP="00E96307">
            <w:pPr>
              <w:pStyle w:val="ab"/>
              <w:rPr>
                <w:rFonts w:ascii="Times New Roman" w:hAnsi="Times New Roman" w:cs="Times New Roman"/>
                <w:sz w:val="24"/>
                <w:szCs w:val="24"/>
              </w:rPr>
            </w:pPr>
          </w:p>
        </w:tc>
        <w:tc>
          <w:tcPr>
            <w:tcW w:w="39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12 (английский язык, обществознание, история, математика, литература, русский язык, право, ОБЖ, физическая культура)</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14 (литература, ОБЖ, английский язык, обществознание, русский язык, физическая культура)</w:t>
            </w:r>
          </w:p>
        </w:tc>
      </w:tr>
      <w:tr w:rsidR="00E96307" w:rsidRPr="00E96307" w:rsidTr="00E96307">
        <w:tc>
          <w:tcPr>
            <w:tcW w:w="817" w:type="dxa"/>
          </w:tcPr>
          <w:p w:rsidR="00E96307" w:rsidRPr="00E96307" w:rsidRDefault="00E96307" w:rsidP="00E96307">
            <w:pPr>
              <w:pStyle w:val="ab"/>
              <w:rPr>
                <w:rFonts w:ascii="Times New Roman" w:hAnsi="Times New Roman" w:cs="Times New Roman"/>
                <w:sz w:val="24"/>
                <w:szCs w:val="24"/>
              </w:rPr>
            </w:pPr>
          </w:p>
        </w:tc>
        <w:tc>
          <w:tcPr>
            <w:tcW w:w="39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МБОУ «Куркиёкская СОШ»</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 (</w:t>
            </w:r>
            <w:proofErr w:type="spellStart"/>
            <w:r w:rsidRPr="00E96307">
              <w:rPr>
                <w:rFonts w:ascii="Times New Roman" w:hAnsi="Times New Roman" w:cs="Times New Roman"/>
                <w:sz w:val="24"/>
                <w:szCs w:val="24"/>
              </w:rPr>
              <w:t>англ</w:t>
            </w:r>
            <w:proofErr w:type="gramStart"/>
            <w:r w:rsidRPr="00E96307">
              <w:rPr>
                <w:rFonts w:ascii="Times New Roman" w:hAnsi="Times New Roman" w:cs="Times New Roman"/>
                <w:sz w:val="24"/>
                <w:szCs w:val="24"/>
              </w:rPr>
              <w:t>.я</w:t>
            </w:r>
            <w:proofErr w:type="gramEnd"/>
            <w:r w:rsidRPr="00E96307">
              <w:rPr>
                <w:rFonts w:ascii="Times New Roman" w:hAnsi="Times New Roman" w:cs="Times New Roman"/>
                <w:sz w:val="24"/>
                <w:szCs w:val="24"/>
              </w:rPr>
              <w:t>з</w:t>
            </w:r>
            <w:proofErr w:type="spellEnd"/>
            <w:r w:rsidRPr="00E96307">
              <w:rPr>
                <w:rFonts w:ascii="Times New Roman" w:hAnsi="Times New Roman" w:cs="Times New Roman"/>
                <w:sz w:val="24"/>
                <w:szCs w:val="24"/>
              </w:rPr>
              <w:t xml:space="preserve">, </w:t>
            </w:r>
            <w:proofErr w:type="spellStart"/>
            <w:r w:rsidRPr="00E96307">
              <w:rPr>
                <w:rFonts w:ascii="Times New Roman" w:hAnsi="Times New Roman" w:cs="Times New Roman"/>
                <w:sz w:val="24"/>
                <w:szCs w:val="24"/>
              </w:rPr>
              <w:t>физ-ра</w:t>
            </w:r>
            <w:proofErr w:type="spellEnd"/>
            <w:r w:rsidRPr="00E96307">
              <w:rPr>
                <w:rFonts w:ascii="Times New Roman" w:hAnsi="Times New Roman" w:cs="Times New Roman"/>
                <w:sz w:val="24"/>
                <w:szCs w:val="24"/>
              </w:rPr>
              <w:t>)</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3 (ОБЖ)</w:t>
            </w:r>
          </w:p>
        </w:tc>
      </w:tr>
      <w:tr w:rsidR="00E96307" w:rsidRPr="00E96307" w:rsidTr="00E96307">
        <w:tc>
          <w:tcPr>
            <w:tcW w:w="817" w:type="dxa"/>
          </w:tcPr>
          <w:p w:rsidR="00E96307" w:rsidRPr="00E96307" w:rsidRDefault="00E96307" w:rsidP="00E96307">
            <w:pPr>
              <w:pStyle w:val="ab"/>
              <w:rPr>
                <w:rFonts w:ascii="Times New Roman" w:hAnsi="Times New Roman" w:cs="Times New Roman"/>
                <w:sz w:val="24"/>
                <w:szCs w:val="24"/>
              </w:rPr>
            </w:pPr>
          </w:p>
        </w:tc>
        <w:tc>
          <w:tcPr>
            <w:tcW w:w="39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МОУ «Райваттальская СОШ»</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 xml:space="preserve">5 (литер, история, </w:t>
            </w:r>
            <w:proofErr w:type="spellStart"/>
            <w:r w:rsidRPr="00E96307">
              <w:rPr>
                <w:rFonts w:ascii="Times New Roman" w:hAnsi="Times New Roman" w:cs="Times New Roman"/>
                <w:sz w:val="24"/>
                <w:szCs w:val="24"/>
              </w:rPr>
              <w:t>рус</w:t>
            </w:r>
            <w:proofErr w:type="gramStart"/>
            <w:r w:rsidRPr="00E96307">
              <w:rPr>
                <w:rFonts w:ascii="Times New Roman" w:hAnsi="Times New Roman" w:cs="Times New Roman"/>
                <w:sz w:val="24"/>
                <w:szCs w:val="24"/>
              </w:rPr>
              <w:t>.я</w:t>
            </w:r>
            <w:proofErr w:type="gramEnd"/>
            <w:r w:rsidRPr="00E96307">
              <w:rPr>
                <w:rFonts w:ascii="Times New Roman" w:hAnsi="Times New Roman" w:cs="Times New Roman"/>
                <w:sz w:val="24"/>
                <w:szCs w:val="24"/>
              </w:rPr>
              <w:t>з</w:t>
            </w:r>
            <w:proofErr w:type="spellEnd"/>
            <w:r w:rsidRPr="00E96307">
              <w:rPr>
                <w:rFonts w:ascii="Times New Roman" w:hAnsi="Times New Roman" w:cs="Times New Roman"/>
                <w:sz w:val="24"/>
                <w:szCs w:val="24"/>
              </w:rPr>
              <w:t>, технология)</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4 (технология, литер, русский язык)</w:t>
            </w:r>
          </w:p>
        </w:tc>
      </w:tr>
      <w:tr w:rsidR="00E96307" w:rsidRPr="00E96307" w:rsidTr="00E96307">
        <w:tc>
          <w:tcPr>
            <w:tcW w:w="817" w:type="dxa"/>
          </w:tcPr>
          <w:p w:rsidR="00E96307" w:rsidRPr="00E96307" w:rsidRDefault="00E96307" w:rsidP="00E96307">
            <w:pPr>
              <w:pStyle w:val="ab"/>
              <w:rPr>
                <w:rFonts w:ascii="Times New Roman" w:hAnsi="Times New Roman" w:cs="Times New Roman"/>
                <w:sz w:val="24"/>
                <w:szCs w:val="24"/>
              </w:rPr>
            </w:pPr>
          </w:p>
        </w:tc>
        <w:tc>
          <w:tcPr>
            <w:tcW w:w="39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МКОУ «Ихальская СОШ»</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 (ОБЖ)</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5 (обществознание, ОБЖ, физическая культура, русский язык)</w:t>
            </w:r>
          </w:p>
        </w:tc>
      </w:tr>
      <w:tr w:rsidR="00E96307" w:rsidRPr="00E96307" w:rsidTr="00E96307">
        <w:tc>
          <w:tcPr>
            <w:tcW w:w="817" w:type="dxa"/>
          </w:tcPr>
          <w:p w:rsidR="00E96307" w:rsidRPr="00E96307" w:rsidRDefault="00E96307" w:rsidP="00E96307">
            <w:pPr>
              <w:pStyle w:val="ab"/>
              <w:rPr>
                <w:rFonts w:ascii="Times New Roman" w:hAnsi="Times New Roman" w:cs="Times New Roman"/>
                <w:sz w:val="24"/>
                <w:szCs w:val="24"/>
              </w:rPr>
            </w:pPr>
          </w:p>
        </w:tc>
        <w:tc>
          <w:tcPr>
            <w:tcW w:w="39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МКОУ «Мийнальская ООШ»</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 (физическая культура)</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 (физическая культура)</w:t>
            </w:r>
          </w:p>
        </w:tc>
      </w:tr>
      <w:tr w:rsidR="00E96307" w:rsidRPr="00E96307" w:rsidTr="00E96307">
        <w:tc>
          <w:tcPr>
            <w:tcW w:w="817" w:type="dxa"/>
          </w:tcPr>
          <w:p w:rsidR="00E96307" w:rsidRPr="00E96307" w:rsidRDefault="00E96307" w:rsidP="00E96307">
            <w:pPr>
              <w:pStyle w:val="ab"/>
              <w:rPr>
                <w:rFonts w:ascii="Times New Roman" w:hAnsi="Times New Roman" w:cs="Times New Roman"/>
                <w:sz w:val="24"/>
                <w:szCs w:val="24"/>
              </w:rPr>
            </w:pPr>
          </w:p>
        </w:tc>
        <w:tc>
          <w:tcPr>
            <w:tcW w:w="39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МКОУ «Элисенваарская СОШ»</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 (ОБЖ)</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 (физическая культура)</w:t>
            </w:r>
          </w:p>
        </w:tc>
      </w:tr>
    </w:tbl>
    <w:p w:rsidR="00E96307" w:rsidRPr="00E96307" w:rsidRDefault="00E96307" w:rsidP="00E96307">
      <w:pPr>
        <w:pStyle w:val="ab"/>
        <w:rPr>
          <w:rFonts w:ascii="Times New Roman" w:hAnsi="Times New Roman" w:cs="Times New Roman"/>
          <w:sz w:val="24"/>
          <w:szCs w:val="24"/>
        </w:rPr>
      </w:pPr>
    </w:p>
    <w:p w:rsidR="00E96307" w:rsidRPr="00E96307" w:rsidRDefault="00E96307" w:rsidP="00E96307">
      <w:pPr>
        <w:pStyle w:val="ab"/>
        <w:rPr>
          <w:rFonts w:ascii="Times New Roman" w:hAnsi="Times New Roman" w:cs="Times New Roman"/>
          <w:sz w:val="24"/>
          <w:szCs w:val="24"/>
        </w:rPr>
      </w:pPr>
    </w:p>
    <w:p w:rsidR="00E96307" w:rsidRPr="00E96307" w:rsidRDefault="00E96307" w:rsidP="00E96307">
      <w:pPr>
        <w:pStyle w:val="ab"/>
        <w:jc w:val="center"/>
        <w:rPr>
          <w:rFonts w:ascii="Times New Roman" w:hAnsi="Times New Roman" w:cs="Times New Roman"/>
          <w:b/>
          <w:bCs/>
          <w:sz w:val="24"/>
          <w:szCs w:val="24"/>
        </w:rPr>
      </w:pPr>
      <w:r w:rsidRPr="00E96307">
        <w:rPr>
          <w:rFonts w:ascii="Times New Roman" w:hAnsi="Times New Roman" w:cs="Times New Roman"/>
          <w:b/>
          <w:bCs/>
          <w:sz w:val="24"/>
          <w:szCs w:val="24"/>
        </w:rPr>
        <w:t>Список победителей и призёров МЭ всероссийской олимпиады школьников</w:t>
      </w:r>
    </w:p>
    <w:p w:rsidR="00E96307" w:rsidRPr="00E96307" w:rsidRDefault="00E03DB8" w:rsidP="00E96307">
      <w:pPr>
        <w:pStyle w:val="ab"/>
        <w:jc w:val="center"/>
        <w:rPr>
          <w:rFonts w:ascii="Times New Roman" w:hAnsi="Times New Roman" w:cs="Times New Roman"/>
          <w:b/>
          <w:sz w:val="24"/>
          <w:szCs w:val="24"/>
        </w:rPr>
      </w:pPr>
      <w:r>
        <w:rPr>
          <w:rFonts w:ascii="Times New Roman" w:hAnsi="Times New Roman" w:cs="Times New Roman"/>
          <w:b/>
          <w:bCs/>
          <w:sz w:val="24"/>
          <w:szCs w:val="24"/>
        </w:rPr>
        <w:t>2021-2022</w:t>
      </w:r>
      <w:r w:rsidR="00E96307" w:rsidRPr="00E96307">
        <w:rPr>
          <w:rFonts w:ascii="Times New Roman" w:hAnsi="Times New Roman" w:cs="Times New Roman"/>
          <w:b/>
          <w:bCs/>
          <w:sz w:val="24"/>
          <w:szCs w:val="24"/>
        </w:rPr>
        <w:t xml:space="preserve"> </w:t>
      </w:r>
      <w:proofErr w:type="spellStart"/>
      <w:r w:rsidR="00E96307" w:rsidRPr="00E96307">
        <w:rPr>
          <w:rFonts w:ascii="Times New Roman" w:hAnsi="Times New Roman" w:cs="Times New Roman"/>
          <w:b/>
          <w:bCs/>
          <w:sz w:val="24"/>
          <w:szCs w:val="24"/>
        </w:rPr>
        <w:t>уч.г</w:t>
      </w:r>
      <w:proofErr w:type="spellEnd"/>
      <w:r w:rsidR="00E96307" w:rsidRPr="00E96307">
        <w:rPr>
          <w:rFonts w:ascii="Times New Roman" w:hAnsi="Times New Roman" w:cs="Times New Roman"/>
          <w:b/>
          <w:bCs/>
          <w:sz w:val="24"/>
          <w:szCs w:val="24"/>
        </w:rPr>
        <w:t>.</w:t>
      </w:r>
    </w:p>
    <w:p w:rsidR="00E96307" w:rsidRPr="00E96307" w:rsidRDefault="00E96307" w:rsidP="00E96307">
      <w:pPr>
        <w:pStyle w:val="ab"/>
        <w:rPr>
          <w:rFonts w:ascii="Times New Roman" w:hAnsi="Times New Roman" w:cs="Times New Roman"/>
          <w:sz w:val="24"/>
          <w:szCs w:val="24"/>
        </w:rPr>
      </w:pPr>
    </w:p>
    <w:tbl>
      <w:tblPr>
        <w:tblStyle w:val="a3"/>
        <w:tblW w:w="9606" w:type="dxa"/>
        <w:tblLook w:val="01E0" w:firstRow="1" w:lastRow="1" w:firstColumn="1" w:lastColumn="1" w:noHBand="0" w:noVBand="0"/>
      </w:tblPr>
      <w:tblGrid>
        <w:gridCol w:w="3085"/>
        <w:gridCol w:w="2410"/>
        <w:gridCol w:w="1984"/>
        <w:gridCol w:w="2127"/>
      </w:tblGrid>
      <w:tr w:rsidR="00E96307" w:rsidRPr="00E96307" w:rsidTr="00E96307">
        <w:trPr>
          <w:trHeight w:val="469"/>
        </w:trPr>
        <w:tc>
          <w:tcPr>
            <w:tcW w:w="3085" w:type="dxa"/>
            <w:tcBorders>
              <w:top w:val="single" w:sz="4" w:space="0" w:color="auto"/>
              <w:left w:val="single" w:sz="4" w:space="0" w:color="auto"/>
              <w:bottom w:val="single" w:sz="4" w:space="0" w:color="auto"/>
              <w:right w:val="single" w:sz="4" w:space="0" w:color="auto"/>
            </w:tcBorders>
            <w:hideMark/>
          </w:tcPr>
          <w:p w:rsidR="00E96307" w:rsidRPr="00E96307" w:rsidRDefault="00E03DB8" w:rsidP="00E96307">
            <w:pPr>
              <w:pStyle w:val="ab"/>
              <w:rPr>
                <w:rFonts w:ascii="Times New Roman" w:hAnsi="Times New Roman" w:cs="Times New Roman"/>
                <w:sz w:val="24"/>
                <w:szCs w:val="24"/>
              </w:rPr>
            </w:pPr>
            <w:r>
              <w:rPr>
                <w:rFonts w:ascii="Times New Roman" w:hAnsi="Times New Roman" w:cs="Times New Roman"/>
                <w:sz w:val="24"/>
                <w:szCs w:val="24"/>
              </w:rPr>
              <w:pict>
                <v:rect id="Shape 45" o:spid="_x0000_s1027" style="position:absolute;left:0;text-align:left;margin-left:28.3pt;margin-top:4.3pt;width:83.75pt;height:64.4pt;z-index:-251658752;visibility:visible;mso-wrap-distance-left:0;mso-wrap-distance-right:0" o:allowincell="f" fillcolor="#f5f7f2" stroked="f"/>
              </w:pict>
            </w:r>
            <w:r w:rsidR="00E96307" w:rsidRPr="00E96307">
              <w:rPr>
                <w:rFonts w:ascii="Times New Roman" w:hAnsi="Times New Roman" w:cs="Times New Roman"/>
                <w:sz w:val="24"/>
                <w:szCs w:val="24"/>
              </w:rPr>
              <w:t>Наименование образовательной организации,  класс</w:t>
            </w:r>
          </w:p>
        </w:tc>
        <w:tc>
          <w:tcPr>
            <w:tcW w:w="2410" w:type="dxa"/>
            <w:tcBorders>
              <w:top w:val="single" w:sz="4" w:space="0" w:color="auto"/>
              <w:left w:val="single" w:sz="4" w:space="0" w:color="auto"/>
              <w:bottom w:val="single" w:sz="4" w:space="0" w:color="auto"/>
              <w:right w:val="single" w:sz="4" w:space="0" w:color="auto"/>
            </w:tcBorders>
            <w:hideMark/>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Фамилия, имя</w:t>
            </w:r>
          </w:p>
        </w:tc>
        <w:tc>
          <w:tcPr>
            <w:tcW w:w="1984" w:type="dxa"/>
            <w:tcBorders>
              <w:top w:val="single" w:sz="4" w:space="0" w:color="auto"/>
              <w:left w:val="single" w:sz="4" w:space="0" w:color="auto"/>
              <w:bottom w:val="single" w:sz="4" w:space="0" w:color="auto"/>
              <w:right w:val="single" w:sz="4" w:space="0" w:color="auto"/>
            </w:tcBorders>
            <w:hideMark/>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Предмет</w:t>
            </w:r>
          </w:p>
        </w:tc>
        <w:tc>
          <w:tcPr>
            <w:tcW w:w="2127" w:type="dxa"/>
            <w:tcBorders>
              <w:top w:val="single" w:sz="4" w:space="0" w:color="auto"/>
              <w:left w:val="single" w:sz="4" w:space="0" w:color="auto"/>
              <w:bottom w:val="single" w:sz="4" w:space="0" w:color="auto"/>
              <w:right w:val="single" w:sz="4" w:space="0" w:color="auto"/>
            </w:tcBorders>
            <w:hideMark/>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статус</w:t>
            </w:r>
          </w:p>
        </w:tc>
      </w:tr>
      <w:tr w:rsidR="00E96307" w:rsidRPr="00E96307" w:rsidTr="00E96307">
        <w:tc>
          <w:tcPr>
            <w:tcW w:w="9606" w:type="dxa"/>
            <w:gridSpan w:val="4"/>
            <w:tcBorders>
              <w:top w:val="single" w:sz="4" w:space="0" w:color="auto"/>
              <w:left w:val="single" w:sz="4" w:space="0" w:color="auto"/>
              <w:bottom w:val="single" w:sz="4" w:space="0" w:color="auto"/>
              <w:right w:val="single" w:sz="4" w:space="0" w:color="auto"/>
            </w:tcBorders>
            <w:hideMark/>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Победители и призеры по итогам выполнения олимпиадных заданий по нескольким предметам</w:t>
            </w:r>
          </w:p>
        </w:tc>
      </w:tr>
      <w:tr w:rsidR="00E96307" w:rsidRPr="00E96307" w:rsidTr="00E96307">
        <w:tc>
          <w:tcPr>
            <w:tcW w:w="3085" w:type="dxa"/>
            <w:vMerge w:val="restart"/>
            <w:tcBorders>
              <w:top w:val="single" w:sz="4" w:space="0" w:color="auto"/>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9</w:t>
            </w:r>
          </w:p>
        </w:tc>
        <w:tc>
          <w:tcPr>
            <w:tcW w:w="2410" w:type="dxa"/>
            <w:vMerge w:val="restart"/>
            <w:tcBorders>
              <w:top w:val="single" w:sz="4" w:space="0" w:color="auto"/>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color w:val="000000"/>
                <w:sz w:val="24"/>
                <w:szCs w:val="24"/>
              </w:rPr>
              <w:t>Бондаренко Владислава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Обществознание</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vMerge/>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p>
        </w:tc>
        <w:tc>
          <w:tcPr>
            <w:tcW w:w="2410" w:type="dxa"/>
            <w:vMerge/>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русский язык</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vMerge w:val="restart"/>
            <w:tcBorders>
              <w:top w:val="single" w:sz="4" w:space="0" w:color="auto"/>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МОУ «Райваттальская СОШ», 7</w:t>
            </w:r>
          </w:p>
        </w:tc>
        <w:tc>
          <w:tcPr>
            <w:tcW w:w="2410" w:type="dxa"/>
            <w:vMerge w:val="restart"/>
            <w:tcBorders>
              <w:top w:val="single" w:sz="4" w:space="0" w:color="auto"/>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color w:val="000000"/>
                <w:sz w:val="24"/>
                <w:szCs w:val="24"/>
              </w:rPr>
              <w:t>Овсянникова Виолетта</w:t>
            </w:r>
          </w:p>
        </w:tc>
        <w:tc>
          <w:tcPr>
            <w:tcW w:w="1984"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История</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vMerge/>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p>
        </w:tc>
        <w:tc>
          <w:tcPr>
            <w:tcW w:w="2410" w:type="dxa"/>
            <w:vMerge/>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Литература</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vMerge/>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p>
        </w:tc>
        <w:tc>
          <w:tcPr>
            <w:tcW w:w="2410" w:type="dxa"/>
            <w:vMerge/>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Русский язык</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vMerge/>
            <w:tcBorders>
              <w:left w:val="single" w:sz="4" w:space="0" w:color="auto"/>
              <w:bottom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Технология</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vMerge w:val="restart"/>
            <w:tcBorders>
              <w:top w:val="single" w:sz="4" w:space="0" w:color="auto"/>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8</w:t>
            </w:r>
          </w:p>
        </w:tc>
        <w:tc>
          <w:tcPr>
            <w:tcW w:w="2410" w:type="dxa"/>
            <w:vMerge w:val="restart"/>
            <w:tcBorders>
              <w:top w:val="single" w:sz="4" w:space="0" w:color="auto"/>
              <w:left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Сутягин Константин</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Английский язык</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vMerge/>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p>
        </w:tc>
        <w:tc>
          <w:tcPr>
            <w:tcW w:w="2410" w:type="dxa"/>
            <w:vMerge/>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ОБЖ</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vMerge/>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p>
        </w:tc>
        <w:tc>
          <w:tcPr>
            <w:tcW w:w="2410" w:type="dxa"/>
            <w:vMerge/>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Обществознание</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vMerge w:val="restart"/>
            <w:tcBorders>
              <w:top w:val="single" w:sz="4" w:space="0" w:color="auto"/>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«Ихальская СОШ», 8</w:t>
            </w:r>
          </w:p>
        </w:tc>
        <w:tc>
          <w:tcPr>
            <w:tcW w:w="2410" w:type="dxa"/>
            <w:vMerge w:val="restart"/>
            <w:tcBorders>
              <w:top w:val="single" w:sz="4" w:space="0" w:color="auto"/>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color w:val="000000"/>
                <w:sz w:val="24"/>
                <w:szCs w:val="24"/>
              </w:rPr>
              <w:t>Билан Елизавета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Обществознание</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vMerge/>
            <w:tcBorders>
              <w:left w:val="single" w:sz="4" w:space="0" w:color="auto"/>
              <w:bottom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ОБЖ</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vMerge w:val="restart"/>
            <w:tcBorders>
              <w:top w:val="single" w:sz="4" w:space="0" w:color="auto"/>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11</w:t>
            </w:r>
          </w:p>
        </w:tc>
        <w:tc>
          <w:tcPr>
            <w:tcW w:w="2410" w:type="dxa"/>
            <w:vMerge w:val="restart"/>
            <w:tcBorders>
              <w:top w:val="single" w:sz="4" w:space="0" w:color="auto"/>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roofErr w:type="spellStart"/>
            <w:r w:rsidRPr="00E96307">
              <w:rPr>
                <w:rFonts w:ascii="Times New Roman" w:hAnsi="Times New Roman" w:cs="Times New Roman"/>
                <w:color w:val="000000"/>
                <w:sz w:val="24"/>
                <w:szCs w:val="24"/>
              </w:rPr>
              <w:t>Белокозенко</w:t>
            </w:r>
            <w:proofErr w:type="spellEnd"/>
            <w:r w:rsidRPr="00E96307">
              <w:rPr>
                <w:rFonts w:ascii="Times New Roman" w:hAnsi="Times New Roman" w:cs="Times New Roman"/>
                <w:color w:val="000000"/>
                <w:sz w:val="24"/>
                <w:szCs w:val="24"/>
              </w:rPr>
              <w:t xml:space="preserve"> Олег</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Английский язык</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vMerge/>
            <w:tcBorders>
              <w:left w:val="single" w:sz="4" w:space="0" w:color="auto"/>
              <w:bottom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Обществознание</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vMerge w:val="restart"/>
            <w:tcBorders>
              <w:top w:val="single" w:sz="4" w:space="0" w:color="auto"/>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11</w:t>
            </w:r>
          </w:p>
        </w:tc>
        <w:tc>
          <w:tcPr>
            <w:tcW w:w="2410" w:type="dxa"/>
            <w:vMerge w:val="restart"/>
            <w:tcBorders>
              <w:top w:val="single" w:sz="4" w:space="0" w:color="auto"/>
              <w:left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 xml:space="preserve">Дружинина </w:t>
            </w:r>
            <w:proofErr w:type="spellStart"/>
            <w:r w:rsidRPr="00E96307">
              <w:rPr>
                <w:rFonts w:ascii="Times New Roman" w:hAnsi="Times New Roman" w:cs="Times New Roman"/>
                <w:color w:val="000000"/>
                <w:sz w:val="24"/>
                <w:szCs w:val="24"/>
              </w:rPr>
              <w:t>Златислава</w:t>
            </w:r>
            <w:proofErr w:type="spellEnd"/>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Обществознание</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vMerge/>
            <w:tcBorders>
              <w:left w:val="single" w:sz="4" w:space="0" w:color="auto"/>
              <w:bottom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Русский язык</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vMerge w:val="restart"/>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lang w:eastAsia="ar-SA"/>
              </w:rPr>
            </w:pPr>
            <w:r w:rsidRPr="00E96307">
              <w:rPr>
                <w:rFonts w:ascii="Times New Roman" w:hAnsi="Times New Roman" w:cs="Times New Roman"/>
                <w:sz w:val="24"/>
                <w:szCs w:val="24"/>
              </w:rPr>
              <w:t>МКОУ  «Лахденпохская СОШ», 11</w:t>
            </w:r>
          </w:p>
        </w:tc>
        <w:tc>
          <w:tcPr>
            <w:tcW w:w="2410" w:type="dxa"/>
            <w:vMerge w:val="restart"/>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Семенова Ульяна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Право</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vMerge/>
            <w:tcBorders>
              <w:left w:val="single" w:sz="4" w:space="0" w:color="auto"/>
              <w:bottom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Литература</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lang w:eastAsia="ar-SA"/>
              </w:rPr>
            </w:pPr>
            <w:r w:rsidRPr="00E96307">
              <w:rPr>
                <w:rFonts w:ascii="Times New Roman" w:hAnsi="Times New Roman" w:cs="Times New Roman"/>
                <w:sz w:val="24"/>
                <w:szCs w:val="24"/>
              </w:rPr>
              <w:t>МКОУ  «Лахденпохская СОШ», 7</w:t>
            </w:r>
          </w:p>
        </w:tc>
        <w:tc>
          <w:tcPr>
            <w:tcW w:w="2410" w:type="dxa"/>
            <w:tcBorders>
              <w:left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sz w:val="24"/>
                <w:szCs w:val="24"/>
                <w:lang w:eastAsia="ar-SA"/>
              </w:rPr>
              <w:t>Разумов Александр</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Обществознание</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«Ихальская СОШ», 8</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lang w:eastAsia="ar-SA"/>
              </w:rPr>
            </w:pPr>
            <w:r w:rsidRPr="00E96307">
              <w:rPr>
                <w:rFonts w:ascii="Times New Roman" w:hAnsi="Times New Roman" w:cs="Times New Roman"/>
                <w:sz w:val="24"/>
                <w:szCs w:val="24"/>
                <w:lang w:eastAsia="ar-SA"/>
              </w:rPr>
              <w:t>Тихонов Виталий</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ОБЖ</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«Мийнальская ООШ», 8</w:t>
            </w:r>
          </w:p>
        </w:tc>
        <w:tc>
          <w:tcPr>
            <w:tcW w:w="2410" w:type="dxa"/>
            <w:tcBorders>
              <w:left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 xml:space="preserve">Полякова </w:t>
            </w:r>
            <w:proofErr w:type="spellStart"/>
            <w:r w:rsidRPr="00E96307">
              <w:rPr>
                <w:rFonts w:ascii="Times New Roman" w:hAnsi="Times New Roman" w:cs="Times New Roman"/>
                <w:color w:val="000000"/>
                <w:sz w:val="24"/>
                <w:szCs w:val="24"/>
              </w:rPr>
              <w:t>Елисавета</w:t>
            </w:r>
            <w:proofErr w:type="spellEnd"/>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p w:rsidR="00E96307" w:rsidRPr="00E96307" w:rsidRDefault="00E96307" w:rsidP="00E96307">
            <w:pPr>
              <w:pStyle w:val="ab"/>
              <w:rPr>
                <w:rFonts w:ascii="Times New Roman" w:hAnsi="Times New Roman" w:cs="Times New Roman"/>
                <w:color w:val="000000"/>
                <w:sz w:val="24"/>
                <w:szCs w:val="24"/>
              </w:rPr>
            </w:pPr>
          </w:p>
          <w:p w:rsidR="00E96307" w:rsidRPr="00E96307" w:rsidRDefault="00E96307" w:rsidP="00E96307">
            <w:pPr>
              <w:pStyle w:val="ab"/>
              <w:rPr>
                <w:rFonts w:ascii="Times New Roman" w:hAnsi="Times New Roman" w:cs="Times New Roman"/>
                <w:color w:val="000000"/>
                <w:sz w:val="24"/>
                <w:szCs w:val="24"/>
              </w:rPr>
            </w:pP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lang w:eastAsia="ar-SA"/>
              </w:rPr>
              <w:t>МБОУ «Куркиекская СОШ», 8</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lang w:eastAsia="ar-SA"/>
              </w:rPr>
            </w:pPr>
            <w:proofErr w:type="spellStart"/>
            <w:r w:rsidRPr="00E96307">
              <w:rPr>
                <w:rFonts w:ascii="Times New Roman" w:hAnsi="Times New Roman" w:cs="Times New Roman"/>
                <w:sz w:val="24"/>
                <w:szCs w:val="24"/>
                <w:lang w:eastAsia="ar-SA"/>
              </w:rPr>
              <w:t>Брыжатый</w:t>
            </w:r>
            <w:proofErr w:type="spellEnd"/>
            <w:r w:rsidRPr="00E96307">
              <w:rPr>
                <w:rFonts w:ascii="Times New Roman" w:hAnsi="Times New Roman" w:cs="Times New Roman"/>
                <w:sz w:val="24"/>
                <w:szCs w:val="24"/>
                <w:lang w:eastAsia="ar-SA"/>
              </w:rPr>
              <w:t xml:space="preserve"> Денис</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lang w:eastAsia="ar-SA"/>
              </w:rPr>
            </w:pPr>
            <w:r w:rsidRPr="00E96307">
              <w:rPr>
                <w:rFonts w:ascii="Times New Roman" w:hAnsi="Times New Roman" w:cs="Times New Roman"/>
                <w:sz w:val="24"/>
                <w:szCs w:val="24"/>
                <w:lang w:eastAsia="ar-SA"/>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МОУ «Райваттальская СОШ», 8</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Корниенко Савелий</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Русский язык</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lang w:eastAsia="ar-SA"/>
              </w:rPr>
              <w:t>МОУ «Райваттальская СОШ», 8</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lang w:eastAsia="ar-SA"/>
              </w:rPr>
            </w:pPr>
            <w:proofErr w:type="spellStart"/>
            <w:r w:rsidRPr="00E96307">
              <w:rPr>
                <w:rFonts w:ascii="Times New Roman" w:hAnsi="Times New Roman" w:cs="Times New Roman"/>
                <w:sz w:val="24"/>
                <w:szCs w:val="24"/>
                <w:lang w:eastAsia="ar-SA"/>
              </w:rPr>
              <w:t>Загуменнова</w:t>
            </w:r>
            <w:proofErr w:type="spellEnd"/>
            <w:r w:rsidRPr="00E96307">
              <w:rPr>
                <w:rFonts w:ascii="Times New Roman" w:hAnsi="Times New Roman" w:cs="Times New Roman"/>
                <w:sz w:val="24"/>
                <w:szCs w:val="24"/>
                <w:lang w:eastAsia="ar-SA"/>
              </w:rPr>
              <w:t xml:space="preserve"> Карина</w:t>
            </w:r>
          </w:p>
        </w:tc>
        <w:tc>
          <w:tcPr>
            <w:tcW w:w="1984" w:type="dxa"/>
            <w:tcBorders>
              <w:top w:val="single" w:sz="4" w:space="0" w:color="auto"/>
              <w:left w:val="single" w:sz="4" w:space="0" w:color="auto"/>
              <w:bottom w:val="single" w:sz="4" w:space="0" w:color="auto"/>
              <w:right w:val="single" w:sz="4" w:space="0" w:color="auto"/>
            </w:tcBorders>
          </w:tcPr>
          <w:p w:rsidR="00E96307" w:rsidRPr="00E96307" w:rsidRDefault="00E96307" w:rsidP="00E96307">
            <w:pPr>
              <w:pStyle w:val="ab"/>
              <w:rPr>
                <w:rFonts w:ascii="Times New Roman" w:eastAsia="Calibri" w:hAnsi="Times New Roman" w:cs="Times New Roman"/>
                <w:sz w:val="24"/>
                <w:szCs w:val="24"/>
                <w:shd w:val="clear" w:color="auto" w:fill="FFFFFF"/>
              </w:rPr>
            </w:pPr>
            <w:r w:rsidRPr="00E96307">
              <w:rPr>
                <w:rFonts w:ascii="Times New Roman" w:eastAsia="Calibri" w:hAnsi="Times New Roman" w:cs="Times New Roman"/>
                <w:sz w:val="24"/>
                <w:szCs w:val="24"/>
                <w:shd w:val="clear" w:color="auto" w:fill="FFFFFF"/>
              </w:rPr>
              <w:t>Технология</w:t>
            </w:r>
          </w:p>
        </w:tc>
        <w:tc>
          <w:tcPr>
            <w:tcW w:w="2127" w:type="dxa"/>
            <w:tcBorders>
              <w:top w:val="single" w:sz="4" w:space="0" w:color="auto"/>
              <w:left w:val="single" w:sz="4" w:space="0" w:color="auto"/>
              <w:bottom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lang w:eastAsia="ar-SA"/>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lang w:eastAsia="ar-SA"/>
              </w:rPr>
            </w:pPr>
            <w:r w:rsidRPr="00E96307">
              <w:rPr>
                <w:rFonts w:ascii="Times New Roman" w:hAnsi="Times New Roman" w:cs="Times New Roman"/>
                <w:sz w:val="24"/>
                <w:szCs w:val="24"/>
              </w:rPr>
              <w:t>МКОУ  «Лахденпохская СОШ», 11</w:t>
            </w:r>
          </w:p>
        </w:tc>
        <w:tc>
          <w:tcPr>
            <w:tcW w:w="2410" w:type="dxa"/>
            <w:tcBorders>
              <w:left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sz w:val="24"/>
                <w:szCs w:val="24"/>
                <w:lang w:eastAsia="ar-SA"/>
              </w:rPr>
              <w:t>Решетнева Карина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История</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lang w:eastAsia="ar-SA"/>
              </w:rPr>
            </w:pPr>
            <w:r w:rsidRPr="00E96307">
              <w:rPr>
                <w:rFonts w:ascii="Times New Roman" w:hAnsi="Times New Roman" w:cs="Times New Roman"/>
                <w:sz w:val="24"/>
                <w:szCs w:val="24"/>
              </w:rPr>
              <w:t>МКОУ  «Лахденпохская СОШ», 11</w:t>
            </w:r>
          </w:p>
        </w:tc>
        <w:tc>
          <w:tcPr>
            <w:tcW w:w="2410" w:type="dxa"/>
            <w:tcBorders>
              <w:left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Радьков Александр</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Математика</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vMerge w:val="restart"/>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lang w:eastAsia="ar-SA"/>
              </w:rPr>
              <w:t>МБОУ «Куркиекская СОШ», 9</w:t>
            </w:r>
          </w:p>
        </w:tc>
        <w:tc>
          <w:tcPr>
            <w:tcW w:w="2410" w:type="dxa"/>
            <w:vMerge w:val="restart"/>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Киселев Иван</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Английский язык</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vMerge/>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lang w:eastAsia="ar-SA"/>
              </w:rPr>
            </w:pPr>
          </w:p>
        </w:tc>
        <w:tc>
          <w:tcPr>
            <w:tcW w:w="2410" w:type="dxa"/>
            <w:vMerge/>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ОБЖ</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lang w:eastAsia="ar-SA"/>
              </w:rPr>
            </w:pPr>
            <w:r w:rsidRPr="00E96307">
              <w:rPr>
                <w:rFonts w:ascii="Times New Roman" w:hAnsi="Times New Roman" w:cs="Times New Roman"/>
                <w:sz w:val="24"/>
                <w:szCs w:val="24"/>
              </w:rPr>
              <w:t>МКОУ  «Лахденпохская СОШ», 11</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Шевченко Карина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Литература</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«Элисенваарская СОШ», 9</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Воронцов Денис</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ОБЖ</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11</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Степанов Иван</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ОБЖ</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11</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Астафьева Анастасия</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10</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Григорьев Степан</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МОУ «Райваттальская СОШ», 11</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roofErr w:type="spellStart"/>
            <w:r w:rsidRPr="00E96307">
              <w:rPr>
                <w:rFonts w:ascii="Times New Roman" w:hAnsi="Times New Roman" w:cs="Times New Roman"/>
                <w:sz w:val="24"/>
                <w:szCs w:val="24"/>
              </w:rPr>
              <w:t>Чухров</w:t>
            </w:r>
            <w:proofErr w:type="spellEnd"/>
            <w:r w:rsidRPr="00E96307">
              <w:rPr>
                <w:rFonts w:ascii="Times New Roman" w:hAnsi="Times New Roman" w:cs="Times New Roman"/>
                <w:sz w:val="24"/>
                <w:szCs w:val="24"/>
              </w:rPr>
              <w:t xml:space="preserve"> </w:t>
            </w:r>
            <w:proofErr w:type="spellStart"/>
            <w:r w:rsidRPr="00E96307">
              <w:rPr>
                <w:rFonts w:ascii="Times New Roman" w:hAnsi="Times New Roman" w:cs="Times New Roman"/>
                <w:sz w:val="24"/>
                <w:szCs w:val="24"/>
              </w:rPr>
              <w:t>Ромил</w:t>
            </w:r>
            <w:proofErr w:type="spellEnd"/>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Русский язык</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7</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Маркова Дарья</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Литература</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«Ихальская СОШ», 7</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Винтер Снежана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lastRenderedPageBreak/>
              <w:t>МКОУ «Ихальская СОШ», 8</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Винтер Александра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«Мийнальская ООШ», 8</w:t>
            </w:r>
          </w:p>
        </w:tc>
        <w:tc>
          <w:tcPr>
            <w:tcW w:w="2410" w:type="dxa"/>
            <w:tcBorders>
              <w:left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Максимов Юрий</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МОУ «Райваттальская СОШ», 8</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Журавлева Александра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Технология</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«Ихальская СОШ», 7</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Бойкова Полина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Русский язык</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МОУ «Райваттальская СОШ», 9</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roofErr w:type="spellStart"/>
            <w:r w:rsidRPr="00E96307">
              <w:rPr>
                <w:rFonts w:ascii="Times New Roman" w:hAnsi="Times New Roman" w:cs="Times New Roman"/>
                <w:sz w:val="24"/>
                <w:szCs w:val="24"/>
              </w:rPr>
              <w:t>Мартюкова</w:t>
            </w:r>
            <w:proofErr w:type="spellEnd"/>
            <w:r w:rsidRPr="00E96307">
              <w:rPr>
                <w:rFonts w:ascii="Times New Roman" w:hAnsi="Times New Roman" w:cs="Times New Roman"/>
                <w:sz w:val="24"/>
                <w:szCs w:val="24"/>
              </w:rPr>
              <w:t xml:space="preserve"> Елизавета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Русский язык</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10</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roofErr w:type="spellStart"/>
            <w:r w:rsidRPr="00E96307">
              <w:rPr>
                <w:rFonts w:ascii="Times New Roman" w:hAnsi="Times New Roman" w:cs="Times New Roman"/>
                <w:sz w:val="24"/>
                <w:szCs w:val="24"/>
              </w:rPr>
              <w:t>Каковка</w:t>
            </w:r>
            <w:proofErr w:type="spellEnd"/>
            <w:r w:rsidRPr="00E96307">
              <w:rPr>
                <w:rFonts w:ascii="Times New Roman" w:hAnsi="Times New Roman" w:cs="Times New Roman"/>
                <w:sz w:val="24"/>
                <w:szCs w:val="24"/>
              </w:rPr>
              <w:t xml:space="preserve"> Семен</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Английский язык</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11</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Язев Артём</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Литература</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lang w:eastAsia="ar-SA"/>
              </w:rPr>
              <w:t>МБОУ «Куркиекская СОШ», 9</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roofErr w:type="spellStart"/>
            <w:r w:rsidRPr="00E96307">
              <w:rPr>
                <w:rFonts w:ascii="Times New Roman" w:hAnsi="Times New Roman" w:cs="Times New Roman"/>
                <w:sz w:val="24"/>
                <w:szCs w:val="24"/>
              </w:rPr>
              <w:t>Кацер</w:t>
            </w:r>
            <w:proofErr w:type="spellEnd"/>
            <w:r w:rsidRPr="00E96307">
              <w:rPr>
                <w:rFonts w:ascii="Times New Roman" w:hAnsi="Times New Roman" w:cs="Times New Roman"/>
                <w:sz w:val="24"/>
                <w:szCs w:val="24"/>
              </w:rPr>
              <w:t xml:space="preserve"> Артём</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ОБЖ</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lang w:eastAsia="ar-SA"/>
              </w:rPr>
            </w:pPr>
            <w:r w:rsidRPr="00E96307">
              <w:rPr>
                <w:rFonts w:ascii="Times New Roman" w:hAnsi="Times New Roman" w:cs="Times New Roman"/>
                <w:sz w:val="24"/>
                <w:szCs w:val="24"/>
                <w:lang w:eastAsia="ar-SA"/>
              </w:rPr>
              <w:t>МБОУ «Куркиекская СОШ», 10</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Пахомов Родион</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ОБЖ</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СОШ»,11</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Соколов Матвей</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ОБЖ</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9</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lang w:eastAsia="ar-SA"/>
              </w:rPr>
              <w:t>Решетникова Ирина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11</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lang w:eastAsia="ar-SA"/>
              </w:rPr>
              <w:t>Смирнова Ирина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«Элисенваарская СОШ», 9</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lang w:eastAsia="ar-SA"/>
              </w:rPr>
              <w:t>Волчков Ярослав</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rPr>
          <w:trHeight w:val="729"/>
        </w:trPr>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11</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roofErr w:type="spellStart"/>
            <w:r w:rsidRPr="00E96307">
              <w:rPr>
                <w:rFonts w:ascii="Times New Roman" w:hAnsi="Times New Roman" w:cs="Times New Roman"/>
                <w:sz w:val="24"/>
                <w:szCs w:val="24"/>
                <w:lang w:eastAsia="ar-SA"/>
              </w:rPr>
              <w:t>Сивицкий</w:t>
            </w:r>
            <w:proofErr w:type="spellEnd"/>
            <w:r w:rsidRPr="00E96307">
              <w:rPr>
                <w:rFonts w:ascii="Times New Roman" w:hAnsi="Times New Roman" w:cs="Times New Roman"/>
                <w:sz w:val="24"/>
                <w:szCs w:val="24"/>
                <w:lang w:eastAsia="ar-SA"/>
              </w:rPr>
              <w:t xml:space="preserve"> Егор</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tcBorders>
              <w:left w:val="single" w:sz="4" w:space="0" w:color="auto"/>
              <w:bottom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11</w:t>
            </w:r>
          </w:p>
        </w:tc>
        <w:tc>
          <w:tcPr>
            <w:tcW w:w="2410" w:type="dxa"/>
            <w:tcBorders>
              <w:left w:val="single" w:sz="4" w:space="0" w:color="auto"/>
              <w:bottom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lang w:eastAsia="ar-SA"/>
              </w:rPr>
              <w:t>Томилина Анна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Русский язык</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Призёр2</w:t>
            </w:r>
          </w:p>
        </w:tc>
      </w:tr>
    </w:tbl>
    <w:p w:rsidR="00E232DE" w:rsidRPr="00E96307" w:rsidRDefault="00E232DE" w:rsidP="00E96307">
      <w:pPr>
        <w:pStyle w:val="ab"/>
        <w:rPr>
          <w:rFonts w:ascii="Times New Roman" w:hAnsi="Times New Roman" w:cs="Times New Roman"/>
          <w:sz w:val="24"/>
          <w:szCs w:val="24"/>
          <w:highlight w:val="yellow"/>
        </w:rPr>
      </w:pPr>
    </w:p>
    <w:p w:rsidR="00E232DE" w:rsidRPr="00B41862" w:rsidRDefault="00E232DE" w:rsidP="00E232DE">
      <w:r w:rsidRPr="00B41862">
        <w:tab/>
      </w:r>
    </w:p>
    <w:p w:rsidR="00DA3BC9" w:rsidRPr="005714B9" w:rsidRDefault="00040C02" w:rsidP="00040C02">
      <w:pPr>
        <w:pStyle w:val="aa"/>
        <w:ind w:left="0"/>
        <w:jc w:val="center"/>
        <w:rPr>
          <w:b/>
        </w:rPr>
      </w:pPr>
      <w:r>
        <w:rPr>
          <w:b/>
          <w:lang w:val="en-US"/>
        </w:rPr>
        <w:t>VII</w:t>
      </w:r>
      <w:r w:rsidRPr="00040C02">
        <w:rPr>
          <w:b/>
        </w:rPr>
        <w:t xml:space="preserve">.      </w:t>
      </w:r>
      <w:r w:rsidR="00DA3BC9" w:rsidRPr="005714B9">
        <w:rPr>
          <w:b/>
        </w:rPr>
        <w:t>УСЛОВИЯ ОБУЧЕНИЯ И ЭФФЕКТИВНОСТЬ ИСПОЛЬЗОВАНИЯ СИСТЕМЫ ОБРАЗОВАНИЯ</w:t>
      </w:r>
    </w:p>
    <w:p w:rsidR="005714B9" w:rsidRPr="005714B9" w:rsidRDefault="005714B9" w:rsidP="005714B9">
      <w:pPr>
        <w:pStyle w:val="aa"/>
        <w:ind w:left="1080"/>
        <w:rPr>
          <w:b/>
        </w:rPr>
      </w:pPr>
    </w:p>
    <w:p w:rsidR="00DA3BC9" w:rsidRPr="005714B9" w:rsidRDefault="005714B9" w:rsidP="00DA3BC9">
      <w:pPr>
        <w:jc w:val="center"/>
        <w:rPr>
          <w:rFonts w:ascii="Times New Roman" w:hAnsi="Times New Roman" w:cs="Times New Roman"/>
          <w:sz w:val="28"/>
          <w:szCs w:val="28"/>
        </w:rPr>
      </w:pPr>
      <w:r w:rsidRPr="005714B9">
        <w:rPr>
          <w:rFonts w:ascii="Times New Roman" w:hAnsi="Times New Roman" w:cs="Times New Roman"/>
          <w:bCs/>
          <w:sz w:val="28"/>
          <w:szCs w:val="28"/>
        </w:rPr>
        <w:t xml:space="preserve">7.1. </w:t>
      </w:r>
      <w:r w:rsidR="00DA3BC9" w:rsidRPr="005714B9">
        <w:rPr>
          <w:rFonts w:ascii="Times New Roman" w:hAnsi="Times New Roman" w:cs="Times New Roman"/>
          <w:bCs/>
          <w:sz w:val="28"/>
          <w:szCs w:val="28"/>
        </w:rPr>
        <w:t>Создание безопасных условий образовательной деятельности</w:t>
      </w:r>
    </w:p>
    <w:p w:rsidR="00DA3BC9" w:rsidRPr="00A30A3E" w:rsidRDefault="00DA3BC9" w:rsidP="00DA3BC9">
      <w:pPr>
        <w:rPr>
          <w:b/>
          <w:highlight w:val="yellow"/>
        </w:rPr>
      </w:pPr>
    </w:p>
    <w:p w:rsidR="00DA3BC9" w:rsidRPr="001F17A8" w:rsidRDefault="00DA3BC9" w:rsidP="00DA3BC9">
      <w:pPr>
        <w:rPr>
          <w:rFonts w:ascii="Times New Roman" w:hAnsi="Times New Roman" w:cs="Times New Roman"/>
          <w:sz w:val="24"/>
          <w:szCs w:val="24"/>
        </w:rPr>
      </w:pPr>
      <w:r w:rsidRPr="001F17A8">
        <w:rPr>
          <w:rFonts w:ascii="Times New Roman" w:hAnsi="Times New Roman" w:cs="Times New Roman"/>
          <w:sz w:val="24"/>
          <w:szCs w:val="24"/>
        </w:rPr>
        <w:t xml:space="preserve">Вопросы обеспечения комплексной безопасности образовательных организаций относятся к числу приоритетных. Все образовательные организации района оборудованы автоматической пожарной сигнализацией (АПС) и  кнопками тревожной сигнализации (КТС). </w:t>
      </w:r>
    </w:p>
    <w:p w:rsidR="00DA3BC9" w:rsidRPr="001F17A8" w:rsidRDefault="00DA3BC9" w:rsidP="00DA3BC9">
      <w:pPr>
        <w:rPr>
          <w:rFonts w:ascii="Times New Roman" w:hAnsi="Times New Roman" w:cs="Times New Roman"/>
          <w:sz w:val="24"/>
          <w:szCs w:val="24"/>
        </w:rPr>
      </w:pPr>
      <w:r w:rsidRPr="001F17A8">
        <w:rPr>
          <w:rFonts w:ascii="Times New Roman" w:hAnsi="Times New Roman" w:cs="Times New Roman"/>
          <w:sz w:val="24"/>
          <w:szCs w:val="24"/>
        </w:rPr>
        <w:t>На начало 2021/2022 и 2022-2023 учебного года все образовательные организации приняты комиссией по приёмке образовательных организаций к новому учебному году. В каждой образовательной организации разработан и утвержден паспорт безопасности.</w:t>
      </w:r>
    </w:p>
    <w:p w:rsidR="00AA0849" w:rsidRPr="005714B9" w:rsidRDefault="005714B9" w:rsidP="00AA0849">
      <w:pPr>
        <w:jc w:val="center"/>
        <w:rPr>
          <w:rFonts w:ascii="Times New Roman" w:hAnsi="Times New Roman" w:cs="Times New Roman"/>
          <w:sz w:val="28"/>
          <w:szCs w:val="28"/>
        </w:rPr>
      </w:pPr>
      <w:r w:rsidRPr="005714B9">
        <w:rPr>
          <w:rFonts w:ascii="Times New Roman" w:hAnsi="Times New Roman" w:cs="Times New Roman"/>
          <w:sz w:val="28"/>
          <w:szCs w:val="28"/>
        </w:rPr>
        <w:t xml:space="preserve">7.2. </w:t>
      </w:r>
      <w:r w:rsidR="00AA0849" w:rsidRPr="005714B9">
        <w:rPr>
          <w:rFonts w:ascii="Times New Roman" w:hAnsi="Times New Roman" w:cs="Times New Roman"/>
          <w:sz w:val="28"/>
          <w:szCs w:val="28"/>
        </w:rPr>
        <w:t>Оснащенность современным оборудованием и</w:t>
      </w:r>
    </w:p>
    <w:p w:rsidR="00AA0849" w:rsidRPr="005714B9" w:rsidRDefault="00AA0849" w:rsidP="00AA0849">
      <w:pPr>
        <w:jc w:val="center"/>
        <w:rPr>
          <w:rFonts w:ascii="Times New Roman" w:hAnsi="Times New Roman" w:cs="Times New Roman"/>
          <w:sz w:val="28"/>
          <w:szCs w:val="28"/>
        </w:rPr>
      </w:pPr>
      <w:r w:rsidRPr="005714B9">
        <w:rPr>
          <w:rFonts w:ascii="Times New Roman" w:hAnsi="Times New Roman" w:cs="Times New Roman"/>
          <w:sz w:val="28"/>
          <w:szCs w:val="28"/>
        </w:rPr>
        <w:t>использование современных информационных технологий</w:t>
      </w:r>
    </w:p>
    <w:p w:rsidR="00AA0849" w:rsidRPr="008E35CD" w:rsidRDefault="00AA0849" w:rsidP="00AA0849">
      <w:pPr>
        <w:rPr>
          <w:rFonts w:ascii="Times New Roman" w:hAnsi="Times New Roman" w:cs="Times New Roman"/>
          <w:sz w:val="24"/>
          <w:szCs w:val="24"/>
        </w:rPr>
      </w:pPr>
      <w:r w:rsidRPr="008E35CD">
        <w:rPr>
          <w:rFonts w:ascii="Times New Roman" w:hAnsi="Times New Roman" w:cs="Times New Roman"/>
          <w:sz w:val="24"/>
          <w:szCs w:val="24"/>
        </w:rPr>
        <w:lastRenderedPageBreak/>
        <w:t>Информатизация образовательного процесса становится инструментом инновационных преобразований в таких областях, как: методы и организационные формы работы обучающихся и педагогов, собственно педагогическая практика; регламенты работы, само пространство учреждения; образовательные результаты.</w:t>
      </w:r>
    </w:p>
    <w:p w:rsidR="00AA0849" w:rsidRPr="008E35CD" w:rsidRDefault="00AA0849" w:rsidP="00AA0849">
      <w:pPr>
        <w:rPr>
          <w:rFonts w:ascii="Times New Roman" w:hAnsi="Times New Roman" w:cs="Times New Roman"/>
          <w:sz w:val="24"/>
          <w:szCs w:val="24"/>
        </w:rPr>
      </w:pPr>
      <w:r w:rsidRPr="008E35CD">
        <w:rPr>
          <w:rFonts w:ascii="Times New Roman" w:hAnsi="Times New Roman" w:cs="Times New Roman"/>
          <w:sz w:val="24"/>
          <w:szCs w:val="24"/>
        </w:rPr>
        <w:t xml:space="preserve">Все 13 образовательных организаций имеют официальные сайты, которые обеспечивают информационную открытость в соответствии с Федеральным законом от 29 декабря 2012 N 273-ФЗ "Об образовании в Российской Федерации". </w:t>
      </w:r>
    </w:p>
    <w:p w:rsidR="00AA0849" w:rsidRPr="008E35CD" w:rsidRDefault="00AA0849" w:rsidP="00AA0849">
      <w:pPr>
        <w:rPr>
          <w:rFonts w:ascii="Times New Roman" w:hAnsi="Times New Roman" w:cs="Times New Roman"/>
          <w:sz w:val="24"/>
          <w:szCs w:val="24"/>
        </w:rPr>
      </w:pPr>
      <w:r w:rsidRPr="008E35CD">
        <w:rPr>
          <w:rFonts w:ascii="Times New Roman" w:hAnsi="Times New Roman" w:cs="Times New Roman"/>
          <w:sz w:val="24"/>
          <w:szCs w:val="24"/>
        </w:rPr>
        <w:t>По итогам мониторинга, проводимого в 2021-2022 учебном году, официальными сайтами обеспечена информационная открытость образовательного процесса организаций. На официальных сайтах образовательных организаций в установленные сроки размещаются результаты самообследования. Однако за 2021-2022 учебный год не все образовательные организации разместили результаты самообследования.</w:t>
      </w:r>
    </w:p>
    <w:p w:rsidR="00AA0849" w:rsidRPr="008E35CD" w:rsidRDefault="00AA0849" w:rsidP="00AA0849">
      <w:pPr>
        <w:rPr>
          <w:rFonts w:ascii="Times New Roman" w:hAnsi="Times New Roman" w:cs="Times New Roman"/>
          <w:sz w:val="24"/>
          <w:szCs w:val="24"/>
        </w:rPr>
      </w:pPr>
      <w:r w:rsidRPr="008E35CD">
        <w:rPr>
          <w:rFonts w:ascii="Times New Roman" w:hAnsi="Times New Roman" w:cs="Times New Roman"/>
          <w:sz w:val="24"/>
          <w:szCs w:val="24"/>
        </w:rPr>
        <w:t xml:space="preserve">В целях реализации мероприятий по внедрению целевой модели цифровой образовательной среды в общеобразовательных организациях  </w:t>
      </w:r>
      <w:r w:rsidRPr="008E35CD">
        <w:rPr>
          <w:rFonts w:ascii="Times New Roman" w:hAnsi="Times New Roman" w:cs="Times New Roman"/>
          <w:b/>
          <w:sz w:val="24"/>
          <w:szCs w:val="24"/>
        </w:rPr>
        <w:t>Федерального проекта «Цифровая образовательная среда»</w:t>
      </w:r>
      <w:r w:rsidRPr="008E35CD">
        <w:rPr>
          <w:rFonts w:ascii="Times New Roman" w:hAnsi="Times New Roman" w:cs="Times New Roman"/>
          <w:sz w:val="24"/>
          <w:szCs w:val="24"/>
        </w:rPr>
        <w:t xml:space="preserve"> </w:t>
      </w:r>
      <w:r w:rsidRPr="008E35CD">
        <w:rPr>
          <w:rFonts w:ascii="Times New Roman" w:hAnsi="Times New Roman" w:cs="Times New Roman"/>
          <w:b/>
          <w:sz w:val="24"/>
          <w:szCs w:val="24"/>
        </w:rPr>
        <w:t>национального проекта «Образование»</w:t>
      </w:r>
      <w:r w:rsidRPr="008E35CD">
        <w:rPr>
          <w:rFonts w:ascii="Times New Roman" w:hAnsi="Times New Roman" w:cs="Times New Roman"/>
          <w:sz w:val="24"/>
          <w:szCs w:val="24"/>
        </w:rPr>
        <w:t xml:space="preserve">  4 общеобразовательные организации Лахденпохского муниципального района (МКОУ «Лахденпохская СОШ»; МКОУ «Мийнальская ООШ»; МОУ «Райваттальская СОШ»; МКОУ «Элисенваарская СОШ») были включены в перечень общеобразовательных организаций Республики Карелия для внедрения целевой модели цифровой образовательной среды в 2020 году и в 2021 году 2 общеобразовательные организации (МКОУ «Ихальская СОШ»; МБОУ «Куркиекская СОШ») (Приказ Министерства образования Республики Карелия от 26.09.2019 г. № 1036.) </w:t>
      </w:r>
    </w:p>
    <w:p w:rsidR="00AA0849" w:rsidRPr="008E35CD" w:rsidRDefault="00AA0849" w:rsidP="00AA0849">
      <w:pPr>
        <w:rPr>
          <w:rFonts w:ascii="Times New Roman" w:hAnsi="Times New Roman" w:cs="Times New Roman"/>
          <w:sz w:val="24"/>
          <w:szCs w:val="24"/>
        </w:rPr>
      </w:pPr>
      <w:r w:rsidRPr="008E35CD">
        <w:rPr>
          <w:rFonts w:ascii="Times New Roman" w:hAnsi="Times New Roman" w:cs="Times New Roman"/>
          <w:sz w:val="24"/>
          <w:szCs w:val="24"/>
        </w:rPr>
        <w:t xml:space="preserve"> </w:t>
      </w:r>
      <w:r w:rsidRPr="008E35CD">
        <w:rPr>
          <w:rFonts w:ascii="Times New Roman" w:hAnsi="Times New Roman" w:cs="Times New Roman"/>
          <w:sz w:val="24"/>
          <w:szCs w:val="24"/>
        </w:rPr>
        <w:tab/>
        <w:t>В рамках реализации федерального проекта «Цифровая образовательная среда» в школы поставлено оборудование - средства вычислительной техники, программное обеспечение и презентационное оборудование, позволяющее обеспечить доступ обучающихся, сотрудников и педагогических работников данных учреждений к цифровой образовательной инфраструктуре и контенту, а также автоматизировать и повысить эффективность организационно-управленческих процессов в образовательных организациях.</w:t>
      </w:r>
    </w:p>
    <w:p w:rsidR="00AA0849" w:rsidRPr="008E35CD" w:rsidRDefault="00AA0849" w:rsidP="00AA0849">
      <w:pPr>
        <w:rPr>
          <w:rFonts w:ascii="Times New Roman" w:hAnsi="Times New Roman" w:cs="Times New Roman"/>
          <w:sz w:val="24"/>
          <w:szCs w:val="24"/>
        </w:rPr>
      </w:pPr>
      <w:r w:rsidRPr="00D93D94">
        <w:rPr>
          <w:rFonts w:ascii="Times New Roman" w:hAnsi="Times New Roman" w:cs="Times New Roman"/>
          <w:b/>
          <w:sz w:val="24"/>
          <w:szCs w:val="24"/>
        </w:rPr>
        <w:t xml:space="preserve">В рамках Федерального проекта «Современная школа» национального проекта «Образование» </w:t>
      </w:r>
      <w:r w:rsidRPr="00D93D94">
        <w:rPr>
          <w:rFonts w:ascii="Times New Roman" w:hAnsi="Times New Roman" w:cs="Times New Roman"/>
          <w:sz w:val="24"/>
          <w:szCs w:val="24"/>
        </w:rPr>
        <w:t xml:space="preserve">в </w:t>
      </w:r>
      <w:r w:rsidR="00D93D94" w:rsidRPr="00D93D94">
        <w:rPr>
          <w:rFonts w:ascii="Times New Roman" w:hAnsi="Times New Roman" w:cs="Times New Roman"/>
          <w:sz w:val="24"/>
          <w:szCs w:val="24"/>
        </w:rPr>
        <w:t xml:space="preserve">МКОУ «Элисенваарская СОШ» </w:t>
      </w:r>
      <w:r w:rsidRPr="00D93D94">
        <w:rPr>
          <w:rFonts w:ascii="Times New Roman" w:hAnsi="Times New Roman" w:cs="Times New Roman"/>
          <w:sz w:val="24"/>
          <w:szCs w:val="24"/>
        </w:rPr>
        <w:t>Лахден</w:t>
      </w:r>
      <w:r w:rsidR="00D93D94" w:rsidRPr="00D93D94">
        <w:rPr>
          <w:rFonts w:ascii="Times New Roman" w:hAnsi="Times New Roman" w:cs="Times New Roman"/>
          <w:sz w:val="24"/>
          <w:szCs w:val="24"/>
        </w:rPr>
        <w:t>похского муниципального района</w:t>
      </w:r>
      <w:r w:rsidRPr="00D93D94">
        <w:rPr>
          <w:rFonts w:ascii="Times New Roman" w:hAnsi="Times New Roman" w:cs="Times New Roman"/>
          <w:sz w:val="24"/>
          <w:szCs w:val="24"/>
        </w:rPr>
        <w:t xml:space="preserve"> в 202</w:t>
      </w:r>
      <w:r w:rsidR="00D93D94" w:rsidRPr="00D93D94">
        <w:rPr>
          <w:rFonts w:ascii="Times New Roman" w:hAnsi="Times New Roman" w:cs="Times New Roman"/>
          <w:sz w:val="24"/>
          <w:szCs w:val="24"/>
        </w:rPr>
        <w:t>2</w:t>
      </w:r>
      <w:r w:rsidRPr="00D93D94">
        <w:rPr>
          <w:rFonts w:ascii="Times New Roman" w:hAnsi="Times New Roman" w:cs="Times New Roman"/>
          <w:sz w:val="24"/>
          <w:szCs w:val="24"/>
        </w:rPr>
        <w:t xml:space="preserve"> году созданы Центры образования цифрового и гуманитарного профилей «Точка Роста». Центры созданы как структурные подразделения общеобразовательных организаций, осуществляющих образовательную деятельность по основным общеобразовательным программам, и расположенных в сельской местности и малых городах, направлены на формирование современных компетенций и навыков у обучающихся</w:t>
      </w:r>
      <w:r w:rsidRPr="008E35CD">
        <w:rPr>
          <w:rFonts w:ascii="Times New Roman" w:hAnsi="Times New Roman" w:cs="Times New Roman"/>
          <w:sz w:val="24"/>
          <w:szCs w:val="24"/>
        </w:rPr>
        <w:t xml:space="preserve">, в том числе по предметным областям «Технология», «Математика и информатика», «Физическая культура и основы безопасности жизнедеятельности». Рекомендуется также использование инфраструктуры Центра во внеурочное время как общественного пространства для развития общекультурных компетенций и цифровой грамотности населения, шахматного образования, проектной деятельности, творческой, социальной самореализации детей, педагогов, родительской общественности. </w:t>
      </w:r>
    </w:p>
    <w:p w:rsidR="00AA0849" w:rsidRPr="008E35CD" w:rsidRDefault="00AA0849" w:rsidP="00AA0849">
      <w:pPr>
        <w:rPr>
          <w:rFonts w:ascii="Times New Roman" w:hAnsi="Times New Roman" w:cs="Times New Roman"/>
          <w:sz w:val="24"/>
          <w:szCs w:val="24"/>
        </w:rPr>
      </w:pPr>
      <w:r w:rsidRPr="008E35CD">
        <w:rPr>
          <w:rFonts w:ascii="Times New Roman" w:hAnsi="Times New Roman" w:cs="Times New Roman"/>
          <w:sz w:val="24"/>
          <w:szCs w:val="24"/>
        </w:rPr>
        <w:t xml:space="preserve">В соответствии с приказом Министерства образования Республики Карелия от 17.12.2020 года № 1189 4 общеобразовательных организаций Лахденпохского муниципального района включены в перечень организаций, на базе которых планируется создание Центров образования естественно-научной и технологической направленностей в 2021-2023 г.г., в рамках федерального проекта «Современная школа» национального проекта «Образование». </w:t>
      </w:r>
    </w:p>
    <w:p w:rsidR="00AA0849" w:rsidRPr="008E35CD" w:rsidRDefault="00AA0849" w:rsidP="00AA0849">
      <w:pPr>
        <w:rPr>
          <w:rFonts w:ascii="Times New Roman" w:hAnsi="Times New Roman" w:cs="Times New Roman"/>
          <w:sz w:val="24"/>
          <w:szCs w:val="24"/>
        </w:rPr>
      </w:pPr>
      <w:r w:rsidRPr="008E35CD">
        <w:rPr>
          <w:rFonts w:ascii="Times New Roman" w:hAnsi="Times New Roman" w:cs="Times New Roman"/>
          <w:sz w:val="24"/>
          <w:szCs w:val="24"/>
        </w:rPr>
        <w:lastRenderedPageBreak/>
        <w:t xml:space="preserve">2021 год – МОУ «Райваттальская СОШ»; </w:t>
      </w:r>
    </w:p>
    <w:p w:rsidR="00AA0849" w:rsidRPr="008E35CD" w:rsidRDefault="00AA0849" w:rsidP="00AA0849">
      <w:pPr>
        <w:rPr>
          <w:rFonts w:ascii="Times New Roman" w:hAnsi="Times New Roman" w:cs="Times New Roman"/>
          <w:sz w:val="24"/>
          <w:szCs w:val="24"/>
        </w:rPr>
      </w:pPr>
      <w:r w:rsidRPr="008E35CD">
        <w:rPr>
          <w:rFonts w:ascii="Times New Roman" w:hAnsi="Times New Roman" w:cs="Times New Roman"/>
          <w:sz w:val="24"/>
          <w:szCs w:val="24"/>
        </w:rPr>
        <w:t>2022 год – МКОУ «Элисенваарская СОШ»;</w:t>
      </w:r>
    </w:p>
    <w:p w:rsidR="00AA0849" w:rsidRPr="008E35CD" w:rsidRDefault="00AA0849" w:rsidP="00AA0849">
      <w:pPr>
        <w:rPr>
          <w:rFonts w:ascii="Times New Roman" w:hAnsi="Times New Roman" w:cs="Times New Roman"/>
          <w:sz w:val="24"/>
          <w:szCs w:val="24"/>
        </w:rPr>
      </w:pPr>
      <w:r w:rsidRPr="008E35CD">
        <w:rPr>
          <w:rFonts w:ascii="Times New Roman" w:hAnsi="Times New Roman" w:cs="Times New Roman"/>
          <w:sz w:val="24"/>
          <w:szCs w:val="24"/>
        </w:rPr>
        <w:t>2023 год – МКОУ «Ихальская СОШ», МКОУ «Мийнальская ООШ».</w:t>
      </w:r>
    </w:p>
    <w:p w:rsidR="00CB5385" w:rsidRPr="008E35CD" w:rsidRDefault="00CB5385" w:rsidP="00CB5385">
      <w:pPr>
        <w:rPr>
          <w:rFonts w:ascii="Times New Roman" w:hAnsi="Times New Roman" w:cs="Times New Roman"/>
          <w:sz w:val="24"/>
          <w:szCs w:val="24"/>
        </w:rPr>
      </w:pPr>
      <w:r w:rsidRPr="008E35CD">
        <w:rPr>
          <w:rFonts w:ascii="Times New Roman" w:hAnsi="Times New Roman" w:cs="Times New Roman"/>
          <w:sz w:val="24"/>
          <w:szCs w:val="24"/>
        </w:rPr>
        <w:t>100% образовательных учреждений обеспечены доступом в сеть Интернет, имеющим ограничение доступа к ресурсам сети Интернет, содержащим противоправное и несовместимое с образовательным процессом содержание. Услугу по обеспечению доступа в сеть Интернет предоставляют ПАО «Ростелеком».</w:t>
      </w:r>
    </w:p>
    <w:p w:rsidR="00CB5385" w:rsidRPr="008E35CD" w:rsidRDefault="00CB5385" w:rsidP="00CB5385">
      <w:pPr>
        <w:rPr>
          <w:rFonts w:ascii="Times New Roman" w:hAnsi="Times New Roman" w:cs="Times New Roman"/>
          <w:sz w:val="24"/>
          <w:szCs w:val="24"/>
        </w:rPr>
      </w:pPr>
      <w:r w:rsidRPr="008E35CD">
        <w:rPr>
          <w:rFonts w:ascii="Times New Roman" w:hAnsi="Times New Roman" w:cs="Times New Roman"/>
          <w:sz w:val="24"/>
          <w:szCs w:val="24"/>
        </w:rPr>
        <w:t xml:space="preserve">Одно из важных направлений информатизации сферы образования – оснащение школ, детских садов и учреждений дополнительного образования компьютерным и мультимедийным оборудованием, лицензионным программным обеспечением. </w:t>
      </w:r>
    </w:p>
    <w:p w:rsidR="00352C01" w:rsidRPr="008E35CD" w:rsidRDefault="00352C01" w:rsidP="00AA0849">
      <w:pPr>
        <w:rPr>
          <w:rFonts w:ascii="Times New Roman" w:hAnsi="Times New Roman" w:cs="Times New Roman"/>
          <w:sz w:val="24"/>
          <w:szCs w:val="24"/>
        </w:rPr>
      </w:pPr>
    </w:p>
    <w:p w:rsidR="00B80077" w:rsidRPr="005714B9" w:rsidRDefault="005714B9" w:rsidP="00352C01">
      <w:pPr>
        <w:jc w:val="center"/>
        <w:rPr>
          <w:rFonts w:ascii="Times New Roman" w:hAnsi="Times New Roman" w:cs="Times New Roman"/>
          <w:sz w:val="28"/>
          <w:szCs w:val="28"/>
        </w:rPr>
      </w:pPr>
      <w:r>
        <w:rPr>
          <w:rFonts w:ascii="Times New Roman" w:hAnsi="Times New Roman" w:cs="Times New Roman"/>
          <w:sz w:val="28"/>
          <w:szCs w:val="28"/>
        </w:rPr>
        <w:t xml:space="preserve">7.3. </w:t>
      </w:r>
      <w:r w:rsidR="00B80077" w:rsidRPr="005714B9">
        <w:rPr>
          <w:rFonts w:ascii="Times New Roman" w:hAnsi="Times New Roman" w:cs="Times New Roman"/>
          <w:sz w:val="28"/>
          <w:szCs w:val="28"/>
        </w:rPr>
        <w:t xml:space="preserve">Оснащенность </w:t>
      </w:r>
      <w:r w:rsidR="00D93D94">
        <w:rPr>
          <w:rFonts w:ascii="Times New Roman" w:hAnsi="Times New Roman" w:cs="Times New Roman"/>
          <w:sz w:val="28"/>
          <w:szCs w:val="28"/>
        </w:rPr>
        <w:t>общеобразовательных организаций</w:t>
      </w:r>
      <w:r w:rsidR="00B80077" w:rsidRPr="005714B9">
        <w:rPr>
          <w:rFonts w:ascii="Times New Roman" w:hAnsi="Times New Roman" w:cs="Times New Roman"/>
          <w:sz w:val="28"/>
          <w:szCs w:val="28"/>
        </w:rPr>
        <w:t xml:space="preserve"> спортивными сооружениями, спортивными залами: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098"/>
        <w:gridCol w:w="1091"/>
        <w:gridCol w:w="1077"/>
        <w:gridCol w:w="1090"/>
        <w:gridCol w:w="1133"/>
        <w:gridCol w:w="1090"/>
        <w:gridCol w:w="1093"/>
      </w:tblGrid>
      <w:tr w:rsidR="00E96307" w:rsidRPr="00A30A3E" w:rsidTr="001C2AE7">
        <w:tc>
          <w:tcPr>
            <w:tcW w:w="1082" w:type="dxa"/>
          </w:tcPr>
          <w:p w:rsidR="00AB540C" w:rsidRPr="00D93D94" w:rsidRDefault="00AB540C" w:rsidP="00AB540C">
            <w:pPr>
              <w:rPr>
                <w:rFonts w:ascii="Times New Roman" w:hAnsi="Times New Roman" w:cs="Times New Roman"/>
                <w:sz w:val="24"/>
                <w:szCs w:val="24"/>
              </w:rPr>
            </w:pPr>
          </w:p>
        </w:tc>
        <w:tc>
          <w:tcPr>
            <w:tcW w:w="1213" w:type="dxa"/>
          </w:tcPr>
          <w:p w:rsidR="00AB540C" w:rsidRPr="00D93D94" w:rsidRDefault="00AB540C" w:rsidP="00AB540C">
            <w:pPr>
              <w:rPr>
                <w:rFonts w:ascii="Times New Roman" w:hAnsi="Times New Roman" w:cs="Times New Roman"/>
                <w:sz w:val="24"/>
                <w:szCs w:val="24"/>
              </w:rPr>
            </w:pPr>
            <w:r w:rsidRPr="00D93D94">
              <w:rPr>
                <w:rFonts w:ascii="Times New Roman" w:hAnsi="Times New Roman" w:cs="Times New Roman"/>
                <w:sz w:val="24"/>
                <w:szCs w:val="24"/>
              </w:rPr>
              <w:t>ИСОШ</w:t>
            </w:r>
          </w:p>
        </w:tc>
        <w:tc>
          <w:tcPr>
            <w:tcW w:w="1210" w:type="dxa"/>
          </w:tcPr>
          <w:p w:rsidR="00AB540C" w:rsidRPr="00D93D94" w:rsidRDefault="00AB540C" w:rsidP="00AB540C">
            <w:pPr>
              <w:rPr>
                <w:rFonts w:ascii="Times New Roman" w:hAnsi="Times New Roman" w:cs="Times New Roman"/>
                <w:sz w:val="24"/>
                <w:szCs w:val="24"/>
              </w:rPr>
            </w:pPr>
            <w:r w:rsidRPr="00D93D94">
              <w:rPr>
                <w:rFonts w:ascii="Times New Roman" w:hAnsi="Times New Roman" w:cs="Times New Roman"/>
                <w:sz w:val="24"/>
                <w:szCs w:val="24"/>
              </w:rPr>
              <w:t>ТНОШ</w:t>
            </w:r>
          </w:p>
        </w:tc>
        <w:tc>
          <w:tcPr>
            <w:tcW w:w="1207" w:type="dxa"/>
          </w:tcPr>
          <w:p w:rsidR="00AB540C" w:rsidRPr="00D93D94" w:rsidRDefault="00AB540C" w:rsidP="00AB540C">
            <w:pPr>
              <w:rPr>
                <w:rFonts w:ascii="Times New Roman" w:hAnsi="Times New Roman" w:cs="Times New Roman"/>
                <w:sz w:val="24"/>
                <w:szCs w:val="24"/>
              </w:rPr>
            </w:pPr>
            <w:r w:rsidRPr="00D93D94">
              <w:rPr>
                <w:rFonts w:ascii="Times New Roman" w:hAnsi="Times New Roman" w:cs="Times New Roman"/>
                <w:sz w:val="24"/>
                <w:szCs w:val="24"/>
              </w:rPr>
              <w:t>РСОШ</w:t>
            </w:r>
          </w:p>
        </w:tc>
        <w:tc>
          <w:tcPr>
            <w:tcW w:w="1208" w:type="dxa"/>
          </w:tcPr>
          <w:p w:rsidR="00AB540C" w:rsidRPr="00D93D94" w:rsidRDefault="00AB540C" w:rsidP="00AB540C">
            <w:pPr>
              <w:rPr>
                <w:rFonts w:ascii="Times New Roman" w:hAnsi="Times New Roman" w:cs="Times New Roman"/>
                <w:sz w:val="24"/>
                <w:szCs w:val="24"/>
              </w:rPr>
            </w:pPr>
            <w:r w:rsidRPr="00D93D94">
              <w:rPr>
                <w:rFonts w:ascii="Times New Roman" w:hAnsi="Times New Roman" w:cs="Times New Roman"/>
                <w:sz w:val="24"/>
                <w:szCs w:val="24"/>
              </w:rPr>
              <w:t>КСОШ</w:t>
            </w:r>
          </w:p>
        </w:tc>
        <w:tc>
          <w:tcPr>
            <w:tcW w:w="1230" w:type="dxa"/>
          </w:tcPr>
          <w:p w:rsidR="00AB540C" w:rsidRPr="00D93D94" w:rsidRDefault="00AB540C" w:rsidP="00AB540C">
            <w:pPr>
              <w:rPr>
                <w:rFonts w:ascii="Times New Roman" w:hAnsi="Times New Roman" w:cs="Times New Roman"/>
                <w:sz w:val="24"/>
                <w:szCs w:val="24"/>
              </w:rPr>
            </w:pPr>
            <w:r w:rsidRPr="00D93D94">
              <w:rPr>
                <w:rFonts w:ascii="Times New Roman" w:hAnsi="Times New Roman" w:cs="Times New Roman"/>
                <w:sz w:val="24"/>
                <w:szCs w:val="24"/>
              </w:rPr>
              <w:t>МООШ</w:t>
            </w:r>
          </w:p>
        </w:tc>
        <w:tc>
          <w:tcPr>
            <w:tcW w:w="1209" w:type="dxa"/>
          </w:tcPr>
          <w:p w:rsidR="00AB540C" w:rsidRPr="00D93D94" w:rsidRDefault="00AB540C" w:rsidP="00AB540C">
            <w:pPr>
              <w:rPr>
                <w:rFonts w:ascii="Times New Roman" w:hAnsi="Times New Roman" w:cs="Times New Roman"/>
                <w:sz w:val="24"/>
                <w:szCs w:val="24"/>
              </w:rPr>
            </w:pPr>
            <w:r w:rsidRPr="00D93D94">
              <w:rPr>
                <w:rFonts w:ascii="Times New Roman" w:hAnsi="Times New Roman" w:cs="Times New Roman"/>
                <w:sz w:val="24"/>
                <w:szCs w:val="24"/>
              </w:rPr>
              <w:t>ЭСОШ</w:t>
            </w:r>
          </w:p>
        </w:tc>
        <w:tc>
          <w:tcPr>
            <w:tcW w:w="1212" w:type="dxa"/>
          </w:tcPr>
          <w:p w:rsidR="00AB540C" w:rsidRPr="00D93D94" w:rsidRDefault="00AB540C" w:rsidP="00AB540C">
            <w:pPr>
              <w:rPr>
                <w:rFonts w:ascii="Times New Roman" w:hAnsi="Times New Roman" w:cs="Times New Roman"/>
                <w:sz w:val="24"/>
                <w:szCs w:val="24"/>
              </w:rPr>
            </w:pPr>
            <w:r w:rsidRPr="00D93D94">
              <w:rPr>
                <w:rFonts w:ascii="Times New Roman" w:hAnsi="Times New Roman" w:cs="Times New Roman"/>
                <w:sz w:val="24"/>
                <w:szCs w:val="24"/>
              </w:rPr>
              <w:t>ЛСОШ</w:t>
            </w:r>
          </w:p>
        </w:tc>
      </w:tr>
      <w:tr w:rsidR="00E96307" w:rsidRPr="00A30A3E" w:rsidTr="001C2AE7">
        <w:tc>
          <w:tcPr>
            <w:tcW w:w="1082" w:type="dxa"/>
          </w:tcPr>
          <w:p w:rsidR="00AB540C" w:rsidRPr="00D93D94" w:rsidRDefault="00AB540C" w:rsidP="00AB540C">
            <w:pPr>
              <w:rPr>
                <w:rFonts w:ascii="Times New Roman" w:hAnsi="Times New Roman" w:cs="Times New Roman"/>
                <w:sz w:val="24"/>
                <w:szCs w:val="24"/>
              </w:rPr>
            </w:pPr>
            <w:r w:rsidRPr="00D93D94">
              <w:rPr>
                <w:rFonts w:ascii="Times New Roman" w:hAnsi="Times New Roman" w:cs="Times New Roman"/>
                <w:sz w:val="24"/>
                <w:szCs w:val="24"/>
              </w:rPr>
              <w:t>Количество спортивных залов, учебных спортивных классов</w:t>
            </w:r>
          </w:p>
        </w:tc>
        <w:tc>
          <w:tcPr>
            <w:tcW w:w="1213" w:type="dxa"/>
          </w:tcPr>
          <w:p w:rsidR="00AB540C" w:rsidRPr="00D93D94" w:rsidRDefault="00D93D94" w:rsidP="00AB540C">
            <w:pPr>
              <w:rPr>
                <w:rFonts w:ascii="Times New Roman" w:hAnsi="Times New Roman" w:cs="Times New Roman"/>
                <w:sz w:val="24"/>
                <w:szCs w:val="24"/>
              </w:rPr>
            </w:pPr>
            <w:r w:rsidRPr="00D93D94">
              <w:rPr>
                <w:rFonts w:ascii="Times New Roman" w:hAnsi="Times New Roman" w:cs="Times New Roman"/>
                <w:sz w:val="24"/>
                <w:szCs w:val="24"/>
              </w:rPr>
              <w:t>1</w:t>
            </w:r>
          </w:p>
        </w:tc>
        <w:tc>
          <w:tcPr>
            <w:tcW w:w="1210" w:type="dxa"/>
          </w:tcPr>
          <w:p w:rsidR="00AB540C" w:rsidRPr="00D93D94" w:rsidRDefault="00D93D94" w:rsidP="00AB540C">
            <w:pPr>
              <w:rPr>
                <w:rFonts w:ascii="Times New Roman" w:hAnsi="Times New Roman" w:cs="Times New Roman"/>
                <w:sz w:val="24"/>
                <w:szCs w:val="24"/>
              </w:rPr>
            </w:pPr>
            <w:r w:rsidRPr="00D93D94">
              <w:rPr>
                <w:rFonts w:ascii="Times New Roman" w:hAnsi="Times New Roman" w:cs="Times New Roman"/>
                <w:sz w:val="24"/>
                <w:szCs w:val="24"/>
              </w:rPr>
              <w:t>1</w:t>
            </w:r>
          </w:p>
        </w:tc>
        <w:tc>
          <w:tcPr>
            <w:tcW w:w="1207" w:type="dxa"/>
          </w:tcPr>
          <w:p w:rsidR="00AB540C" w:rsidRPr="00D93D94" w:rsidRDefault="00D93D94" w:rsidP="00AB540C">
            <w:pPr>
              <w:rPr>
                <w:rFonts w:ascii="Times New Roman" w:hAnsi="Times New Roman" w:cs="Times New Roman"/>
                <w:sz w:val="24"/>
                <w:szCs w:val="24"/>
              </w:rPr>
            </w:pPr>
            <w:r w:rsidRPr="00D93D94">
              <w:rPr>
                <w:rFonts w:ascii="Times New Roman" w:hAnsi="Times New Roman" w:cs="Times New Roman"/>
                <w:sz w:val="24"/>
                <w:szCs w:val="24"/>
              </w:rPr>
              <w:t>1</w:t>
            </w:r>
          </w:p>
        </w:tc>
        <w:tc>
          <w:tcPr>
            <w:tcW w:w="1208" w:type="dxa"/>
          </w:tcPr>
          <w:p w:rsidR="00AB540C" w:rsidRPr="00D93D94" w:rsidRDefault="00D93D94" w:rsidP="00AB540C">
            <w:pPr>
              <w:rPr>
                <w:rFonts w:ascii="Times New Roman" w:hAnsi="Times New Roman" w:cs="Times New Roman"/>
                <w:sz w:val="24"/>
                <w:szCs w:val="24"/>
              </w:rPr>
            </w:pPr>
            <w:r w:rsidRPr="00D93D94">
              <w:rPr>
                <w:rFonts w:ascii="Times New Roman" w:hAnsi="Times New Roman" w:cs="Times New Roman"/>
                <w:sz w:val="24"/>
                <w:szCs w:val="24"/>
              </w:rPr>
              <w:t>1</w:t>
            </w:r>
          </w:p>
        </w:tc>
        <w:tc>
          <w:tcPr>
            <w:tcW w:w="1230" w:type="dxa"/>
          </w:tcPr>
          <w:p w:rsidR="00AB540C" w:rsidRPr="00D93D94" w:rsidRDefault="00D93D94" w:rsidP="00AB540C">
            <w:pPr>
              <w:rPr>
                <w:rFonts w:ascii="Times New Roman" w:hAnsi="Times New Roman" w:cs="Times New Roman"/>
                <w:sz w:val="24"/>
                <w:szCs w:val="24"/>
              </w:rPr>
            </w:pPr>
            <w:r w:rsidRPr="00D93D94">
              <w:rPr>
                <w:rFonts w:ascii="Times New Roman" w:hAnsi="Times New Roman" w:cs="Times New Roman"/>
                <w:sz w:val="24"/>
                <w:szCs w:val="24"/>
              </w:rPr>
              <w:t>1</w:t>
            </w:r>
          </w:p>
        </w:tc>
        <w:tc>
          <w:tcPr>
            <w:tcW w:w="1209" w:type="dxa"/>
          </w:tcPr>
          <w:p w:rsidR="00AB540C" w:rsidRPr="00D93D94" w:rsidRDefault="00D93D94" w:rsidP="00AB540C">
            <w:pPr>
              <w:rPr>
                <w:rFonts w:ascii="Times New Roman" w:hAnsi="Times New Roman" w:cs="Times New Roman"/>
                <w:sz w:val="24"/>
                <w:szCs w:val="24"/>
              </w:rPr>
            </w:pPr>
            <w:r w:rsidRPr="00D93D94">
              <w:rPr>
                <w:rFonts w:ascii="Times New Roman" w:hAnsi="Times New Roman" w:cs="Times New Roman"/>
                <w:sz w:val="24"/>
                <w:szCs w:val="24"/>
              </w:rPr>
              <w:t>1</w:t>
            </w:r>
          </w:p>
        </w:tc>
        <w:tc>
          <w:tcPr>
            <w:tcW w:w="1212" w:type="dxa"/>
          </w:tcPr>
          <w:p w:rsidR="00AB540C" w:rsidRPr="00D93D94" w:rsidRDefault="00D93D94" w:rsidP="00AB540C">
            <w:pPr>
              <w:rPr>
                <w:rFonts w:ascii="Times New Roman" w:hAnsi="Times New Roman" w:cs="Times New Roman"/>
                <w:sz w:val="24"/>
                <w:szCs w:val="24"/>
              </w:rPr>
            </w:pPr>
            <w:r w:rsidRPr="00D93D94">
              <w:rPr>
                <w:rFonts w:ascii="Times New Roman" w:hAnsi="Times New Roman" w:cs="Times New Roman"/>
                <w:sz w:val="24"/>
                <w:szCs w:val="24"/>
              </w:rPr>
              <w:t>3</w:t>
            </w:r>
          </w:p>
        </w:tc>
      </w:tr>
      <w:tr w:rsidR="00E96307" w:rsidRPr="00A30A3E" w:rsidTr="001C2AE7">
        <w:tc>
          <w:tcPr>
            <w:tcW w:w="1082" w:type="dxa"/>
          </w:tcPr>
          <w:p w:rsidR="00AB540C" w:rsidRPr="00D93D94" w:rsidRDefault="00AB540C" w:rsidP="00AB540C">
            <w:pPr>
              <w:rPr>
                <w:rFonts w:ascii="Times New Roman" w:hAnsi="Times New Roman" w:cs="Times New Roman"/>
                <w:sz w:val="24"/>
                <w:szCs w:val="24"/>
              </w:rPr>
            </w:pPr>
            <w:r w:rsidRPr="00D93D94">
              <w:rPr>
                <w:rFonts w:ascii="Times New Roman" w:hAnsi="Times New Roman" w:cs="Times New Roman"/>
                <w:sz w:val="24"/>
                <w:szCs w:val="24"/>
              </w:rPr>
              <w:t>Количество плоскостных спортивных сооружений (оборудованных спортивных площадок)</w:t>
            </w:r>
          </w:p>
        </w:tc>
        <w:tc>
          <w:tcPr>
            <w:tcW w:w="1213" w:type="dxa"/>
          </w:tcPr>
          <w:p w:rsidR="00AB540C" w:rsidRPr="00D93D94" w:rsidRDefault="00AB540C" w:rsidP="00AB540C">
            <w:pPr>
              <w:rPr>
                <w:rFonts w:ascii="Times New Roman" w:hAnsi="Times New Roman" w:cs="Times New Roman"/>
                <w:sz w:val="24"/>
                <w:szCs w:val="24"/>
              </w:rPr>
            </w:pPr>
          </w:p>
        </w:tc>
        <w:tc>
          <w:tcPr>
            <w:tcW w:w="1210" w:type="dxa"/>
          </w:tcPr>
          <w:p w:rsidR="00AB540C" w:rsidRPr="00D93D94" w:rsidRDefault="00AB540C" w:rsidP="00AB540C">
            <w:pPr>
              <w:rPr>
                <w:rFonts w:ascii="Times New Roman" w:hAnsi="Times New Roman" w:cs="Times New Roman"/>
                <w:sz w:val="24"/>
                <w:szCs w:val="24"/>
              </w:rPr>
            </w:pPr>
          </w:p>
        </w:tc>
        <w:tc>
          <w:tcPr>
            <w:tcW w:w="1207" w:type="dxa"/>
          </w:tcPr>
          <w:p w:rsidR="00AB540C" w:rsidRPr="00D93D94" w:rsidRDefault="00D93D94" w:rsidP="00AB540C">
            <w:pPr>
              <w:rPr>
                <w:rFonts w:ascii="Times New Roman" w:hAnsi="Times New Roman" w:cs="Times New Roman"/>
                <w:sz w:val="24"/>
                <w:szCs w:val="24"/>
              </w:rPr>
            </w:pPr>
            <w:r w:rsidRPr="00D93D94">
              <w:rPr>
                <w:rFonts w:ascii="Times New Roman" w:hAnsi="Times New Roman" w:cs="Times New Roman"/>
                <w:sz w:val="24"/>
                <w:szCs w:val="24"/>
              </w:rPr>
              <w:t>1</w:t>
            </w:r>
          </w:p>
        </w:tc>
        <w:tc>
          <w:tcPr>
            <w:tcW w:w="1208" w:type="dxa"/>
          </w:tcPr>
          <w:p w:rsidR="00AB540C" w:rsidRPr="00D93D94" w:rsidRDefault="00D93D94" w:rsidP="00AB540C">
            <w:pPr>
              <w:rPr>
                <w:rFonts w:ascii="Times New Roman" w:hAnsi="Times New Roman" w:cs="Times New Roman"/>
                <w:sz w:val="24"/>
                <w:szCs w:val="24"/>
              </w:rPr>
            </w:pPr>
            <w:r w:rsidRPr="00D93D94">
              <w:rPr>
                <w:rFonts w:ascii="Times New Roman" w:hAnsi="Times New Roman" w:cs="Times New Roman"/>
                <w:sz w:val="24"/>
                <w:szCs w:val="24"/>
              </w:rPr>
              <w:t>1</w:t>
            </w:r>
          </w:p>
        </w:tc>
        <w:tc>
          <w:tcPr>
            <w:tcW w:w="1230" w:type="dxa"/>
          </w:tcPr>
          <w:p w:rsidR="00AB540C" w:rsidRPr="00D93D94" w:rsidRDefault="00D93D94" w:rsidP="00AB540C">
            <w:pPr>
              <w:rPr>
                <w:rFonts w:ascii="Times New Roman" w:hAnsi="Times New Roman" w:cs="Times New Roman"/>
                <w:sz w:val="24"/>
                <w:szCs w:val="24"/>
              </w:rPr>
            </w:pPr>
            <w:r w:rsidRPr="00D93D94">
              <w:rPr>
                <w:rFonts w:ascii="Times New Roman" w:hAnsi="Times New Roman" w:cs="Times New Roman"/>
                <w:sz w:val="24"/>
                <w:szCs w:val="24"/>
              </w:rPr>
              <w:t>1</w:t>
            </w:r>
          </w:p>
        </w:tc>
        <w:tc>
          <w:tcPr>
            <w:tcW w:w="1209" w:type="dxa"/>
          </w:tcPr>
          <w:p w:rsidR="00AB540C" w:rsidRPr="00D93D94" w:rsidRDefault="00D93D94" w:rsidP="00AB540C">
            <w:pPr>
              <w:rPr>
                <w:rFonts w:ascii="Times New Roman" w:hAnsi="Times New Roman" w:cs="Times New Roman"/>
                <w:sz w:val="24"/>
                <w:szCs w:val="24"/>
              </w:rPr>
            </w:pPr>
            <w:r w:rsidRPr="00D93D94">
              <w:rPr>
                <w:rFonts w:ascii="Times New Roman" w:hAnsi="Times New Roman" w:cs="Times New Roman"/>
                <w:sz w:val="24"/>
                <w:szCs w:val="24"/>
              </w:rPr>
              <w:t>1</w:t>
            </w:r>
          </w:p>
        </w:tc>
        <w:tc>
          <w:tcPr>
            <w:tcW w:w="1212" w:type="dxa"/>
          </w:tcPr>
          <w:p w:rsidR="00AB540C" w:rsidRPr="00D93D94" w:rsidRDefault="00AB540C" w:rsidP="00AB540C">
            <w:pPr>
              <w:rPr>
                <w:rFonts w:ascii="Times New Roman" w:hAnsi="Times New Roman" w:cs="Times New Roman"/>
                <w:sz w:val="24"/>
                <w:szCs w:val="24"/>
              </w:rPr>
            </w:pPr>
          </w:p>
        </w:tc>
      </w:tr>
    </w:tbl>
    <w:p w:rsidR="00AB540C" w:rsidRPr="00A30A3E" w:rsidRDefault="00AB540C" w:rsidP="00AA0849">
      <w:pPr>
        <w:rPr>
          <w:rFonts w:ascii="Times New Roman" w:hAnsi="Times New Roman" w:cs="Times New Roman"/>
          <w:sz w:val="24"/>
          <w:szCs w:val="24"/>
          <w:highlight w:val="yellow"/>
        </w:rPr>
      </w:pPr>
    </w:p>
    <w:p w:rsidR="005714B9" w:rsidRPr="005714B9" w:rsidRDefault="005714B9" w:rsidP="00352C01">
      <w:pPr>
        <w:jc w:val="center"/>
        <w:rPr>
          <w:rFonts w:ascii="Times New Roman" w:hAnsi="Times New Roman" w:cs="Times New Roman"/>
          <w:sz w:val="28"/>
          <w:szCs w:val="28"/>
        </w:rPr>
      </w:pPr>
      <w:r w:rsidRPr="005714B9">
        <w:rPr>
          <w:rFonts w:ascii="Times New Roman" w:hAnsi="Times New Roman" w:cs="Times New Roman"/>
          <w:sz w:val="28"/>
          <w:szCs w:val="28"/>
        </w:rPr>
        <w:t xml:space="preserve">7.4. Организация </w:t>
      </w:r>
      <w:r w:rsidR="00502AAF" w:rsidRPr="005714B9">
        <w:rPr>
          <w:rFonts w:ascii="Times New Roman" w:hAnsi="Times New Roman" w:cs="Times New Roman"/>
          <w:sz w:val="28"/>
          <w:szCs w:val="28"/>
        </w:rPr>
        <w:t xml:space="preserve"> подвоз</w:t>
      </w:r>
      <w:r w:rsidRPr="005714B9">
        <w:rPr>
          <w:rFonts w:ascii="Times New Roman" w:hAnsi="Times New Roman" w:cs="Times New Roman"/>
          <w:sz w:val="28"/>
          <w:szCs w:val="28"/>
        </w:rPr>
        <w:t xml:space="preserve">а </w:t>
      </w:r>
      <w:proofErr w:type="gramStart"/>
      <w:r w:rsidRPr="005714B9">
        <w:rPr>
          <w:rFonts w:ascii="Times New Roman" w:hAnsi="Times New Roman" w:cs="Times New Roman"/>
          <w:sz w:val="28"/>
          <w:szCs w:val="28"/>
        </w:rPr>
        <w:t>обучающихся</w:t>
      </w:r>
      <w:proofErr w:type="gramEnd"/>
      <w:r w:rsidRPr="005714B9">
        <w:rPr>
          <w:rFonts w:ascii="Times New Roman" w:hAnsi="Times New Roman" w:cs="Times New Roman"/>
          <w:sz w:val="28"/>
          <w:szCs w:val="28"/>
        </w:rPr>
        <w:t xml:space="preserve"> </w:t>
      </w:r>
      <w:r w:rsidR="00502AAF" w:rsidRPr="005714B9">
        <w:rPr>
          <w:rFonts w:ascii="Times New Roman" w:hAnsi="Times New Roman" w:cs="Times New Roman"/>
          <w:sz w:val="28"/>
          <w:szCs w:val="28"/>
        </w:rPr>
        <w:t xml:space="preserve"> к месту обучения </w:t>
      </w:r>
    </w:p>
    <w:p w:rsidR="005714B9" w:rsidRPr="00E03DB8" w:rsidRDefault="005714B9" w:rsidP="005714B9">
      <w:pPr>
        <w:rPr>
          <w:rFonts w:ascii="Times New Roman" w:hAnsi="Times New Roman" w:cs="Times New Roman"/>
          <w:sz w:val="24"/>
          <w:szCs w:val="24"/>
        </w:rPr>
      </w:pPr>
      <w:r w:rsidRPr="00E03DB8">
        <w:rPr>
          <w:rFonts w:ascii="Times New Roman" w:hAnsi="Times New Roman" w:cs="Times New Roman"/>
          <w:sz w:val="24"/>
          <w:szCs w:val="24"/>
        </w:rPr>
        <w:t>Подв</w:t>
      </w:r>
      <w:r w:rsidR="003F0DD7" w:rsidRPr="00E03DB8">
        <w:rPr>
          <w:rFonts w:ascii="Times New Roman" w:hAnsi="Times New Roman" w:cs="Times New Roman"/>
          <w:sz w:val="24"/>
          <w:szCs w:val="24"/>
        </w:rPr>
        <w:t xml:space="preserve">оз </w:t>
      </w:r>
      <w:proofErr w:type="gramStart"/>
      <w:r w:rsidR="003F0DD7" w:rsidRPr="00E03DB8">
        <w:rPr>
          <w:rFonts w:ascii="Times New Roman" w:hAnsi="Times New Roman" w:cs="Times New Roman"/>
          <w:sz w:val="24"/>
          <w:szCs w:val="24"/>
        </w:rPr>
        <w:t>обучающихся</w:t>
      </w:r>
      <w:proofErr w:type="gramEnd"/>
      <w:r w:rsidR="003F0DD7" w:rsidRPr="00E03DB8">
        <w:rPr>
          <w:rFonts w:ascii="Times New Roman" w:hAnsi="Times New Roman" w:cs="Times New Roman"/>
          <w:sz w:val="24"/>
          <w:szCs w:val="24"/>
        </w:rPr>
        <w:t xml:space="preserve"> осуществляется 7</w:t>
      </w:r>
      <w:r w:rsidRPr="00E03DB8">
        <w:rPr>
          <w:rFonts w:ascii="Times New Roman" w:hAnsi="Times New Roman" w:cs="Times New Roman"/>
          <w:sz w:val="24"/>
          <w:szCs w:val="24"/>
        </w:rPr>
        <w:t xml:space="preserve"> автобусами, к 5 общеобразовательным </w:t>
      </w:r>
      <w:r w:rsidR="00D93D94" w:rsidRPr="00E03DB8">
        <w:rPr>
          <w:rFonts w:ascii="Times New Roman" w:hAnsi="Times New Roman" w:cs="Times New Roman"/>
          <w:sz w:val="24"/>
          <w:szCs w:val="24"/>
        </w:rPr>
        <w:t>организациям</w:t>
      </w:r>
      <w:r w:rsidRPr="00E03DB8">
        <w:rPr>
          <w:rFonts w:ascii="Times New Roman" w:hAnsi="Times New Roman" w:cs="Times New Roman"/>
          <w:sz w:val="24"/>
          <w:szCs w:val="24"/>
        </w:rPr>
        <w:t>.</w:t>
      </w:r>
    </w:p>
    <w:p w:rsidR="00502AAF" w:rsidRDefault="004079A8" w:rsidP="00352C01">
      <w:pPr>
        <w:jc w:val="center"/>
        <w:rPr>
          <w:rFonts w:ascii="Times New Roman" w:hAnsi="Times New Roman" w:cs="Times New Roman"/>
          <w:sz w:val="24"/>
          <w:szCs w:val="24"/>
        </w:rPr>
      </w:pPr>
      <w:r>
        <w:rPr>
          <w:rFonts w:ascii="Times New Roman" w:hAnsi="Times New Roman" w:cs="Times New Roman"/>
          <w:sz w:val="24"/>
          <w:szCs w:val="24"/>
        </w:rPr>
        <w:t>23</w:t>
      </w:r>
      <w:r w:rsidR="003F0DD7" w:rsidRPr="004079A8">
        <w:rPr>
          <w:rFonts w:ascii="Times New Roman" w:hAnsi="Times New Roman" w:cs="Times New Roman"/>
          <w:sz w:val="24"/>
          <w:szCs w:val="24"/>
        </w:rPr>
        <w:t xml:space="preserve">8 </w:t>
      </w:r>
      <w:r w:rsidR="00502AAF" w:rsidRPr="004079A8">
        <w:rPr>
          <w:rFonts w:ascii="Times New Roman" w:hAnsi="Times New Roman" w:cs="Times New Roman"/>
          <w:sz w:val="24"/>
          <w:szCs w:val="24"/>
        </w:rPr>
        <w:t>детей, проживающих в населенных пунктах, в которых расстояние от места прожива</w:t>
      </w:r>
      <w:r w:rsidR="005714B9" w:rsidRPr="004079A8">
        <w:rPr>
          <w:rFonts w:ascii="Times New Roman" w:hAnsi="Times New Roman" w:cs="Times New Roman"/>
          <w:sz w:val="24"/>
          <w:szCs w:val="24"/>
        </w:rPr>
        <w:t>ния обучающихся до школы более 2</w:t>
      </w:r>
      <w:r w:rsidR="00502AAF" w:rsidRPr="004079A8">
        <w:rPr>
          <w:rFonts w:ascii="Times New Roman" w:hAnsi="Times New Roman" w:cs="Times New Roman"/>
          <w:sz w:val="24"/>
          <w:szCs w:val="24"/>
        </w:rPr>
        <w:t>-х километров для обучающихся основных и средних школ.</w:t>
      </w:r>
    </w:p>
    <w:tbl>
      <w:tblPr>
        <w:tblW w:w="9856" w:type="dxa"/>
        <w:tblLayout w:type="fixed"/>
        <w:tblCellMar>
          <w:left w:w="0" w:type="dxa"/>
          <w:right w:w="0" w:type="dxa"/>
        </w:tblCellMar>
        <w:tblLook w:val="04A0" w:firstRow="1" w:lastRow="0" w:firstColumn="1" w:lastColumn="0" w:noHBand="0" w:noVBand="1"/>
      </w:tblPr>
      <w:tblGrid>
        <w:gridCol w:w="1918"/>
        <w:gridCol w:w="1260"/>
        <w:gridCol w:w="1140"/>
        <w:gridCol w:w="1140"/>
        <w:gridCol w:w="1140"/>
        <w:gridCol w:w="1260"/>
        <w:gridCol w:w="1140"/>
        <w:gridCol w:w="858"/>
      </w:tblGrid>
      <w:tr w:rsidR="00680587" w:rsidRPr="00680587" w:rsidTr="00680587">
        <w:tc>
          <w:tcPr>
            <w:tcW w:w="1918"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spacing w:after="0"/>
              <w:jc w:val="left"/>
              <w:rPr>
                <w:rFonts w:ascii="Times New Roman" w:eastAsia="Times New Roman" w:hAnsi="Times New Roman" w:cs="Times New Roman"/>
                <w:sz w:val="36"/>
                <w:szCs w:val="36"/>
                <w:lang w:eastAsia="ru-RU"/>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ИСОШ</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ТНОШ</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РСОШ</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КСОШ</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МООШ</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ЭСОШ</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ЛСОШ</w:t>
            </w:r>
          </w:p>
        </w:tc>
      </w:tr>
      <w:tr w:rsidR="00680587" w:rsidRPr="00680587" w:rsidTr="00680587">
        <w:trPr>
          <w:trHeight w:val="1185"/>
        </w:trPr>
        <w:tc>
          <w:tcPr>
            <w:tcW w:w="1918"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 xml:space="preserve">Количество </w:t>
            </w:r>
            <w:proofErr w:type="gramStart"/>
            <w:r w:rsidRPr="00680587">
              <w:rPr>
                <w:rFonts w:ascii="Times New Roman" w:eastAsia="Times New Roman" w:hAnsi="Times New Roman" w:cs="Times New Roman"/>
                <w:kern w:val="24"/>
                <w:sz w:val="28"/>
                <w:szCs w:val="28"/>
                <w:lang w:eastAsia="ru-RU"/>
              </w:rPr>
              <w:t>обучающихся</w:t>
            </w:r>
            <w:proofErr w:type="gramEnd"/>
            <w:r w:rsidRPr="00680587">
              <w:rPr>
                <w:rFonts w:ascii="Times New Roman" w:eastAsia="Times New Roman" w:hAnsi="Times New Roman" w:cs="Times New Roman"/>
                <w:kern w:val="24"/>
                <w:sz w:val="28"/>
                <w:szCs w:val="28"/>
                <w:lang w:eastAsia="ru-RU"/>
              </w:rPr>
              <w:t xml:space="preserve"> в организации</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 xml:space="preserve">82 </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 xml:space="preserve">7 </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 xml:space="preserve">104 </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 xml:space="preserve">145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 xml:space="preserve">61 </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 xml:space="preserve">92 </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 xml:space="preserve">796 </w:t>
            </w:r>
          </w:p>
        </w:tc>
      </w:tr>
      <w:tr w:rsidR="00680587" w:rsidRPr="00680587" w:rsidTr="00680587">
        <w:trPr>
          <w:trHeight w:val="2370"/>
        </w:trPr>
        <w:tc>
          <w:tcPr>
            <w:tcW w:w="1918"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lastRenderedPageBreak/>
              <w:t xml:space="preserve">Количество </w:t>
            </w:r>
            <w:proofErr w:type="gramStart"/>
            <w:r w:rsidRPr="00680587">
              <w:rPr>
                <w:rFonts w:ascii="Times New Roman" w:eastAsia="Times New Roman" w:hAnsi="Times New Roman" w:cs="Times New Roman"/>
                <w:kern w:val="24"/>
                <w:sz w:val="28"/>
                <w:szCs w:val="28"/>
                <w:lang w:eastAsia="ru-RU"/>
              </w:rPr>
              <w:t>обучающихся</w:t>
            </w:r>
            <w:proofErr w:type="gramEnd"/>
            <w:r w:rsidRPr="00680587">
              <w:rPr>
                <w:rFonts w:ascii="Times New Roman" w:eastAsia="Times New Roman" w:hAnsi="Times New Roman" w:cs="Times New Roman"/>
                <w:kern w:val="24"/>
                <w:sz w:val="28"/>
                <w:szCs w:val="28"/>
                <w:lang w:eastAsia="ru-RU"/>
              </w:rPr>
              <w:t>, нуждающихся в подвозе к образовательной организации/процент</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12 ч.</w:t>
            </w:r>
          </w:p>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14,6%</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0</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68 ч.</w:t>
            </w:r>
          </w:p>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65,3%</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41 ч.</w:t>
            </w:r>
          </w:p>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28,2%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16 ч.</w:t>
            </w:r>
          </w:p>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 xml:space="preserve">26,2% </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31 ч.</w:t>
            </w:r>
          </w:p>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 xml:space="preserve">33,6% </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70 ч.</w:t>
            </w:r>
          </w:p>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 xml:space="preserve">8,8% </w:t>
            </w:r>
          </w:p>
        </w:tc>
      </w:tr>
      <w:tr w:rsidR="00680587" w:rsidRPr="00680587" w:rsidTr="00680587">
        <w:trPr>
          <w:trHeight w:val="1200"/>
        </w:trPr>
        <w:tc>
          <w:tcPr>
            <w:tcW w:w="1918"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Количество эксплуатируемых автобусов</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1</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0</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2</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1</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1</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1</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1</w:t>
            </w:r>
          </w:p>
        </w:tc>
      </w:tr>
      <w:tr w:rsidR="00680587" w:rsidRPr="00680587" w:rsidTr="00680587">
        <w:trPr>
          <w:trHeight w:val="940"/>
        </w:trPr>
        <w:tc>
          <w:tcPr>
            <w:tcW w:w="1918"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Количество маршрутов</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2</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0</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4</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3</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3</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1" w:type="dxa"/>
              <w:left w:w="75" w:type="dxa"/>
              <w:bottom w:w="0" w:type="dxa"/>
              <w:right w:w="75" w:type="dxa"/>
            </w:tcMar>
            <w:hideMark/>
          </w:tcPr>
          <w:p w:rsidR="00680587" w:rsidRPr="00680587" w:rsidRDefault="00680587" w:rsidP="00680587">
            <w:pPr>
              <w:jc w:val="center"/>
              <w:rPr>
                <w:rFonts w:ascii="Times New Roman" w:eastAsia="Times New Roman" w:hAnsi="Times New Roman" w:cs="Times New Roman"/>
                <w:sz w:val="36"/>
                <w:szCs w:val="36"/>
                <w:lang w:eastAsia="ru-RU"/>
              </w:rPr>
            </w:pPr>
            <w:r w:rsidRPr="00680587">
              <w:rPr>
                <w:rFonts w:ascii="Times New Roman" w:eastAsia="Times New Roman" w:hAnsi="Times New Roman" w:cs="Times New Roman"/>
                <w:kern w:val="24"/>
                <w:sz w:val="28"/>
                <w:szCs w:val="28"/>
                <w:lang w:eastAsia="ru-RU"/>
              </w:rPr>
              <w:t>4</w:t>
            </w:r>
          </w:p>
        </w:tc>
      </w:tr>
    </w:tbl>
    <w:p w:rsidR="00680587" w:rsidRDefault="00680587" w:rsidP="00352C01">
      <w:pPr>
        <w:jc w:val="center"/>
        <w:rPr>
          <w:rFonts w:ascii="Times New Roman" w:hAnsi="Times New Roman" w:cs="Times New Roman"/>
          <w:sz w:val="24"/>
          <w:szCs w:val="24"/>
        </w:rPr>
      </w:pPr>
    </w:p>
    <w:p w:rsidR="00680587" w:rsidRPr="004079A8" w:rsidRDefault="00680587" w:rsidP="00352C01">
      <w:pPr>
        <w:jc w:val="center"/>
        <w:rPr>
          <w:rFonts w:ascii="Times New Roman" w:hAnsi="Times New Roman" w:cs="Times New Roman"/>
          <w:sz w:val="24"/>
          <w:szCs w:val="24"/>
        </w:rPr>
      </w:pPr>
    </w:p>
    <w:p w:rsidR="00502AAF" w:rsidRPr="00A30A3E" w:rsidRDefault="00502AAF" w:rsidP="00502AAF">
      <w:pPr>
        <w:rPr>
          <w:rFonts w:ascii="Times New Roman" w:hAnsi="Times New Roman" w:cs="Times New Roman"/>
          <w:sz w:val="24"/>
          <w:szCs w:val="24"/>
          <w:highlight w:val="yellow"/>
        </w:rPr>
      </w:pPr>
      <w:r w:rsidRPr="00A30A3E">
        <w:rPr>
          <w:rFonts w:ascii="Times New Roman" w:hAnsi="Times New Roman" w:cs="Times New Roman"/>
          <w:sz w:val="24"/>
          <w:szCs w:val="24"/>
          <w:highlight w:val="yellow"/>
        </w:rPr>
        <w:t xml:space="preserve"> </w:t>
      </w:r>
    </w:p>
    <w:p w:rsidR="00502AAF" w:rsidRPr="003F0DD7" w:rsidRDefault="004E42D3" w:rsidP="00502AAF">
      <w:pPr>
        <w:rPr>
          <w:rFonts w:ascii="Times New Roman" w:hAnsi="Times New Roman" w:cs="Times New Roman"/>
          <w:sz w:val="24"/>
          <w:szCs w:val="24"/>
        </w:rPr>
      </w:pPr>
      <w:r w:rsidRPr="00E03DB8">
        <w:rPr>
          <w:rFonts w:ascii="Times New Roman" w:hAnsi="Times New Roman" w:cs="Times New Roman"/>
          <w:sz w:val="24"/>
          <w:szCs w:val="24"/>
        </w:rPr>
        <w:t>В 2021-2022 учебном году новые</w:t>
      </w:r>
      <w:r w:rsidR="00502AAF" w:rsidRPr="00E03DB8">
        <w:rPr>
          <w:rFonts w:ascii="Times New Roman" w:hAnsi="Times New Roman" w:cs="Times New Roman"/>
          <w:sz w:val="24"/>
          <w:szCs w:val="24"/>
        </w:rPr>
        <w:t xml:space="preserve"> автобус</w:t>
      </w:r>
      <w:r w:rsidRPr="00E03DB8">
        <w:rPr>
          <w:rFonts w:ascii="Times New Roman" w:hAnsi="Times New Roman" w:cs="Times New Roman"/>
          <w:sz w:val="24"/>
          <w:szCs w:val="24"/>
        </w:rPr>
        <w:t>ы</w:t>
      </w:r>
      <w:r w:rsidR="00502AAF" w:rsidRPr="00E03DB8">
        <w:rPr>
          <w:rFonts w:ascii="Times New Roman" w:hAnsi="Times New Roman" w:cs="Times New Roman"/>
          <w:sz w:val="24"/>
          <w:szCs w:val="24"/>
        </w:rPr>
        <w:t xml:space="preserve"> получен</w:t>
      </w:r>
      <w:r w:rsidRPr="00E03DB8">
        <w:rPr>
          <w:rFonts w:ascii="Times New Roman" w:hAnsi="Times New Roman" w:cs="Times New Roman"/>
          <w:sz w:val="24"/>
          <w:szCs w:val="24"/>
        </w:rPr>
        <w:t>ы</w:t>
      </w:r>
      <w:r w:rsidR="00502AAF" w:rsidRPr="00E03DB8">
        <w:rPr>
          <w:rFonts w:ascii="Times New Roman" w:hAnsi="Times New Roman" w:cs="Times New Roman"/>
          <w:sz w:val="24"/>
          <w:szCs w:val="24"/>
        </w:rPr>
        <w:t xml:space="preserve"> в </w:t>
      </w:r>
      <w:proofErr w:type="spellStart"/>
      <w:r w:rsidR="00502AAF" w:rsidRPr="00E03DB8">
        <w:rPr>
          <w:rFonts w:ascii="Times New Roman" w:hAnsi="Times New Roman" w:cs="Times New Roman"/>
          <w:sz w:val="24"/>
          <w:szCs w:val="24"/>
        </w:rPr>
        <w:t>Курк</w:t>
      </w:r>
      <w:r w:rsidR="003F0DD7" w:rsidRPr="00E03DB8">
        <w:rPr>
          <w:rFonts w:ascii="Times New Roman" w:hAnsi="Times New Roman" w:cs="Times New Roman"/>
          <w:sz w:val="24"/>
          <w:szCs w:val="24"/>
        </w:rPr>
        <w:t>иекской</w:t>
      </w:r>
      <w:proofErr w:type="spellEnd"/>
      <w:r w:rsidR="003F0DD7" w:rsidRPr="00E03DB8">
        <w:rPr>
          <w:rFonts w:ascii="Times New Roman" w:hAnsi="Times New Roman" w:cs="Times New Roman"/>
          <w:sz w:val="24"/>
          <w:szCs w:val="24"/>
        </w:rPr>
        <w:t xml:space="preserve"> СОШ, Ихальской СОШ, </w:t>
      </w:r>
      <w:proofErr w:type="spellStart"/>
      <w:r w:rsidR="003F0DD7" w:rsidRPr="00E03DB8">
        <w:rPr>
          <w:rFonts w:ascii="Times New Roman" w:hAnsi="Times New Roman" w:cs="Times New Roman"/>
          <w:sz w:val="24"/>
          <w:szCs w:val="24"/>
        </w:rPr>
        <w:t>Райваттальской</w:t>
      </w:r>
      <w:proofErr w:type="spellEnd"/>
      <w:r w:rsidR="003F0DD7" w:rsidRPr="00E03DB8">
        <w:rPr>
          <w:rFonts w:ascii="Times New Roman" w:hAnsi="Times New Roman" w:cs="Times New Roman"/>
          <w:sz w:val="24"/>
          <w:szCs w:val="24"/>
        </w:rPr>
        <w:t xml:space="preserve"> СОШ и </w:t>
      </w:r>
      <w:proofErr w:type="spellStart"/>
      <w:r w:rsidR="003F0DD7" w:rsidRPr="00E03DB8">
        <w:rPr>
          <w:rFonts w:ascii="Times New Roman" w:hAnsi="Times New Roman" w:cs="Times New Roman"/>
          <w:sz w:val="24"/>
          <w:szCs w:val="24"/>
        </w:rPr>
        <w:t>Элисенваарской</w:t>
      </w:r>
      <w:proofErr w:type="spellEnd"/>
      <w:r w:rsidR="003F0DD7" w:rsidRPr="00E03DB8">
        <w:rPr>
          <w:rFonts w:ascii="Times New Roman" w:hAnsi="Times New Roman" w:cs="Times New Roman"/>
          <w:sz w:val="24"/>
          <w:szCs w:val="24"/>
        </w:rPr>
        <w:t xml:space="preserve"> СОШ.</w:t>
      </w:r>
      <w:bookmarkStart w:id="0" w:name="_GoBack"/>
      <w:bookmarkEnd w:id="0"/>
    </w:p>
    <w:p w:rsidR="005714B9" w:rsidRPr="003F0DD7" w:rsidRDefault="004E42D3" w:rsidP="00502AAF">
      <w:pPr>
        <w:rPr>
          <w:rFonts w:ascii="Times New Roman" w:hAnsi="Times New Roman" w:cs="Times New Roman"/>
          <w:sz w:val="24"/>
          <w:szCs w:val="24"/>
        </w:rPr>
      </w:pPr>
      <w:r>
        <w:rPr>
          <w:rFonts w:ascii="Times New Roman" w:hAnsi="Times New Roman" w:cs="Times New Roman"/>
          <w:sz w:val="24"/>
          <w:szCs w:val="24"/>
        </w:rPr>
        <w:t>В общеобразовательных органи</w:t>
      </w:r>
      <w:r w:rsidR="005714B9" w:rsidRPr="003F0DD7">
        <w:rPr>
          <w:rFonts w:ascii="Times New Roman" w:hAnsi="Times New Roman" w:cs="Times New Roman"/>
          <w:sz w:val="24"/>
          <w:szCs w:val="24"/>
        </w:rPr>
        <w:t>зациях приняты автобусные маршруты, утвержден</w:t>
      </w:r>
      <w:r w:rsidR="003F0DD7" w:rsidRPr="003F0DD7">
        <w:rPr>
          <w:rFonts w:ascii="Times New Roman" w:hAnsi="Times New Roman" w:cs="Times New Roman"/>
          <w:sz w:val="24"/>
          <w:szCs w:val="24"/>
        </w:rPr>
        <w:t>ы</w:t>
      </w:r>
      <w:r w:rsidR="005714B9" w:rsidRPr="003F0DD7">
        <w:rPr>
          <w:rFonts w:ascii="Times New Roman" w:hAnsi="Times New Roman" w:cs="Times New Roman"/>
          <w:sz w:val="24"/>
          <w:szCs w:val="24"/>
        </w:rPr>
        <w:t xml:space="preserve"> пасп</w:t>
      </w:r>
      <w:r>
        <w:rPr>
          <w:rFonts w:ascii="Times New Roman" w:hAnsi="Times New Roman" w:cs="Times New Roman"/>
          <w:sz w:val="24"/>
          <w:szCs w:val="24"/>
        </w:rPr>
        <w:t>о</w:t>
      </w:r>
      <w:r w:rsidR="005714B9" w:rsidRPr="003F0DD7">
        <w:rPr>
          <w:rFonts w:ascii="Times New Roman" w:hAnsi="Times New Roman" w:cs="Times New Roman"/>
          <w:sz w:val="24"/>
          <w:szCs w:val="24"/>
        </w:rPr>
        <w:t>рт</w:t>
      </w:r>
      <w:r w:rsidR="003F0DD7" w:rsidRPr="003F0DD7">
        <w:rPr>
          <w:rFonts w:ascii="Times New Roman" w:hAnsi="Times New Roman" w:cs="Times New Roman"/>
          <w:sz w:val="24"/>
          <w:szCs w:val="24"/>
        </w:rPr>
        <w:t>а маршрутов</w:t>
      </w:r>
      <w:r w:rsidR="005714B9" w:rsidRPr="003F0DD7">
        <w:rPr>
          <w:rFonts w:ascii="Times New Roman" w:hAnsi="Times New Roman" w:cs="Times New Roman"/>
          <w:sz w:val="24"/>
          <w:szCs w:val="24"/>
        </w:rPr>
        <w:t>.</w:t>
      </w:r>
    </w:p>
    <w:p w:rsidR="005714B9" w:rsidRPr="004E42D3" w:rsidRDefault="004E42D3" w:rsidP="00502AAF">
      <w:pPr>
        <w:rPr>
          <w:rFonts w:ascii="Times New Roman" w:hAnsi="Times New Roman" w:cs="Times New Roman"/>
          <w:sz w:val="24"/>
          <w:szCs w:val="24"/>
        </w:rPr>
      </w:pPr>
      <w:proofErr w:type="gramStart"/>
      <w:r>
        <w:rPr>
          <w:rFonts w:ascii="Times New Roman" w:hAnsi="Times New Roman" w:cs="Times New Roman"/>
          <w:sz w:val="24"/>
          <w:szCs w:val="24"/>
        </w:rPr>
        <w:t>Обеспечены стоянками для поса</w:t>
      </w:r>
      <w:r w:rsidR="005714B9" w:rsidRPr="004E42D3">
        <w:rPr>
          <w:rFonts w:ascii="Times New Roman" w:hAnsi="Times New Roman" w:cs="Times New Roman"/>
          <w:sz w:val="24"/>
          <w:szCs w:val="24"/>
        </w:rPr>
        <w:t>дки-высадки детей</w:t>
      </w:r>
      <w:proofErr w:type="gramEnd"/>
    </w:p>
    <w:p w:rsidR="005714B9" w:rsidRPr="00A30A3E" w:rsidRDefault="005714B9" w:rsidP="00502AAF">
      <w:pPr>
        <w:rPr>
          <w:rFonts w:ascii="Times New Roman" w:hAnsi="Times New Roman" w:cs="Times New Roman"/>
          <w:sz w:val="24"/>
          <w:szCs w:val="24"/>
          <w:highlight w:val="yellow"/>
        </w:rPr>
      </w:pPr>
      <w:r w:rsidRPr="004E42D3">
        <w:rPr>
          <w:rFonts w:ascii="Times New Roman" w:hAnsi="Times New Roman" w:cs="Times New Roman"/>
          <w:sz w:val="24"/>
          <w:szCs w:val="24"/>
        </w:rPr>
        <w:t>По всем маршрутам  назначены ответственные сопровождающие.</w:t>
      </w:r>
    </w:p>
    <w:p w:rsidR="00D01500" w:rsidRPr="00D13803" w:rsidRDefault="00D13803" w:rsidP="00D01500">
      <w:pPr>
        <w:jc w:val="center"/>
        <w:rPr>
          <w:rFonts w:ascii="Times New Roman" w:hAnsi="Times New Roman" w:cs="Times New Roman"/>
          <w:sz w:val="28"/>
          <w:szCs w:val="28"/>
        </w:rPr>
      </w:pPr>
      <w:r w:rsidRPr="00D13803">
        <w:rPr>
          <w:rFonts w:ascii="Times New Roman" w:hAnsi="Times New Roman" w:cs="Times New Roman"/>
          <w:bCs/>
          <w:sz w:val="28"/>
          <w:szCs w:val="28"/>
        </w:rPr>
        <w:t xml:space="preserve">7.5. </w:t>
      </w:r>
      <w:r w:rsidR="00D01500" w:rsidRPr="00D13803">
        <w:rPr>
          <w:rFonts w:ascii="Times New Roman" w:hAnsi="Times New Roman" w:cs="Times New Roman"/>
          <w:bCs/>
          <w:sz w:val="28"/>
          <w:szCs w:val="28"/>
        </w:rPr>
        <w:t>Формирование муниципального задания на оказание услуг (выполнение работ) в отношении муниципальных учреждений, финансовом обеспечении, выполнения муниципального задания и контроль за его выполнением</w:t>
      </w:r>
    </w:p>
    <w:p w:rsidR="00D01500" w:rsidRPr="00D93D94" w:rsidRDefault="00D01500" w:rsidP="00D01500">
      <w:pPr>
        <w:rPr>
          <w:rFonts w:ascii="Times New Roman" w:hAnsi="Times New Roman" w:cs="Times New Roman"/>
          <w:sz w:val="24"/>
          <w:szCs w:val="24"/>
        </w:rPr>
      </w:pPr>
      <w:r w:rsidRPr="00D93D94">
        <w:rPr>
          <w:rFonts w:ascii="Times New Roman" w:hAnsi="Times New Roman" w:cs="Times New Roman"/>
          <w:sz w:val="24"/>
          <w:szCs w:val="24"/>
        </w:rPr>
        <w:t xml:space="preserve">В соответствии со статьей 69.2 Бюджетного кодекса Российской Федерации,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26.06.2015 №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(в редакции постановлений Правительства РФ от 25.05.2016 № 464, от 06.10.2016 № 1006, от 04.11.2016 № 1136) , утверждено Положение, которое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учреждениями Лахденпохского муниципального района, контроля за его выполнением. </w:t>
      </w:r>
    </w:p>
    <w:p w:rsidR="00D01500" w:rsidRPr="00D93D94" w:rsidRDefault="00D01500" w:rsidP="00D01500">
      <w:pPr>
        <w:rPr>
          <w:rFonts w:ascii="Times New Roman" w:hAnsi="Times New Roman" w:cs="Times New Roman"/>
          <w:sz w:val="24"/>
          <w:szCs w:val="24"/>
        </w:rPr>
      </w:pPr>
      <w:r w:rsidRPr="00D93D94">
        <w:rPr>
          <w:rFonts w:ascii="Times New Roman" w:hAnsi="Times New Roman" w:cs="Times New Roman"/>
          <w:sz w:val="24"/>
          <w:szCs w:val="24"/>
        </w:rPr>
        <w:t xml:space="preserve">Муниципальное задание содержит показатели, характеризующие качество муниципальной услуги, определение категорий физических и юридических лиц, являющихся потребителями соответствующих услуг, тарифы на оплату соответствующих услуг </w:t>
      </w:r>
      <w:r w:rsidRPr="00D93D94">
        <w:rPr>
          <w:rFonts w:ascii="Times New Roman" w:hAnsi="Times New Roman" w:cs="Times New Roman"/>
          <w:sz w:val="24"/>
          <w:szCs w:val="24"/>
        </w:rPr>
        <w:lastRenderedPageBreak/>
        <w:t xml:space="preserve">физическими или юридическими лицами в случаях, если законодательством РФ предусмотрено их оказание на платной основе, либо порядок установления указанных тарифов в случаях, установленных законодательством РФ, порядок контроля за исполнением муниципального задания и требования к отчетности о выполнении муниципального задания. </w:t>
      </w:r>
    </w:p>
    <w:p w:rsidR="00D01500" w:rsidRPr="00D93D94" w:rsidRDefault="00D01500" w:rsidP="00D01500">
      <w:pPr>
        <w:rPr>
          <w:rFonts w:ascii="Times New Roman" w:hAnsi="Times New Roman" w:cs="Times New Roman"/>
          <w:sz w:val="24"/>
          <w:szCs w:val="24"/>
        </w:rPr>
      </w:pPr>
      <w:r w:rsidRPr="00D93D94">
        <w:rPr>
          <w:rFonts w:ascii="Times New Roman" w:hAnsi="Times New Roman" w:cs="Times New Roman"/>
          <w:sz w:val="24"/>
          <w:szCs w:val="24"/>
        </w:rPr>
        <w:t xml:space="preserve">В муниципальном задании могут быть установлены допустимые отклонения в процентах от установленных показателей качества или объема. Значения указанных показателей, устанавливаемые на текущий финансовый год, могут быть изменены только при формировании муниципального задания на очередной финансовый год. </w:t>
      </w:r>
    </w:p>
    <w:p w:rsidR="00D01500" w:rsidRPr="00D93D94" w:rsidRDefault="00D01500" w:rsidP="00D01500">
      <w:pPr>
        <w:rPr>
          <w:rFonts w:ascii="Times New Roman" w:hAnsi="Times New Roman" w:cs="Times New Roman"/>
          <w:sz w:val="24"/>
          <w:szCs w:val="24"/>
        </w:rPr>
      </w:pPr>
      <w:r w:rsidRPr="00D93D94">
        <w:rPr>
          <w:rFonts w:ascii="Times New Roman" w:hAnsi="Times New Roman" w:cs="Times New Roman"/>
          <w:sz w:val="24"/>
          <w:szCs w:val="24"/>
        </w:rPr>
        <w:t xml:space="preserve">Муниципальное задание утверждается на календарный год. </w:t>
      </w:r>
    </w:p>
    <w:p w:rsidR="00D01500" w:rsidRPr="00D93D94" w:rsidRDefault="00D01500" w:rsidP="00D01500">
      <w:pPr>
        <w:rPr>
          <w:rFonts w:ascii="Times New Roman" w:hAnsi="Times New Roman" w:cs="Times New Roman"/>
          <w:sz w:val="24"/>
          <w:szCs w:val="24"/>
        </w:rPr>
      </w:pPr>
      <w:r w:rsidRPr="00D93D94">
        <w:rPr>
          <w:rFonts w:ascii="Times New Roman" w:hAnsi="Times New Roman" w:cs="Times New Roman"/>
          <w:sz w:val="24"/>
          <w:szCs w:val="24"/>
        </w:rPr>
        <w:t xml:space="preserve">МУ «РУО и ДМ» в отношении подведомственных муниципальных учреждений осуществляют контроль за формированием и представлением информации и документов по каждому муниципальному заданию. Реестр государственных (муниципальных) заданий размещается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и едином портале бюджетной системы Российской Федерации. </w:t>
      </w:r>
    </w:p>
    <w:p w:rsidR="00D01500" w:rsidRPr="00D93D94" w:rsidRDefault="00D01500" w:rsidP="00D01500">
      <w:pPr>
        <w:rPr>
          <w:rFonts w:ascii="Times New Roman" w:hAnsi="Times New Roman" w:cs="Times New Roman"/>
          <w:sz w:val="24"/>
          <w:szCs w:val="24"/>
        </w:rPr>
      </w:pPr>
      <w:r w:rsidRPr="00D93D94">
        <w:rPr>
          <w:rFonts w:ascii="Times New Roman" w:hAnsi="Times New Roman" w:cs="Times New Roman"/>
          <w:sz w:val="24"/>
          <w:szCs w:val="24"/>
        </w:rPr>
        <w:t xml:space="preserve">Муниципальное задание и отчет о выполнении муниципального задания, формируемый учреждениями, размещаются в установленном Министерством финансов Российской Федерации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а также и на официальных сайтах в информационно-телекоммуникационной сети "Интернет" муниципальных учреждений. </w:t>
      </w:r>
    </w:p>
    <w:p w:rsidR="00D01500" w:rsidRPr="00D93D94" w:rsidRDefault="00D01500" w:rsidP="00D01500">
      <w:pPr>
        <w:rPr>
          <w:rFonts w:ascii="Times New Roman" w:hAnsi="Times New Roman" w:cs="Times New Roman"/>
          <w:sz w:val="24"/>
          <w:szCs w:val="24"/>
        </w:rPr>
      </w:pPr>
      <w:r w:rsidRPr="00D93D94">
        <w:rPr>
          <w:rFonts w:ascii="Times New Roman" w:hAnsi="Times New Roman" w:cs="Times New Roman"/>
          <w:sz w:val="24"/>
          <w:szCs w:val="24"/>
        </w:rPr>
        <w:t>Нормативные затраты на оказание муниципальных услуг определяются при расчете объема финансового обеспечения выполнения муниципального задания. Значения нормативных затрат на оказание муниципальных услуг утверждаются  Постановлением  администрации Лахденпохского муниципального района</w:t>
      </w:r>
    </w:p>
    <w:p w:rsidR="00D01500" w:rsidRPr="00D93D94" w:rsidRDefault="00D01500" w:rsidP="00D01500">
      <w:pPr>
        <w:rPr>
          <w:rFonts w:ascii="Times New Roman" w:hAnsi="Times New Roman" w:cs="Times New Roman"/>
          <w:sz w:val="24"/>
          <w:szCs w:val="24"/>
        </w:rPr>
      </w:pPr>
      <w:r w:rsidRPr="00D93D94">
        <w:rPr>
          <w:rFonts w:ascii="Times New Roman" w:hAnsi="Times New Roman" w:cs="Times New Roman"/>
          <w:sz w:val="24"/>
          <w:szCs w:val="24"/>
        </w:rPr>
        <w:t xml:space="preserve">В целях контроля выполнения муниципального задания Учреждения  представляют отчетность о выполнении муниципального задания, с периодичностью: </w:t>
      </w:r>
      <w:r w:rsidR="00D93D94" w:rsidRPr="00D93D94">
        <w:rPr>
          <w:rFonts w:ascii="Times New Roman" w:hAnsi="Times New Roman" w:cs="Times New Roman"/>
          <w:sz w:val="24"/>
          <w:szCs w:val="24"/>
        </w:rPr>
        <w:t>кварталы ,</w:t>
      </w:r>
      <w:r w:rsidRPr="00D93D94">
        <w:rPr>
          <w:rFonts w:ascii="Times New Roman" w:hAnsi="Times New Roman" w:cs="Times New Roman"/>
          <w:sz w:val="24"/>
          <w:szCs w:val="24"/>
        </w:rPr>
        <w:t xml:space="preserve">1 полугодие,  год. </w:t>
      </w:r>
    </w:p>
    <w:p w:rsidR="00D01500" w:rsidRPr="00D93D94" w:rsidRDefault="00D01500" w:rsidP="00D01500">
      <w:pPr>
        <w:rPr>
          <w:rFonts w:ascii="Times New Roman" w:hAnsi="Times New Roman" w:cs="Times New Roman"/>
          <w:sz w:val="24"/>
          <w:szCs w:val="24"/>
        </w:rPr>
      </w:pPr>
      <w:r w:rsidRPr="00D93D94">
        <w:rPr>
          <w:rFonts w:ascii="Times New Roman" w:hAnsi="Times New Roman" w:cs="Times New Roman"/>
          <w:sz w:val="24"/>
          <w:szCs w:val="24"/>
        </w:rPr>
        <w:t xml:space="preserve">Отчет о выполнении муниципального задания за 1 полугодие и 9 месяцев представляется в сроки, установленные муниципальным заданием. Годовой отчет о выполнении муниципального задания представляется в сроки, установленные муниципальным заданием, но не позднее 1 марта финансового года, следующего за отчетным. </w:t>
      </w:r>
    </w:p>
    <w:p w:rsidR="00D01500" w:rsidRPr="00D93D94" w:rsidRDefault="00D01500" w:rsidP="00D01500">
      <w:pPr>
        <w:rPr>
          <w:rFonts w:ascii="Times New Roman" w:hAnsi="Times New Roman" w:cs="Times New Roman"/>
          <w:sz w:val="24"/>
          <w:szCs w:val="24"/>
        </w:rPr>
      </w:pPr>
      <w:r w:rsidRPr="00D93D94">
        <w:rPr>
          <w:rFonts w:ascii="Times New Roman" w:hAnsi="Times New Roman" w:cs="Times New Roman"/>
          <w:sz w:val="24"/>
          <w:szCs w:val="24"/>
        </w:rPr>
        <w:t>Контроль за выполнением муниципального задания муниципальными учреждениями, осуществляют соответственно органы, осуществляющие функции и полномочия учредителя, главные распорядители бюджетных средств, в ведении которых находятся муниципальные учреждения.</w:t>
      </w:r>
    </w:p>
    <w:p w:rsidR="00AB540C" w:rsidRPr="000335B9" w:rsidRDefault="00D01500" w:rsidP="00D01500">
      <w:pPr>
        <w:rPr>
          <w:rFonts w:ascii="Times New Roman" w:hAnsi="Times New Roman" w:cs="Times New Roman"/>
          <w:sz w:val="24"/>
          <w:szCs w:val="24"/>
        </w:rPr>
      </w:pPr>
      <w:r w:rsidRPr="000335B9">
        <w:rPr>
          <w:rFonts w:ascii="Times New Roman" w:hAnsi="Times New Roman" w:cs="Times New Roman"/>
          <w:sz w:val="24"/>
          <w:szCs w:val="24"/>
        </w:rPr>
        <w:t>Формирование (изменени</w:t>
      </w:r>
      <w:r w:rsidR="00610A64" w:rsidRPr="000335B9">
        <w:rPr>
          <w:rFonts w:ascii="Times New Roman" w:hAnsi="Times New Roman" w:cs="Times New Roman"/>
          <w:sz w:val="24"/>
          <w:szCs w:val="24"/>
        </w:rPr>
        <w:t>е) муниципального задания в 2021</w:t>
      </w:r>
      <w:r w:rsidRPr="000335B9">
        <w:rPr>
          <w:rFonts w:ascii="Times New Roman" w:hAnsi="Times New Roman" w:cs="Times New Roman"/>
          <w:sz w:val="24"/>
          <w:szCs w:val="24"/>
        </w:rPr>
        <w:t xml:space="preserve"> году главным распределителями бюджетных средств были сформированы и выданы муниципальные задания за счет средств бюджета Лахденпохского муниципального района бюджетным учреждениям:</w:t>
      </w:r>
    </w:p>
    <w:p w:rsidR="00D01500" w:rsidRPr="000335B9" w:rsidRDefault="00D01500" w:rsidP="00D01500">
      <w:pPr>
        <w:rPr>
          <w:rFonts w:ascii="Times New Roman" w:hAnsi="Times New Roman" w:cs="Times New Roman"/>
          <w:sz w:val="24"/>
          <w:szCs w:val="24"/>
        </w:rPr>
      </w:pPr>
      <w:r w:rsidRPr="000335B9">
        <w:rPr>
          <w:rFonts w:ascii="Times New Roman" w:hAnsi="Times New Roman" w:cs="Times New Roman"/>
          <w:sz w:val="24"/>
          <w:szCs w:val="24"/>
        </w:rPr>
        <w:t>МБОУ «Куркиекская СОШ»</w:t>
      </w:r>
    </w:p>
    <w:p w:rsidR="00D01500" w:rsidRPr="000335B9" w:rsidRDefault="00D01500" w:rsidP="00D01500">
      <w:pPr>
        <w:rPr>
          <w:rFonts w:ascii="Times New Roman" w:hAnsi="Times New Roman" w:cs="Times New Roman"/>
          <w:sz w:val="24"/>
          <w:szCs w:val="24"/>
        </w:rPr>
      </w:pPr>
      <w:r w:rsidRPr="000335B9">
        <w:rPr>
          <w:rFonts w:ascii="Times New Roman" w:hAnsi="Times New Roman" w:cs="Times New Roman"/>
          <w:sz w:val="24"/>
          <w:szCs w:val="24"/>
        </w:rPr>
        <w:t>МБУ ДОД «ЛРДЮСШ»</w:t>
      </w:r>
    </w:p>
    <w:p w:rsidR="00D01500" w:rsidRPr="000335B9" w:rsidRDefault="00D01500" w:rsidP="00D01500">
      <w:pPr>
        <w:rPr>
          <w:rFonts w:ascii="Times New Roman" w:hAnsi="Times New Roman" w:cs="Times New Roman"/>
          <w:sz w:val="24"/>
          <w:szCs w:val="24"/>
        </w:rPr>
      </w:pPr>
      <w:r w:rsidRPr="000335B9">
        <w:rPr>
          <w:rFonts w:ascii="Times New Roman" w:hAnsi="Times New Roman" w:cs="Times New Roman"/>
          <w:sz w:val="24"/>
          <w:szCs w:val="24"/>
        </w:rPr>
        <w:lastRenderedPageBreak/>
        <w:t>МБУ ДОД «ЦДТ»</w:t>
      </w:r>
    </w:p>
    <w:p w:rsidR="00D01500" w:rsidRPr="000335B9" w:rsidRDefault="00D01500" w:rsidP="00D01500">
      <w:pPr>
        <w:rPr>
          <w:rFonts w:ascii="Times New Roman" w:hAnsi="Times New Roman" w:cs="Times New Roman"/>
          <w:sz w:val="24"/>
          <w:szCs w:val="24"/>
        </w:rPr>
      </w:pPr>
      <w:r w:rsidRPr="000335B9">
        <w:rPr>
          <w:rFonts w:ascii="Times New Roman" w:hAnsi="Times New Roman" w:cs="Times New Roman"/>
          <w:sz w:val="24"/>
          <w:szCs w:val="24"/>
        </w:rPr>
        <w:t>МБУ ДОД «ДШИ»</w:t>
      </w:r>
      <w:r w:rsidR="00610A64" w:rsidRPr="000335B9">
        <w:rPr>
          <w:rFonts w:ascii="Times New Roman" w:hAnsi="Times New Roman" w:cs="Times New Roman"/>
          <w:sz w:val="24"/>
          <w:szCs w:val="24"/>
        </w:rPr>
        <w:t>.</w:t>
      </w:r>
    </w:p>
    <w:p w:rsidR="00AB540C" w:rsidRPr="00A30A3E" w:rsidRDefault="00AB540C" w:rsidP="00AA0849">
      <w:pPr>
        <w:rPr>
          <w:rFonts w:ascii="Times New Roman" w:hAnsi="Times New Roman" w:cs="Times New Roman"/>
          <w:sz w:val="24"/>
          <w:szCs w:val="24"/>
          <w:highlight w:val="yellow"/>
        </w:rPr>
      </w:pPr>
    </w:p>
    <w:p w:rsidR="00B80077" w:rsidRPr="000335B9" w:rsidRDefault="00D13803" w:rsidP="00546DC0">
      <w:pPr>
        <w:pStyle w:val="aa"/>
        <w:numPr>
          <w:ilvl w:val="0"/>
          <w:numId w:val="11"/>
        </w:numPr>
        <w:ind w:left="0" w:firstLine="0"/>
        <w:jc w:val="center"/>
        <w:rPr>
          <w:b/>
        </w:rPr>
      </w:pPr>
      <w:r w:rsidRPr="000335B9">
        <w:rPr>
          <w:b/>
        </w:rPr>
        <w:t xml:space="preserve"> </w:t>
      </w:r>
      <w:r w:rsidR="00B80077" w:rsidRPr="000335B9">
        <w:rPr>
          <w:b/>
        </w:rPr>
        <w:t>Финансирование образования</w:t>
      </w:r>
    </w:p>
    <w:p w:rsidR="00B80077" w:rsidRPr="000335B9" w:rsidRDefault="00B80077" w:rsidP="00B80077">
      <w:pPr>
        <w:rPr>
          <w:rFonts w:ascii="Times New Roman" w:hAnsi="Times New Roman" w:cs="Times New Roman"/>
          <w:b/>
          <w:sz w:val="24"/>
          <w:szCs w:val="24"/>
        </w:rPr>
      </w:pPr>
    </w:p>
    <w:p w:rsidR="00B80077" w:rsidRPr="000335B9" w:rsidRDefault="00B80077" w:rsidP="00B80077">
      <w:pPr>
        <w:rPr>
          <w:rFonts w:ascii="Times New Roman" w:hAnsi="Times New Roman" w:cs="Times New Roman"/>
          <w:bCs/>
          <w:sz w:val="24"/>
          <w:szCs w:val="24"/>
        </w:rPr>
      </w:pPr>
      <w:r w:rsidRPr="000335B9">
        <w:rPr>
          <w:rFonts w:ascii="Times New Roman" w:hAnsi="Times New Roman" w:cs="Times New Roman"/>
          <w:bCs/>
          <w:sz w:val="24"/>
          <w:szCs w:val="24"/>
        </w:rPr>
        <w:t>В структуре расходов Администрации Лахденпохск</w:t>
      </w:r>
      <w:r w:rsidR="00352C01" w:rsidRPr="000335B9">
        <w:rPr>
          <w:rFonts w:ascii="Times New Roman" w:hAnsi="Times New Roman" w:cs="Times New Roman"/>
          <w:bCs/>
          <w:sz w:val="24"/>
          <w:szCs w:val="24"/>
        </w:rPr>
        <w:t>ого муниципального района в 2021</w:t>
      </w:r>
      <w:r w:rsidRPr="000335B9">
        <w:rPr>
          <w:rFonts w:ascii="Times New Roman" w:hAnsi="Times New Roman" w:cs="Times New Roman"/>
          <w:bCs/>
          <w:sz w:val="24"/>
          <w:szCs w:val="24"/>
        </w:rPr>
        <w:t xml:space="preserve"> году доля отрасли «Образование»  составила 69,3% расходной части бюджета.</w:t>
      </w:r>
    </w:p>
    <w:p w:rsidR="00B80077" w:rsidRPr="000335B9" w:rsidRDefault="00B80077" w:rsidP="00B80077">
      <w:pPr>
        <w:rPr>
          <w:rFonts w:ascii="Times New Roman" w:hAnsi="Times New Roman" w:cs="Times New Roman"/>
          <w:bCs/>
          <w:sz w:val="24"/>
          <w:szCs w:val="24"/>
        </w:rPr>
      </w:pPr>
    </w:p>
    <w:p w:rsidR="00B80077" w:rsidRPr="000335B9" w:rsidRDefault="00A65D97" w:rsidP="00B80077">
      <w:pPr>
        <w:rPr>
          <w:rFonts w:ascii="Times New Roman" w:hAnsi="Times New Roman" w:cs="Times New Roman"/>
          <w:bCs/>
          <w:i/>
          <w:sz w:val="24"/>
          <w:szCs w:val="24"/>
        </w:rPr>
      </w:pPr>
      <w:r w:rsidRPr="000335B9">
        <w:rPr>
          <w:rFonts w:ascii="Times New Roman" w:hAnsi="Times New Roman" w:cs="Times New Roman"/>
          <w:b/>
          <w:sz w:val="24"/>
          <w:szCs w:val="24"/>
        </w:rPr>
        <w:t xml:space="preserve">       </w:t>
      </w:r>
      <w:r w:rsidR="00B80077" w:rsidRPr="000335B9">
        <w:rPr>
          <w:rFonts w:ascii="Times New Roman" w:hAnsi="Times New Roman" w:cs="Times New Roman"/>
          <w:b/>
          <w:sz w:val="24"/>
          <w:szCs w:val="24"/>
        </w:rPr>
        <w:t>Расходы бюджета Лахд</w:t>
      </w:r>
      <w:r w:rsidRPr="000335B9">
        <w:rPr>
          <w:rFonts w:ascii="Times New Roman" w:hAnsi="Times New Roman" w:cs="Times New Roman"/>
          <w:b/>
          <w:sz w:val="24"/>
          <w:szCs w:val="24"/>
        </w:rPr>
        <w:t xml:space="preserve">енпохского муниципального района </w:t>
      </w:r>
    </w:p>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ab/>
        <w:t>Общий объем средств, предусмотренный бюджетом Лахденпохского муниципального района, по отрасли «Образование» составил в 2020 году 348,6 млн. руб., исполнено 340,3 млн.руб., в том числе:</w:t>
      </w:r>
    </w:p>
    <w:tbl>
      <w:tblPr>
        <w:tblW w:w="9784" w:type="dxa"/>
        <w:tblInd w:w="93" w:type="dxa"/>
        <w:tblLook w:val="04A0" w:firstRow="1" w:lastRow="0" w:firstColumn="1" w:lastColumn="0" w:noHBand="0" w:noVBand="1"/>
      </w:tblPr>
      <w:tblGrid>
        <w:gridCol w:w="3984"/>
        <w:gridCol w:w="2960"/>
        <w:gridCol w:w="1840"/>
        <w:gridCol w:w="1000"/>
      </w:tblGrid>
      <w:tr w:rsidR="00B80077" w:rsidRPr="000335B9" w:rsidTr="001C2AE7">
        <w:trPr>
          <w:trHeight w:val="630"/>
        </w:trPr>
        <w:tc>
          <w:tcPr>
            <w:tcW w:w="3984" w:type="dxa"/>
            <w:tcBorders>
              <w:top w:val="single" w:sz="8" w:space="0" w:color="auto"/>
              <w:left w:val="single" w:sz="8" w:space="0" w:color="auto"/>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Расходы</w:t>
            </w:r>
          </w:p>
        </w:tc>
        <w:tc>
          <w:tcPr>
            <w:tcW w:w="2960" w:type="dxa"/>
            <w:tcBorders>
              <w:top w:val="single" w:sz="8" w:space="0" w:color="auto"/>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 xml:space="preserve"> Сумма, тыс. руб. </w:t>
            </w:r>
          </w:p>
        </w:tc>
        <w:tc>
          <w:tcPr>
            <w:tcW w:w="1840" w:type="dxa"/>
            <w:tcBorders>
              <w:top w:val="single" w:sz="8" w:space="0" w:color="auto"/>
              <w:left w:val="nil"/>
              <w:bottom w:val="single" w:sz="4" w:space="0" w:color="auto"/>
              <w:right w:val="single" w:sz="4" w:space="0" w:color="auto"/>
            </w:tcBorders>
            <w:shd w:val="clear" w:color="auto" w:fill="auto"/>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Доля в общих расходах, %</w:t>
            </w:r>
          </w:p>
        </w:tc>
        <w:tc>
          <w:tcPr>
            <w:tcW w:w="1000" w:type="dxa"/>
            <w:tcBorders>
              <w:top w:val="single" w:sz="8" w:space="0" w:color="auto"/>
              <w:left w:val="nil"/>
              <w:bottom w:val="single" w:sz="4" w:space="0" w:color="auto"/>
              <w:right w:val="single" w:sz="8" w:space="0" w:color="auto"/>
            </w:tcBorders>
            <w:shd w:val="clear" w:color="auto" w:fill="auto"/>
            <w:noWrap/>
            <w:vAlign w:val="bottom"/>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 </w:t>
            </w:r>
          </w:p>
        </w:tc>
      </w:tr>
      <w:tr w:rsidR="00B80077" w:rsidRPr="000335B9" w:rsidTr="001C2AE7">
        <w:trPr>
          <w:trHeight w:val="363"/>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0335B9" w:rsidRDefault="00B80077" w:rsidP="00680587">
            <w:pPr>
              <w:rPr>
                <w:rFonts w:ascii="Times New Roman" w:hAnsi="Times New Roman" w:cs="Times New Roman"/>
                <w:b/>
                <w:sz w:val="24"/>
                <w:szCs w:val="24"/>
              </w:rPr>
            </w:pPr>
            <w:r w:rsidRPr="000335B9">
              <w:rPr>
                <w:rFonts w:ascii="Times New Roman" w:hAnsi="Times New Roman" w:cs="Times New Roman"/>
                <w:b/>
                <w:sz w:val="24"/>
                <w:szCs w:val="24"/>
              </w:rPr>
              <w:t>Всего расходы из местного бюджета</w:t>
            </w:r>
          </w:p>
        </w:tc>
        <w:tc>
          <w:tcPr>
            <w:tcW w:w="296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b/>
                <w:sz w:val="24"/>
                <w:szCs w:val="24"/>
              </w:rPr>
            </w:pPr>
            <w:r w:rsidRPr="000335B9">
              <w:rPr>
                <w:rFonts w:ascii="Times New Roman" w:hAnsi="Times New Roman" w:cs="Times New Roman"/>
                <w:b/>
                <w:sz w:val="24"/>
                <w:szCs w:val="24"/>
              </w:rPr>
              <w:t>109 190,60</w:t>
            </w:r>
          </w:p>
        </w:tc>
        <w:tc>
          <w:tcPr>
            <w:tcW w:w="184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p>
        </w:tc>
        <w:tc>
          <w:tcPr>
            <w:tcW w:w="1000" w:type="dxa"/>
            <w:vMerge w:val="restart"/>
            <w:tcBorders>
              <w:top w:val="nil"/>
              <w:left w:val="single" w:sz="4" w:space="0" w:color="auto"/>
              <w:bottom w:val="single" w:sz="4" w:space="0" w:color="auto"/>
              <w:right w:val="single" w:sz="8" w:space="0" w:color="auto"/>
            </w:tcBorders>
            <w:shd w:val="clear" w:color="auto" w:fill="auto"/>
            <w:vAlign w:val="center"/>
          </w:tcPr>
          <w:p w:rsidR="00B80077" w:rsidRPr="000335B9" w:rsidRDefault="00B80077" w:rsidP="00B80077">
            <w:pPr>
              <w:rPr>
                <w:rFonts w:ascii="Times New Roman" w:hAnsi="Times New Roman" w:cs="Times New Roman"/>
                <w:b/>
                <w:bCs/>
                <w:sz w:val="24"/>
                <w:szCs w:val="24"/>
              </w:rPr>
            </w:pPr>
            <w:r w:rsidRPr="000335B9">
              <w:rPr>
                <w:rFonts w:ascii="Times New Roman" w:hAnsi="Times New Roman" w:cs="Times New Roman"/>
                <w:b/>
                <w:bCs/>
                <w:sz w:val="24"/>
                <w:szCs w:val="24"/>
              </w:rPr>
              <w:t>32%</w:t>
            </w:r>
          </w:p>
        </w:tc>
      </w:tr>
      <w:tr w:rsidR="00B80077" w:rsidRPr="000335B9" w:rsidTr="001C2AE7">
        <w:trPr>
          <w:trHeight w:val="363"/>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Дошкольное образование</w:t>
            </w:r>
          </w:p>
        </w:tc>
        <w:tc>
          <w:tcPr>
            <w:tcW w:w="296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21 627,63</w:t>
            </w:r>
          </w:p>
        </w:tc>
        <w:tc>
          <w:tcPr>
            <w:tcW w:w="184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6%</w:t>
            </w:r>
          </w:p>
        </w:tc>
        <w:tc>
          <w:tcPr>
            <w:tcW w:w="1000" w:type="dxa"/>
            <w:vMerge/>
            <w:tcBorders>
              <w:top w:val="nil"/>
              <w:left w:val="single" w:sz="4" w:space="0" w:color="auto"/>
              <w:bottom w:val="single" w:sz="4" w:space="0" w:color="auto"/>
              <w:right w:val="single" w:sz="8" w:space="0" w:color="auto"/>
            </w:tcBorders>
            <w:shd w:val="clear" w:color="auto" w:fill="auto"/>
            <w:vAlign w:val="center"/>
          </w:tcPr>
          <w:p w:rsidR="00B80077" w:rsidRPr="000335B9" w:rsidRDefault="00B80077" w:rsidP="00B80077">
            <w:pPr>
              <w:rPr>
                <w:rFonts w:ascii="Times New Roman" w:hAnsi="Times New Roman" w:cs="Times New Roman"/>
                <w:b/>
                <w:bCs/>
                <w:sz w:val="24"/>
                <w:szCs w:val="24"/>
              </w:rPr>
            </w:pPr>
          </w:p>
        </w:tc>
      </w:tr>
      <w:tr w:rsidR="00B80077" w:rsidRPr="000335B9" w:rsidTr="001C2AE7">
        <w:trPr>
          <w:trHeight w:val="412"/>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Общее образование</w:t>
            </w:r>
          </w:p>
        </w:tc>
        <w:tc>
          <w:tcPr>
            <w:tcW w:w="296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35 120,85</w:t>
            </w:r>
          </w:p>
        </w:tc>
        <w:tc>
          <w:tcPr>
            <w:tcW w:w="184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10%</w:t>
            </w:r>
          </w:p>
        </w:tc>
        <w:tc>
          <w:tcPr>
            <w:tcW w:w="1000" w:type="dxa"/>
            <w:vMerge/>
            <w:tcBorders>
              <w:top w:val="nil"/>
              <w:left w:val="single" w:sz="4" w:space="0" w:color="auto"/>
              <w:bottom w:val="single" w:sz="4" w:space="0" w:color="auto"/>
              <w:right w:val="single" w:sz="8" w:space="0" w:color="auto"/>
            </w:tcBorders>
            <w:vAlign w:val="center"/>
          </w:tcPr>
          <w:p w:rsidR="00B80077" w:rsidRPr="000335B9" w:rsidRDefault="00B80077" w:rsidP="00B80077">
            <w:pPr>
              <w:rPr>
                <w:rFonts w:ascii="Times New Roman" w:hAnsi="Times New Roman" w:cs="Times New Roman"/>
                <w:b/>
                <w:bCs/>
                <w:sz w:val="24"/>
                <w:szCs w:val="24"/>
              </w:rPr>
            </w:pPr>
          </w:p>
        </w:tc>
      </w:tr>
      <w:tr w:rsidR="00B80077" w:rsidRPr="000335B9" w:rsidTr="001C2AE7">
        <w:trPr>
          <w:trHeight w:val="418"/>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Дополнительное образование</w:t>
            </w:r>
          </w:p>
        </w:tc>
        <w:tc>
          <w:tcPr>
            <w:tcW w:w="296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39 655,83</w:t>
            </w:r>
          </w:p>
        </w:tc>
        <w:tc>
          <w:tcPr>
            <w:tcW w:w="184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13%</w:t>
            </w:r>
          </w:p>
        </w:tc>
        <w:tc>
          <w:tcPr>
            <w:tcW w:w="1000" w:type="dxa"/>
            <w:vMerge/>
            <w:tcBorders>
              <w:top w:val="nil"/>
              <w:left w:val="single" w:sz="4" w:space="0" w:color="auto"/>
              <w:bottom w:val="single" w:sz="4" w:space="0" w:color="auto"/>
              <w:right w:val="single" w:sz="8" w:space="0" w:color="auto"/>
            </w:tcBorders>
            <w:vAlign w:val="center"/>
          </w:tcPr>
          <w:p w:rsidR="00B80077" w:rsidRPr="000335B9" w:rsidRDefault="00B80077" w:rsidP="00B80077">
            <w:pPr>
              <w:rPr>
                <w:rFonts w:ascii="Times New Roman" w:hAnsi="Times New Roman" w:cs="Times New Roman"/>
                <w:b/>
                <w:bCs/>
                <w:sz w:val="24"/>
                <w:szCs w:val="24"/>
              </w:rPr>
            </w:pPr>
          </w:p>
        </w:tc>
      </w:tr>
      <w:tr w:rsidR="00B80077" w:rsidRPr="000335B9" w:rsidTr="001C2AE7">
        <w:trPr>
          <w:trHeight w:val="267"/>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 xml:space="preserve">Прочие расходы </w:t>
            </w:r>
          </w:p>
        </w:tc>
        <w:tc>
          <w:tcPr>
            <w:tcW w:w="296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12 786,29</w:t>
            </w:r>
          </w:p>
        </w:tc>
        <w:tc>
          <w:tcPr>
            <w:tcW w:w="184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3%</w:t>
            </w:r>
          </w:p>
        </w:tc>
        <w:tc>
          <w:tcPr>
            <w:tcW w:w="1000" w:type="dxa"/>
            <w:vMerge/>
            <w:tcBorders>
              <w:top w:val="nil"/>
              <w:left w:val="single" w:sz="4" w:space="0" w:color="auto"/>
              <w:bottom w:val="single" w:sz="4" w:space="0" w:color="auto"/>
              <w:right w:val="single" w:sz="8" w:space="0" w:color="auto"/>
            </w:tcBorders>
            <w:vAlign w:val="center"/>
          </w:tcPr>
          <w:p w:rsidR="00B80077" w:rsidRPr="000335B9" w:rsidRDefault="00B80077" w:rsidP="00B80077">
            <w:pPr>
              <w:rPr>
                <w:rFonts w:ascii="Times New Roman" w:hAnsi="Times New Roman" w:cs="Times New Roman"/>
                <w:b/>
                <w:bCs/>
                <w:sz w:val="24"/>
                <w:szCs w:val="24"/>
              </w:rPr>
            </w:pPr>
          </w:p>
        </w:tc>
      </w:tr>
      <w:tr w:rsidR="00B80077" w:rsidRPr="000335B9" w:rsidTr="001C2AE7">
        <w:trPr>
          <w:trHeight w:val="274"/>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0335B9" w:rsidRDefault="00B80077" w:rsidP="00B80077">
            <w:pPr>
              <w:rPr>
                <w:rFonts w:ascii="Times New Roman" w:hAnsi="Times New Roman" w:cs="Times New Roman"/>
                <w:b/>
                <w:bCs/>
                <w:sz w:val="24"/>
                <w:szCs w:val="24"/>
              </w:rPr>
            </w:pPr>
            <w:r w:rsidRPr="000335B9">
              <w:rPr>
                <w:rFonts w:ascii="Times New Roman" w:hAnsi="Times New Roman" w:cs="Times New Roman"/>
                <w:b/>
                <w:bCs/>
                <w:sz w:val="24"/>
                <w:szCs w:val="24"/>
              </w:rPr>
              <w:t>Всего расходы из РК:</w:t>
            </w:r>
          </w:p>
        </w:tc>
        <w:tc>
          <w:tcPr>
            <w:tcW w:w="296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b/>
                <w:bCs/>
                <w:sz w:val="24"/>
                <w:szCs w:val="24"/>
              </w:rPr>
            </w:pPr>
            <w:r w:rsidRPr="000335B9">
              <w:rPr>
                <w:rFonts w:ascii="Times New Roman" w:hAnsi="Times New Roman" w:cs="Times New Roman"/>
                <w:b/>
                <w:bCs/>
                <w:sz w:val="24"/>
                <w:szCs w:val="24"/>
              </w:rPr>
              <w:t>231 107,17</w:t>
            </w:r>
          </w:p>
        </w:tc>
        <w:tc>
          <w:tcPr>
            <w:tcW w:w="184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 </w:t>
            </w:r>
          </w:p>
        </w:tc>
        <w:tc>
          <w:tcPr>
            <w:tcW w:w="1000" w:type="dxa"/>
            <w:tcBorders>
              <w:top w:val="nil"/>
              <w:left w:val="nil"/>
              <w:bottom w:val="single" w:sz="4" w:space="0" w:color="auto"/>
              <w:right w:val="single" w:sz="8" w:space="0" w:color="auto"/>
            </w:tcBorders>
            <w:shd w:val="clear" w:color="auto" w:fill="auto"/>
            <w:vAlign w:val="bottom"/>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 </w:t>
            </w:r>
          </w:p>
        </w:tc>
      </w:tr>
      <w:tr w:rsidR="00B80077" w:rsidRPr="000335B9" w:rsidTr="001C2AE7">
        <w:trPr>
          <w:trHeight w:val="263"/>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Субвенция (дошкольное, общее образование)</w:t>
            </w:r>
          </w:p>
        </w:tc>
        <w:tc>
          <w:tcPr>
            <w:tcW w:w="296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157 385,83</w:t>
            </w:r>
          </w:p>
        </w:tc>
        <w:tc>
          <w:tcPr>
            <w:tcW w:w="184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46 %</w:t>
            </w:r>
          </w:p>
        </w:tc>
        <w:tc>
          <w:tcPr>
            <w:tcW w:w="1000" w:type="dxa"/>
            <w:vMerge w:val="restart"/>
            <w:tcBorders>
              <w:top w:val="nil"/>
              <w:left w:val="nil"/>
              <w:right w:val="single" w:sz="8" w:space="0" w:color="auto"/>
            </w:tcBorders>
            <w:shd w:val="clear" w:color="auto" w:fill="auto"/>
            <w:vAlign w:val="center"/>
          </w:tcPr>
          <w:p w:rsidR="00B80077" w:rsidRPr="000335B9" w:rsidRDefault="00B80077" w:rsidP="00B80077">
            <w:pPr>
              <w:rPr>
                <w:rFonts w:ascii="Times New Roman" w:hAnsi="Times New Roman" w:cs="Times New Roman"/>
                <w:b/>
                <w:bCs/>
                <w:sz w:val="24"/>
                <w:szCs w:val="24"/>
              </w:rPr>
            </w:pPr>
            <w:r w:rsidRPr="000335B9">
              <w:rPr>
                <w:rFonts w:ascii="Times New Roman" w:hAnsi="Times New Roman" w:cs="Times New Roman"/>
                <w:b/>
                <w:bCs/>
                <w:sz w:val="24"/>
                <w:szCs w:val="24"/>
              </w:rPr>
              <w:t>68%</w:t>
            </w:r>
          </w:p>
          <w:p w:rsidR="00B80077" w:rsidRPr="000335B9" w:rsidRDefault="00B80077" w:rsidP="00B80077">
            <w:pPr>
              <w:rPr>
                <w:rFonts w:ascii="Times New Roman" w:hAnsi="Times New Roman" w:cs="Times New Roman"/>
                <w:b/>
                <w:bCs/>
                <w:sz w:val="24"/>
                <w:szCs w:val="24"/>
              </w:rPr>
            </w:pPr>
          </w:p>
          <w:p w:rsidR="00B80077" w:rsidRPr="000335B9" w:rsidRDefault="00B80077" w:rsidP="00B80077">
            <w:pPr>
              <w:rPr>
                <w:rFonts w:ascii="Times New Roman" w:hAnsi="Times New Roman" w:cs="Times New Roman"/>
                <w:b/>
                <w:bCs/>
                <w:sz w:val="24"/>
                <w:szCs w:val="24"/>
              </w:rPr>
            </w:pPr>
          </w:p>
          <w:p w:rsidR="00B80077" w:rsidRPr="000335B9" w:rsidRDefault="00B80077" w:rsidP="00B80077">
            <w:pPr>
              <w:rPr>
                <w:rFonts w:ascii="Times New Roman" w:hAnsi="Times New Roman" w:cs="Times New Roman"/>
                <w:b/>
                <w:bCs/>
                <w:sz w:val="24"/>
                <w:szCs w:val="24"/>
              </w:rPr>
            </w:pPr>
          </w:p>
          <w:p w:rsidR="00B80077" w:rsidRPr="000335B9" w:rsidRDefault="00B80077" w:rsidP="00B80077">
            <w:pPr>
              <w:rPr>
                <w:rFonts w:ascii="Times New Roman" w:hAnsi="Times New Roman" w:cs="Times New Roman"/>
                <w:b/>
                <w:bCs/>
                <w:sz w:val="24"/>
                <w:szCs w:val="24"/>
              </w:rPr>
            </w:pPr>
          </w:p>
          <w:p w:rsidR="00B80077" w:rsidRPr="000335B9" w:rsidRDefault="00B80077" w:rsidP="00B80077">
            <w:pPr>
              <w:rPr>
                <w:rFonts w:ascii="Times New Roman" w:hAnsi="Times New Roman" w:cs="Times New Roman"/>
                <w:b/>
                <w:bCs/>
                <w:sz w:val="24"/>
                <w:szCs w:val="24"/>
              </w:rPr>
            </w:pPr>
          </w:p>
          <w:p w:rsidR="00B80077" w:rsidRPr="000335B9" w:rsidRDefault="00B80077" w:rsidP="00B80077">
            <w:pPr>
              <w:rPr>
                <w:rFonts w:ascii="Times New Roman" w:hAnsi="Times New Roman" w:cs="Times New Roman"/>
                <w:b/>
                <w:bCs/>
                <w:sz w:val="24"/>
                <w:szCs w:val="24"/>
              </w:rPr>
            </w:pPr>
          </w:p>
          <w:p w:rsidR="00B80077" w:rsidRPr="000335B9" w:rsidRDefault="00B80077" w:rsidP="00B80077">
            <w:pPr>
              <w:rPr>
                <w:rFonts w:ascii="Times New Roman" w:hAnsi="Times New Roman" w:cs="Times New Roman"/>
                <w:b/>
                <w:bCs/>
                <w:sz w:val="24"/>
                <w:szCs w:val="24"/>
              </w:rPr>
            </w:pPr>
          </w:p>
          <w:p w:rsidR="00B80077" w:rsidRPr="000335B9" w:rsidRDefault="00B80077" w:rsidP="00B80077">
            <w:pPr>
              <w:rPr>
                <w:rFonts w:ascii="Times New Roman" w:hAnsi="Times New Roman" w:cs="Times New Roman"/>
                <w:b/>
                <w:bCs/>
                <w:sz w:val="24"/>
                <w:szCs w:val="24"/>
              </w:rPr>
            </w:pPr>
          </w:p>
          <w:p w:rsidR="00B80077" w:rsidRPr="000335B9" w:rsidRDefault="00B80077" w:rsidP="00B80077">
            <w:pPr>
              <w:rPr>
                <w:rFonts w:ascii="Times New Roman" w:hAnsi="Times New Roman" w:cs="Times New Roman"/>
                <w:b/>
                <w:bCs/>
                <w:sz w:val="24"/>
                <w:szCs w:val="24"/>
              </w:rPr>
            </w:pPr>
          </w:p>
          <w:p w:rsidR="00B80077" w:rsidRPr="000335B9" w:rsidRDefault="00B80077" w:rsidP="00B80077">
            <w:pPr>
              <w:rPr>
                <w:rFonts w:ascii="Times New Roman" w:hAnsi="Times New Roman" w:cs="Times New Roman"/>
                <w:b/>
                <w:bCs/>
                <w:sz w:val="24"/>
                <w:szCs w:val="24"/>
              </w:rPr>
            </w:pPr>
          </w:p>
          <w:p w:rsidR="00B80077" w:rsidRPr="000335B9" w:rsidRDefault="00B80077" w:rsidP="00B80077">
            <w:pPr>
              <w:rPr>
                <w:rFonts w:ascii="Times New Roman" w:hAnsi="Times New Roman" w:cs="Times New Roman"/>
                <w:b/>
                <w:bCs/>
                <w:sz w:val="24"/>
                <w:szCs w:val="24"/>
              </w:rPr>
            </w:pPr>
          </w:p>
          <w:p w:rsidR="00B80077" w:rsidRPr="000335B9" w:rsidRDefault="00B80077" w:rsidP="00B80077">
            <w:pPr>
              <w:rPr>
                <w:rFonts w:ascii="Times New Roman" w:hAnsi="Times New Roman" w:cs="Times New Roman"/>
                <w:b/>
                <w:bCs/>
                <w:sz w:val="24"/>
                <w:szCs w:val="24"/>
              </w:rPr>
            </w:pPr>
          </w:p>
          <w:p w:rsidR="00B80077" w:rsidRPr="000335B9" w:rsidRDefault="00B80077" w:rsidP="00B80077">
            <w:pPr>
              <w:rPr>
                <w:rFonts w:ascii="Times New Roman" w:hAnsi="Times New Roman" w:cs="Times New Roman"/>
                <w:b/>
                <w:bCs/>
                <w:sz w:val="24"/>
                <w:szCs w:val="24"/>
              </w:rPr>
            </w:pPr>
          </w:p>
          <w:p w:rsidR="00B80077" w:rsidRPr="000335B9" w:rsidRDefault="00B80077" w:rsidP="00B80077">
            <w:pPr>
              <w:rPr>
                <w:rFonts w:ascii="Times New Roman" w:hAnsi="Times New Roman" w:cs="Times New Roman"/>
                <w:b/>
                <w:bCs/>
                <w:sz w:val="24"/>
                <w:szCs w:val="24"/>
              </w:rPr>
            </w:pPr>
          </w:p>
          <w:p w:rsidR="00B80077" w:rsidRPr="000335B9" w:rsidRDefault="00B80077" w:rsidP="00B80077">
            <w:pPr>
              <w:rPr>
                <w:rFonts w:ascii="Times New Roman" w:hAnsi="Times New Roman" w:cs="Times New Roman"/>
                <w:b/>
                <w:bCs/>
                <w:sz w:val="24"/>
                <w:szCs w:val="24"/>
              </w:rPr>
            </w:pPr>
          </w:p>
          <w:p w:rsidR="00B80077" w:rsidRPr="000335B9" w:rsidRDefault="00B80077" w:rsidP="00B80077">
            <w:pPr>
              <w:rPr>
                <w:rFonts w:ascii="Times New Roman" w:hAnsi="Times New Roman" w:cs="Times New Roman"/>
                <w:sz w:val="24"/>
                <w:szCs w:val="24"/>
              </w:rPr>
            </w:pPr>
          </w:p>
          <w:p w:rsidR="00B80077" w:rsidRPr="000335B9" w:rsidRDefault="00B80077" w:rsidP="00B80077">
            <w:pPr>
              <w:rPr>
                <w:rFonts w:ascii="Times New Roman" w:hAnsi="Times New Roman" w:cs="Times New Roman"/>
                <w:b/>
                <w:bCs/>
                <w:sz w:val="24"/>
                <w:szCs w:val="24"/>
              </w:rPr>
            </w:pPr>
          </w:p>
          <w:p w:rsidR="00B80077" w:rsidRPr="000335B9" w:rsidRDefault="00B80077" w:rsidP="00B80077">
            <w:pPr>
              <w:rPr>
                <w:rFonts w:ascii="Times New Roman" w:hAnsi="Times New Roman" w:cs="Times New Roman"/>
                <w:b/>
                <w:bCs/>
                <w:sz w:val="24"/>
                <w:szCs w:val="24"/>
              </w:rPr>
            </w:pPr>
          </w:p>
          <w:p w:rsidR="00B80077" w:rsidRPr="000335B9" w:rsidRDefault="00B80077" w:rsidP="00B80077">
            <w:pPr>
              <w:rPr>
                <w:rFonts w:ascii="Times New Roman" w:hAnsi="Times New Roman" w:cs="Times New Roman"/>
                <w:b/>
                <w:bCs/>
                <w:sz w:val="24"/>
                <w:szCs w:val="24"/>
              </w:rPr>
            </w:pPr>
          </w:p>
          <w:p w:rsidR="00B80077" w:rsidRPr="000335B9" w:rsidRDefault="00B80077" w:rsidP="00B80077">
            <w:pPr>
              <w:rPr>
                <w:rFonts w:ascii="Times New Roman" w:hAnsi="Times New Roman" w:cs="Times New Roman"/>
                <w:b/>
                <w:bCs/>
                <w:sz w:val="24"/>
                <w:szCs w:val="24"/>
              </w:rPr>
            </w:pPr>
          </w:p>
        </w:tc>
      </w:tr>
      <w:tr w:rsidR="00B80077" w:rsidRPr="000335B9" w:rsidTr="001C2AE7">
        <w:trPr>
          <w:trHeight w:val="545"/>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Льготы педагогическим работникам, проживающим и работающим в сельской местности</w:t>
            </w:r>
          </w:p>
        </w:tc>
        <w:tc>
          <w:tcPr>
            <w:tcW w:w="2960" w:type="dxa"/>
            <w:tcBorders>
              <w:top w:val="single" w:sz="4" w:space="0" w:color="auto"/>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 xml:space="preserve">                  4 638,67   </w:t>
            </w:r>
          </w:p>
        </w:tc>
        <w:tc>
          <w:tcPr>
            <w:tcW w:w="1840" w:type="dxa"/>
            <w:tcBorders>
              <w:top w:val="single" w:sz="4" w:space="0" w:color="auto"/>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1,4 %</w:t>
            </w:r>
          </w:p>
        </w:tc>
        <w:tc>
          <w:tcPr>
            <w:tcW w:w="1000" w:type="dxa"/>
            <w:vMerge/>
            <w:tcBorders>
              <w:left w:val="nil"/>
              <w:right w:val="single" w:sz="8" w:space="0" w:color="auto"/>
            </w:tcBorders>
            <w:shd w:val="clear" w:color="auto" w:fill="auto"/>
            <w:vAlign w:val="center"/>
          </w:tcPr>
          <w:p w:rsidR="00B80077" w:rsidRPr="000335B9" w:rsidRDefault="00B80077" w:rsidP="00B80077">
            <w:pPr>
              <w:rPr>
                <w:rFonts w:ascii="Times New Roman" w:hAnsi="Times New Roman" w:cs="Times New Roman"/>
                <w:b/>
                <w:bCs/>
                <w:sz w:val="24"/>
                <w:szCs w:val="24"/>
              </w:rPr>
            </w:pPr>
          </w:p>
        </w:tc>
      </w:tr>
      <w:tr w:rsidR="00B80077" w:rsidRPr="000335B9" w:rsidTr="001C2AE7">
        <w:trPr>
          <w:trHeight w:val="412"/>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субвенция на социальную поддержку инвалидов</w:t>
            </w:r>
          </w:p>
        </w:tc>
        <w:tc>
          <w:tcPr>
            <w:tcW w:w="296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 xml:space="preserve">    246,45</w:t>
            </w:r>
          </w:p>
        </w:tc>
        <w:tc>
          <w:tcPr>
            <w:tcW w:w="184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0,1%</w:t>
            </w:r>
          </w:p>
        </w:tc>
        <w:tc>
          <w:tcPr>
            <w:tcW w:w="1000" w:type="dxa"/>
            <w:vMerge/>
            <w:tcBorders>
              <w:left w:val="nil"/>
              <w:right w:val="single" w:sz="8" w:space="0" w:color="auto"/>
            </w:tcBorders>
            <w:shd w:val="clear" w:color="auto" w:fill="auto"/>
            <w:vAlign w:val="center"/>
          </w:tcPr>
          <w:p w:rsidR="00B80077" w:rsidRPr="000335B9" w:rsidRDefault="00B80077" w:rsidP="00B80077">
            <w:pPr>
              <w:rPr>
                <w:rFonts w:ascii="Times New Roman" w:hAnsi="Times New Roman" w:cs="Times New Roman"/>
                <w:b/>
                <w:bCs/>
                <w:sz w:val="24"/>
                <w:szCs w:val="24"/>
              </w:rPr>
            </w:pPr>
          </w:p>
        </w:tc>
      </w:tr>
      <w:tr w:rsidR="00B80077" w:rsidRPr="000335B9" w:rsidTr="001C2AE7">
        <w:trPr>
          <w:trHeight w:val="398"/>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Адресная программа (питание детей из малообеспеченных семей)</w:t>
            </w:r>
          </w:p>
        </w:tc>
        <w:tc>
          <w:tcPr>
            <w:tcW w:w="296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 xml:space="preserve">     4 974,54</w:t>
            </w:r>
          </w:p>
        </w:tc>
        <w:tc>
          <w:tcPr>
            <w:tcW w:w="184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1,6%</w:t>
            </w:r>
          </w:p>
        </w:tc>
        <w:tc>
          <w:tcPr>
            <w:tcW w:w="1000" w:type="dxa"/>
            <w:vMerge/>
            <w:tcBorders>
              <w:left w:val="nil"/>
              <w:right w:val="single" w:sz="8" w:space="0" w:color="auto"/>
            </w:tcBorders>
            <w:shd w:val="clear" w:color="auto" w:fill="auto"/>
            <w:vAlign w:val="center"/>
          </w:tcPr>
          <w:p w:rsidR="00B80077" w:rsidRPr="000335B9" w:rsidRDefault="00B80077" w:rsidP="00B80077">
            <w:pPr>
              <w:rPr>
                <w:rFonts w:ascii="Times New Roman" w:hAnsi="Times New Roman" w:cs="Times New Roman"/>
                <w:b/>
                <w:bCs/>
                <w:sz w:val="24"/>
                <w:szCs w:val="24"/>
              </w:rPr>
            </w:pPr>
          </w:p>
        </w:tc>
      </w:tr>
      <w:tr w:rsidR="00B80077" w:rsidRPr="000335B9" w:rsidTr="001C2AE7">
        <w:trPr>
          <w:trHeight w:val="398"/>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Бесплатное горячее питание обучающихся 1-4 классы</w:t>
            </w:r>
          </w:p>
        </w:tc>
        <w:tc>
          <w:tcPr>
            <w:tcW w:w="296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 xml:space="preserve">    2 429,09</w:t>
            </w:r>
          </w:p>
        </w:tc>
        <w:tc>
          <w:tcPr>
            <w:tcW w:w="184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0,5%</w:t>
            </w:r>
          </w:p>
        </w:tc>
        <w:tc>
          <w:tcPr>
            <w:tcW w:w="1000" w:type="dxa"/>
            <w:vMerge/>
            <w:tcBorders>
              <w:left w:val="nil"/>
              <w:right w:val="single" w:sz="8" w:space="0" w:color="auto"/>
            </w:tcBorders>
            <w:shd w:val="clear" w:color="auto" w:fill="auto"/>
            <w:vAlign w:val="center"/>
          </w:tcPr>
          <w:p w:rsidR="00B80077" w:rsidRPr="000335B9" w:rsidRDefault="00B80077" w:rsidP="00B80077">
            <w:pPr>
              <w:rPr>
                <w:rFonts w:ascii="Times New Roman" w:hAnsi="Times New Roman" w:cs="Times New Roman"/>
                <w:b/>
                <w:bCs/>
                <w:sz w:val="24"/>
                <w:szCs w:val="24"/>
              </w:rPr>
            </w:pPr>
          </w:p>
        </w:tc>
      </w:tr>
      <w:tr w:rsidR="00B80077" w:rsidRPr="000335B9" w:rsidTr="001C2AE7">
        <w:trPr>
          <w:trHeight w:val="275"/>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Организация отдыха детей в каникулярное время</w:t>
            </w:r>
          </w:p>
        </w:tc>
        <w:tc>
          <w:tcPr>
            <w:tcW w:w="296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 xml:space="preserve">                   1 126,00   </w:t>
            </w:r>
          </w:p>
        </w:tc>
        <w:tc>
          <w:tcPr>
            <w:tcW w:w="184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0,5%</w:t>
            </w:r>
          </w:p>
        </w:tc>
        <w:tc>
          <w:tcPr>
            <w:tcW w:w="1000" w:type="dxa"/>
            <w:vMerge/>
            <w:tcBorders>
              <w:left w:val="nil"/>
              <w:right w:val="single" w:sz="8" w:space="0" w:color="auto"/>
            </w:tcBorders>
            <w:shd w:val="clear" w:color="auto" w:fill="auto"/>
            <w:vAlign w:val="center"/>
          </w:tcPr>
          <w:p w:rsidR="00B80077" w:rsidRPr="000335B9" w:rsidRDefault="00B80077" w:rsidP="00B80077">
            <w:pPr>
              <w:rPr>
                <w:rFonts w:ascii="Times New Roman" w:hAnsi="Times New Roman" w:cs="Times New Roman"/>
                <w:b/>
                <w:bCs/>
                <w:sz w:val="24"/>
                <w:szCs w:val="24"/>
              </w:rPr>
            </w:pPr>
          </w:p>
        </w:tc>
      </w:tr>
      <w:tr w:rsidR="00B80077" w:rsidRPr="000335B9" w:rsidTr="001C2AE7">
        <w:trPr>
          <w:trHeight w:val="527"/>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Компенсация части родительской платы за содержание детей в ДОУ</w:t>
            </w:r>
          </w:p>
        </w:tc>
        <w:tc>
          <w:tcPr>
            <w:tcW w:w="296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 xml:space="preserve">                   3 503,43   </w:t>
            </w:r>
          </w:p>
        </w:tc>
        <w:tc>
          <w:tcPr>
            <w:tcW w:w="184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1,1%</w:t>
            </w:r>
          </w:p>
        </w:tc>
        <w:tc>
          <w:tcPr>
            <w:tcW w:w="1000" w:type="dxa"/>
            <w:vMerge/>
            <w:tcBorders>
              <w:left w:val="nil"/>
              <w:right w:val="single" w:sz="8" w:space="0" w:color="auto"/>
            </w:tcBorders>
            <w:shd w:val="clear" w:color="auto" w:fill="auto"/>
            <w:vAlign w:val="center"/>
          </w:tcPr>
          <w:p w:rsidR="00B80077" w:rsidRPr="000335B9" w:rsidRDefault="00B80077" w:rsidP="00B80077">
            <w:pPr>
              <w:rPr>
                <w:rFonts w:ascii="Times New Roman" w:hAnsi="Times New Roman" w:cs="Times New Roman"/>
                <w:b/>
                <w:bCs/>
                <w:sz w:val="24"/>
                <w:szCs w:val="24"/>
              </w:rPr>
            </w:pPr>
          </w:p>
        </w:tc>
      </w:tr>
      <w:tr w:rsidR="00B80077" w:rsidRPr="000335B9" w:rsidTr="001C2AE7">
        <w:trPr>
          <w:trHeight w:val="302"/>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lastRenderedPageBreak/>
              <w:t>Ежемесячное денежное вознаграждение за классное руководство</w:t>
            </w:r>
          </w:p>
        </w:tc>
        <w:tc>
          <w:tcPr>
            <w:tcW w:w="296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 xml:space="preserve">     3 609,14</w:t>
            </w:r>
          </w:p>
        </w:tc>
        <w:tc>
          <w:tcPr>
            <w:tcW w:w="184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1,1%</w:t>
            </w:r>
          </w:p>
        </w:tc>
        <w:tc>
          <w:tcPr>
            <w:tcW w:w="1000" w:type="dxa"/>
            <w:vMerge/>
            <w:tcBorders>
              <w:left w:val="nil"/>
              <w:right w:val="single" w:sz="8" w:space="0" w:color="auto"/>
            </w:tcBorders>
            <w:shd w:val="clear" w:color="auto" w:fill="auto"/>
            <w:vAlign w:val="center"/>
          </w:tcPr>
          <w:p w:rsidR="00B80077" w:rsidRPr="000335B9" w:rsidRDefault="00B80077" w:rsidP="00B80077">
            <w:pPr>
              <w:rPr>
                <w:rFonts w:ascii="Times New Roman" w:hAnsi="Times New Roman" w:cs="Times New Roman"/>
                <w:b/>
                <w:bCs/>
                <w:sz w:val="24"/>
                <w:szCs w:val="24"/>
              </w:rPr>
            </w:pPr>
          </w:p>
        </w:tc>
      </w:tr>
      <w:tr w:rsidR="00B80077" w:rsidRPr="000335B9" w:rsidTr="001C2AE7">
        <w:trPr>
          <w:trHeight w:val="803"/>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lastRenderedPageBreak/>
              <w:t xml:space="preserve">Субсидии на создание в общеобразовательных организациях, расположенных в сельской местности, условий для занятий физической культурой и спортом </w:t>
            </w:r>
          </w:p>
        </w:tc>
        <w:tc>
          <w:tcPr>
            <w:tcW w:w="296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 xml:space="preserve">                    707,07   </w:t>
            </w:r>
          </w:p>
        </w:tc>
        <w:tc>
          <w:tcPr>
            <w:tcW w:w="184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0,4%</w:t>
            </w:r>
          </w:p>
        </w:tc>
        <w:tc>
          <w:tcPr>
            <w:tcW w:w="1000" w:type="dxa"/>
            <w:vMerge/>
            <w:tcBorders>
              <w:left w:val="nil"/>
              <w:right w:val="single" w:sz="8" w:space="0" w:color="auto"/>
            </w:tcBorders>
            <w:shd w:val="clear" w:color="auto" w:fill="auto"/>
            <w:vAlign w:val="center"/>
          </w:tcPr>
          <w:p w:rsidR="00B80077" w:rsidRPr="000335B9" w:rsidRDefault="00B80077" w:rsidP="00B80077">
            <w:pPr>
              <w:rPr>
                <w:rFonts w:ascii="Times New Roman" w:hAnsi="Times New Roman" w:cs="Times New Roman"/>
                <w:b/>
                <w:bCs/>
                <w:sz w:val="24"/>
                <w:szCs w:val="24"/>
              </w:rPr>
            </w:pPr>
          </w:p>
        </w:tc>
      </w:tr>
      <w:tr w:rsidR="00B80077" w:rsidRPr="000335B9" w:rsidTr="001C2AE7">
        <w:trPr>
          <w:trHeight w:val="803"/>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Создания условий для получения детьми-инвалидами качественного образования в рамках гос. Программы  РК «Доступная среда»</w:t>
            </w:r>
          </w:p>
        </w:tc>
        <w:tc>
          <w:tcPr>
            <w:tcW w:w="296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 xml:space="preserve">   273,75</w:t>
            </w:r>
          </w:p>
        </w:tc>
        <w:tc>
          <w:tcPr>
            <w:tcW w:w="184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0,3%</w:t>
            </w:r>
          </w:p>
        </w:tc>
        <w:tc>
          <w:tcPr>
            <w:tcW w:w="1000" w:type="dxa"/>
            <w:tcBorders>
              <w:left w:val="nil"/>
              <w:right w:val="single" w:sz="8" w:space="0" w:color="auto"/>
            </w:tcBorders>
            <w:shd w:val="clear" w:color="auto" w:fill="auto"/>
            <w:vAlign w:val="center"/>
          </w:tcPr>
          <w:p w:rsidR="00B80077" w:rsidRPr="000335B9" w:rsidRDefault="00B80077" w:rsidP="00B80077">
            <w:pPr>
              <w:rPr>
                <w:rFonts w:ascii="Times New Roman" w:hAnsi="Times New Roman" w:cs="Times New Roman"/>
                <w:b/>
                <w:bCs/>
                <w:sz w:val="24"/>
                <w:szCs w:val="24"/>
              </w:rPr>
            </w:pPr>
          </w:p>
        </w:tc>
      </w:tr>
      <w:tr w:rsidR="00B80077" w:rsidRPr="000335B9" w:rsidTr="001C2AE7">
        <w:trPr>
          <w:trHeight w:val="803"/>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Проведение ремонтов зданий ОО, пищеблоков и прочие расходы</w:t>
            </w:r>
          </w:p>
        </w:tc>
        <w:tc>
          <w:tcPr>
            <w:tcW w:w="296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 xml:space="preserve"> 52 213,20</w:t>
            </w:r>
          </w:p>
        </w:tc>
        <w:tc>
          <w:tcPr>
            <w:tcW w:w="1840" w:type="dxa"/>
            <w:tcBorders>
              <w:top w:val="nil"/>
              <w:left w:val="nil"/>
              <w:bottom w:val="single" w:sz="4"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sz w:val="24"/>
                <w:szCs w:val="24"/>
              </w:rPr>
            </w:pPr>
            <w:r w:rsidRPr="000335B9">
              <w:rPr>
                <w:rFonts w:ascii="Times New Roman" w:hAnsi="Times New Roman" w:cs="Times New Roman"/>
                <w:sz w:val="24"/>
                <w:szCs w:val="24"/>
              </w:rPr>
              <w:t>15%</w:t>
            </w:r>
          </w:p>
        </w:tc>
        <w:tc>
          <w:tcPr>
            <w:tcW w:w="1000" w:type="dxa"/>
            <w:tcBorders>
              <w:left w:val="nil"/>
              <w:right w:val="single" w:sz="8" w:space="0" w:color="auto"/>
            </w:tcBorders>
            <w:shd w:val="clear" w:color="auto" w:fill="auto"/>
            <w:vAlign w:val="center"/>
          </w:tcPr>
          <w:p w:rsidR="00B80077" w:rsidRPr="000335B9" w:rsidRDefault="00B80077" w:rsidP="00B80077">
            <w:pPr>
              <w:rPr>
                <w:rFonts w:ascii="Times New Roman" w:hAnsi="Times New Roman" w:cs="Times New Roman"/>
                <w:b/>
                <w:bCs/>
                <w:sz w:val="24"/>
                <w:szCs w:val="24"/>
              </w:rPr>
            </w:pPr>
          </w:p>
        </w:tc>
      </w:tr>
      <w:tr w:rsidR="00B80077" w:rsidRPr="000335B9" w:rsidTr="001C2AE7">
        <w:trPr>
          <w:trHeight w:val="330"/>
        </w:trPr>
        <w:tc>
          <w:tcPr>
            <w:tcW w:w="3984" w:type="dxa"/>
            <w:tcBorders>
              <w:top w:val="single" w:sz="8" w:space="0" w:color="auto"/>
              <w:left w:val="single" w:sz="8" w:space="0" w:color="auto"/>
              <w:bottom w:val="single" w:sz="8" w:space="0" w:color="auto"/>
              <w:right w:val="single" w:sz="4" w:space="0" w:color="auto"/>
            </w:tcBorders>
            <w:shd w:val="clear" w:color="auto" w:fill="auto"/>
            <w:vAlign w:val="center"/>
          </w:tcPr>
          <w:p w:rsidR="00B80077" w:rsidRPr="000335B9" w:rsidRDefault="00B80077" w:rsidP="00B80077">
            <w:pPr>
              <w:rPr>
                <w:rFonts w:ascii="Times New Roman" w:hAnsi="Times New Roman" w:cs="Times New Roman"/>
                <w:b/>
                <w:sz w:val="24"/>
                <w:szCs w:val="24"/>
              </w:rPr>
            </w:pPr>
            <w:r w:rsidRPr="000335B9">
              <w:rPr>
                <w:rFonts w:ascii="Times New Roman" w:hAnsi="Times New Roman" w:cs="Times New Roman"/>
                <w:b/>
                <w:sz w:val="24"/>
                <w:szCs w:val="24"/>
              </w:rPr>
              <w:t>ВСЕГО:</w:t>
            </w:r>
          </w:p>
        </w:tc>
        <w:tc>
          <w:tcPr>
            <w:tcW w:w="2960" w:type="dxa"/>
            <w:tcBorders>
              <w:top w:val="single" w:sz="8" w:space="0" w:color="auto"/>
              <w:left w:val="nil"/>
              <w:bottom w:val="single" w:sz="8" w:space="0" w:color="auto"/>
              <w:right w:val="single" w:sz="4" w:space="0" w:color="auto"/>
            </w:tcBorders>
            <w:shd w:val="clear" w:color="auto" w:fill="auto"/>
            <w:noWrap/>
            <w:vAlign w:val="center"/>
          </w:tcPr>
          <w:p w:rsidR="00B80077" w:rsidRPr="000335B9" w:rsidRDefault="00B80077" w:rsidP="00B80077">
            <w:pPr>
              <w:rPr>
                <w:rFonts w:ascii="Times New Roman" w:hAnsi="Times New Roman" w:cs="Times New Roman"/>
                <w:b/>
                <w:bCs/>
                <w:sz w:val="24"/>
                <w:szCs w:val="24"/>
              </w:rPr>
            </w:pPr>
            <w:r w:rsidRPr="000335B9">
              <w:rPr>
                <w:rFonts w:ascii="Times New Roman" w:hAnsi="Times New Roman" w:cs="Times New Roman"/>
                <w:b/>
                <w:bCs/>
                <w:sz w:val="24"/>
                <w:szCs w:val="24"/>
              </w:rPr>
              <w:t xml:space="preserve">                    340 297,77</w:t>
            </w:r>
          </w:p>
        </w:tc>
        <w:tc>
          <w:tcPr>
            <w:tcW w:w="1840" w:type="dxa"/>
            <w:tcBorders>
              <w:top w:val="single" w:sz="8" w:space="0" w:color="auto"/>
              <w:left w:val="nil"/>
              <w:bottom w:val="single" w:sz="8" w:space="0" w:color="auto"/>
              <w:right w:val="single" w:sz="8" w:space="0" w:color="auto"/>
            </w:tcBorders>
            <w:shd w:val="clear" w:color="auto" w:fill="auto"/>
            <w:noWrap/>
            <w:vAlign w:val="center"/>
          </w:tcPr>
          <w:p w:rsidR="00B80077" w:rsidRPr="000335B9" w:rsidRDefault="00B80077" w:rsidP="00B80077">
            <w:pPr>
              <w:rPr>
                <w:rFonts w:ascii="Times New Roman" w:hAnsi="Times New Roman" w:cs="Times New Roman"/>
                <w:b/>
                <w:sz w:val="24"/>
                <w:szCs w:val="24"/>
              </w:rPr>
            </w:pPr>
            <w:r w:rsidRPr="000335B9">
              <w:rPr>
                <w:rFonts w:ascii="Times New Roman" w:hAnsi="Times New Roman" w:cs="Times New Roman"/>
                <w:b/>
                <w:sz w:val="24"/>
                <w:szCs w:val="24"/>
              </w:rPr>
              <w:t>100,00%</w:t>
            </w:r>
          </w:p>
        </w:tc>
        <w:tc>
          <w:tcPr>
            <w:tcW w:w="1000" w:type="dxa"/>
            <w:tcBorders>
              <w:top w:val="nil"/>
              <w:left w:val="nil"/>
              <w:bottom w:val="single" w:sz="8" w:space="0" w:color="auto"/>
              <w:right w:val="single" w:sz="8" w:space="0" w:color="auto"/>
            </w:tcBorders>
            <w:shd w:val="clear" w:color="auto" w:fill="auto"/>
            <w:noWrap/>
            <w:vAlign w:val="bottom"/>
          </w:tcPr>
          <w:p w:rsidR="00B80077" w:rsidRPr="000335B9" w:rsidRDefault="00B80077" w:rsidP="00B80077">
            <w:pPr>
              <w:rPr>
                <w:rFonts w:ascii="Times New Roman" w:hAnsi="Times New Roman" w:cs="Times New Roman"/>
                <w:sz w:val="24"/>
                <w:szCs w:val="24"/>
              </w:rPr>
            </w:pPr>
          </w:p>
        </w:tc>
      </w:tr>
    </w:tbl>
    <w:p w:rsidR="00B80077" w:rsidRPr="000335B9" w:rsidRDefault="00B80077" w:rsidP="00B80077">
      <w:pPr>
        <w:rPr>
          <w:rFonts w:ascii="Times New Roman" w:hAnsi="Times New Roman" w:cs="Times New Roman"/>
          <w:sz w:val="24"/>
          <w:szCs w:val="24"/>
        </w:rPr>
      </w:pPr>
    </w:p>
    <w:p w:rsidR="00B80077" w:rsidRPr="00A30A3E" w:rsidRDefault="00B80077" w:rsidP="00B80077">
      <w:pPr>
        <w:rPr>
          <w:rFonts w:ascii="Times New Roman" w:hAnsi="Times New Roman" w:cs="Times New Roman"/>
          <w:sz w:val="24"/>
          <w:szCs w:val="24"/>
          <w:highlight w:val="yellow"/>
        </w:rPr>
      </w:pPr>
    </w:p>
    <w:p w:rsidR="000335B9" w:rsidRDefault="0000468D" w:rsidP="00546DC0">
      <w:pPr>
        <w:pStyle w:val="aa"/>
        <w:numPr>
          <w:ilvl w:val="0"/>
          <w:numId w:val="11"/>
        </w:numPr>
        <w:ind w:left="0" w:firstLine="0"/>
        <w:jc w:val="center"/>
        <w:rPr>
          <w:sz w:val="28"/>
          <w:szCs w:val="28"/>
        </w:rPr>
      </w:pPr>
      <w:r w:rsidRPr="00D13803">
        <w:rPr>
          <w:bCs/>
          <w:sz w:val="28"/>
          <w:szCs w:val="28"/>
        </w:rPr>
        <w:t>Кадровое обеспечение муниципальной системы образования</w:t>
      </w:r>
      <w:r w:rsidRPr="00D13803">
        <w:rPr>
          <w:sz w:val="28"/>
          <w:szCs w:val="28"/>
        </w:rPr>
        <w:t xml:space="preserve">. </w:t>
      </w:r>
    </w:p>
    <w:p w:rsidR="000335B9" w:rsidRDefault="000335B9" w:rsidP="000335B9">
      <w:pPr>
        <w:pStyle w:val="aa"/>
        <w:ind w:left="0"/>
        <w:rPr>
          <w:sz w:val="28"/>
          <w:szCs w:val="28"/>
        </w:rPr>
      </w:pPr>
    </w:p>
    <w:p w:rsidR="0000468D" w:rsidRPr="00D13803" w:rsidRDefault="0000468D" w:rsidP="000335B9">
      <w:pPr>
        <w:pStyle w:val="aa"/>
        <w:ind w:left="0"/>
        <w:rPr>
          <w:sz w:val="28"/>
          <w:szCs w:val="28"/>
        </w:rPr>
      </w:pPr>
      <w:r w:rsidRPr="00D13803">
        <w:rPr>
          <w:bCs/>
          <w:sz w:val="28"/>
          <w:szCs w:val="28"/>
        </w:rPr>
        <w:t>Возрастной состав и образование педагогических работников</w:t>
      </w:r>
    </w:p>
    <w:p w:rsidR="0000468D" w:rsidRPr="0000468D" w:rsidRDefault="0000468D" w:rsidP="0000468D">
      <w:pPr>
        <w:rPr>
          <w:rFonts w:ascii="Times New Roman" w:hAnsi="Times New Roman" w:cs="Times New Roman"/>
          <w:sz w:val="24"/>
          <w:szCs w:val="24"/>
        </w:rPr>
      </w:pPr>
      <w:r w:rsidRPr="0000468D">
        <w:rPr>
          <w:rFonts w:ascii="Times New Roman" w:hAnsi="Times New Roman" w:cs="Times New Roman"/>
          <w:sz w:val="24"/>
          <w:szCs w:val="24"/>
        </w:rPr>
        <w:t>В системе образов</w:t>
      </w:r>
      <w:r>
        <w:rPr>
          <w:rFonts w:ascii="Times New Roman" w:hAnsi="Times New Roman" w:cs="Times New Roman"/>
          <w:sz w:val="24"/>
          <w:szCs w:val="24"/>
        </w:rPr>
        <w:t xml:space="preserve">ания Лахденпохского муниципального района </w:t>
      </w:r>
      <w:r w:rsidRPr="0000468D">
        <w:rPr>
          <w:rFonts w:ascii="Times New Roman" w:hAnsi="Times New Roman" w:cs="Times New Roman"/>
          <w:sz w:val="24"/>
          <w:szCs w:val="24"/>
        </w:rPr>
        <w:t xml:space="preserve"> в 20</w:t>
      </w:r>
      <w:r>
        <w:rPr>
          <w:rFonts w:ascii="Times New Roman" w:hAnsi="Times New Roman" w:cs="Times New Roman"/>
          <w:sz w:val="24"/>
          <w:szCs w:val="24"/>
        </w:rPr>
        <w:t>21-2022</w:t>
      </w:r>
      <w:r w:rsidRPr="0000468D">
        <w:rPr>
          <w:rFonts w:ascii="Times New Roman" w:hAnsi="Times New Roman" w:cs="Times New Roman"/>
          <w:sz w:val="24"/>
          <w:szCs w:val="24"/>
        </w:rPr>
        <w:t xml:space="preserve"> учебном году трудовую деятельность осуществляли </w:t>
      </w:r>
      <w:r w:rsidR="00E1426A">
        <w:rPr>
          <w:rFonts w:ascii="Times New Roman" w:hAnsi="Times New Roman" w:cs="Times New Roman"/>
          <w:sz w:val="24"/>
          <w:szCs w:val="24"/>
        </w:rPr>
        <w:t xml:space="preserve">239 </w:t>
      </w:r>
      <w:r w:rsidRPr="0000468D">
        <w:rPr>
          <w:rFonts w:ascii="Times New Roman" w:hAnsi="Times New Roman" w:cs="Times New Roman"/>
          <w:sz w:val="24"/>
          <w:szCs w:val="24"/>
        </w:rPr>
        <w:t>человек, из них</w:t>
      </w:r>
      <w:r>
        <w:rPr>
          <w:rFonts w:ascii="Times New Roman" w:hAnsi="Times New Roman" w:cs="Times New Roman"/>
          <w:sz w:val="24"/>
          <w:szCs w:val="24"/>
        </w:rPr>
        <w:t xml:space="preserve"> педагогических работников – </w:t>
      </w:r>
      <w:r w:rsidR="003F456D">
        <w:rPr>
          <w:rFonts w:ascii="Times New Roman" w:hAnsi="Times New Roman" w:cs="Times New Roman"/>
          <w:sz w:val="24"/>
          <w:szCs w:val="24"/>
        </w:rPr>
        <w:t>137</w:t>
      </w:r>
      <w:r w:rsidRPr="0000468D">
        <w:rPr>
          <w:rFonts w:ascii="Times New Roman" w:hAnsi="Times New Roman" w:cs="Times New Roman"/>
          <w:sz w:val="24"/>
          <w:szCs w:val="24"/>
        </w:rPr>
        <w:t xml:space="preserve"> человек. </w:t>
      </w:r>
    </w:p>
    <w:p w:rsidR="0000468D" w:rsidRDefault="0000468D" w:rsidP="004812E6">
      <w:pPr>
        <w:jc w:val="center"/>
        <w:rPr>
          <w:rFonts w:ascii="Times New Roman" w:hAnsi="Times New Roman" w:cs="Times New Roman"/>
          <w:sz w:val="24"/>
          <w:szCs w:val="24"/>
        </w:rPr>
      </w:pPr>
      <w:r>
        <w:rPr>
          <w:rFonts w:ascii="Times New Roman" w:hAnsi="Times New Roman" w:cs="Times New Roman"/>
          <w:sz w:val="24"/>
          <w:szCs w:val="24"/>
        </w:rPr>
        <w:t xml:space="preserve">Средний возраст </w:t>
      </w:r>
      <w:r w:rsidR="004812E6">
        <w:rPr>
          <w:rFonts w:ascii="Times New Roman" w:hAnsi="Times New Roman" w:cs="Times New Roman"/>
          <w:sz w:val="24"/>
          <w:szCs w:val="24"/>
        </w:rPr>
        <w:t>педагогических работников</w:t>
      </w:r>
      <w:r>
        <w:rPr>
          <w:rFonts w:ascii="Times New Roman" w:hAnsi="Times New Roman" w:cs="Times New Roman"/>
          <w:sz w:val="24"/>
          <w:szCs w:val="24"/>
        </w:rPr>
        <w:t xml:space="preserve"> представлен в таблице</w:t>
      </w:r>
    </w:p>
    <w:p w:rsidR="0000468D" w:rsidRPr="0000468D" w:rsidRDefault="0000468D" w:rsidP="0000468D">
      <w:pPr>
        <w:rPr>
          <w:rFonts w:ascii="Times New Roman" w:hAnsi="Times New Roman" w:cs="Times New Roman"/>
          <w:sz w:val="24"/>
          <w:szCs w:val="24"/>
        </w:rPr>
      </w:pPr>
      <w:r w:rsidRPr="0000468D">
        <w:rPr>
          <w:rFonts w:ascii="Times New Roman" w:hAnsi="Times New Roman" w:cs="Times New Roman"/>
          <w:sz w:val="24"/>
          <w:szCs w:val="24"/>
        </w:rPr>
        <w:t xml:space="preserve"> </w:t>
      </w:r>
    </w:p>
    <w:tbl>
      <w:tblPr>
        <w:tblStyle w:val="a3"/>
        <w:tblW w:w="0" w:type="auto"/>
        <w:tblLook w:val="04A0" w:firstRow="1" w:lastRow="0" w:firstColumn="1" w:lastColumn="0" w:noHBand="0" w:noVBand="1"/>
      </w:tblPr>
      <w:tblGrid>
        <w:gridCol w:w="3190"/>
        <w:gridCol w:w="3190"/>
        <w:gridCol w:w="3191"/>
      </w:tblGrid>
      <w:tr w:rsidR="0000468D" w:rsidTr="0000468D">
        <w:tc>
          <w:tcPr>
            <w:tcW w:w="3190" w:type="dxa"/>
          </w:tcPr>
          <w:p w:rsidR="0000468D" w:rsidRDefault="0000468D" w:rsidP="0000468D">
            <w:pPr>
              <w:rPr>
                <w:rFonts w:ascii="Times New Roman" w:hAnsi="Times New Roman" w:cs="Times New Roman"/>
                <w:sz w:val="24"/>
                <w:szCs w:val="24"/>
              </w:rPr>
            </w:pPr>
            <w:r w:rsidRPr="0000468D">
              <w:rPr>
                <w:rFonts w:ascii="Times New Roman" w:hAnsi="Times New Roman" w:cs="Times New Roman"/>
                <w:sz w:val="24"/>
                <w:szCs w:val="24"/>
              </w:rPr>
              <w:t>Средний возраст педагогов</w:t>
            </w:r>
          </w:p>
        </w:tc>
        <w:tc>
          <w:tcPr>
            <w:tcW w:w="3190" w:type="dxa"/>
          </w:tcPr>
          <w:p w:rsidR="0000468D" w:rsidRDefault="0000468D" w:rsidP="0000468D">
            <w:pPr>
              <w:rPr>
                <w:rFonts w:ascii="Times New Roman" w:hAnsi="Times New Roman" w:cs="Times New Roman"/>
                <w:sz w:val="24"/>
                <w:szCs w:val="24"/>
              </w:rPr>
            </w:pPr>
            <w:r>
              <w:rPr>
                <w:rFonts w:ascii="Times New Roman" w:hAnsi="Times New Roman" w:cs="Times New Roman"/>
                <w:sz w:val="24"/>
                <w:szCs w:val="24"/>
              </w:rPr>
              <w:t>2020-2021 учебный год</w:t>
            </w:r>
          </w:p>
        </w:tc>
        <w:tc>
          <w:tcPr>
            <w:tcW w:w="3191" w:type="dxa"/>
          </w:tcPr>
          <w:p w:rsidR="0000468D" w:rsidRDefault="0000468D" w:rsidP="0000468D">
            <w:pPr>
              <w:rPr>
                <w:rFonts w:ascii="Times New Roman" w:hAnsi="Times New Roman" w:cs="Times New Roman"/>
                <w:sz w:val="24"/>
                <w:szCs w:val="24"/>
              </w:rPr>
            </w:pPr>
            <w:r>
              <w:rPr>
                <w:rFonts w:ascii="Times New Roman" w:hAnsi="Times New Roman" w:cs="Times New Roman"/>
                <w:sz w:val="24"/>
                <w:szCs w:val="24"/>
              </w:rPr>
              <w:t>2021-2022 учебный год</w:t>
            </w:r>
          </w:p>
        </w:tc>
      </w:tr>
      <w:tr w:rsidR="0000468D" w:rsidTr="0000468D">
        <w:tc>
          <w:tcPr>
            <w:tcW w:w="3190" w:type="dxa"/>
          </w:tcPr>
          <w:p w:rsidR="0000468D" w:rsidRDefault="0000468D" w:rsidP="0000468D">
            <w:pPr>
              <w:rPr>
                <w:rFonts w:ascii="Times New Roman" w:hAnsi="Times New Roman" w:cs="Times New Roman"/>
                <w:sz w:val="24"/>
                <w:szCs w:val="24"/>
              </w:rPr>
            </w:pPr>
            <w:r w:rsidRPr="0000468D">
              <w:rPr>
                <w:rFonts w:ascii="Times New Roman" w:hAnsi="Times New Roman" w:cs="Times New Roman"/>
                <w:sz w:val="24"/>
                <w:szCs w:val="24"/>
              </w:rPr>
              <w:t>до 35 лет</w:t>
            </w:r>
          </w:p>
        </w:tc>
        <w:tc>
          <w:tcPr>
            <w:tcW w:w="3190" w:type="dxa"/>
          </w:tcPr>
          <w:p w:rsidR="0000468D" w:rsidRDefault="004812E6" w:rsidP="004812E6">
            <w:pPr>
              <w:jc w:val="center"/>
              <w:rPr>
                <w:rFonts w:ascii="Times New Roman" w:hAnsi="Times New Roman" w:cs="Times New Roman"/>
                <w:sz w:val="24"/>
                <w:szCs w:val="24"/>
              </w:rPr>
            </w:pPr>
            <w:r>
              <w:rPr>
                <w:rFonts w:ascii="Times New Roman" w:hAnsi="Times New Roman" w:cs="Times New Roman"/>
                <w:sz w:val="24"/>
                <w:szCs w:val="24"/>
              </w:rPr>
              <w:t>20</w:t>
            </w:r>
          </w:p>
        </w:tc>
        <w:tc>
          <w:tcPr>
            <w:tcW w:w="3191" w:type="dxa"/>
          </w:tcPr>
          <w:p w:rsidR="0000468D" w:rsidRDefault="004812E6" w:rsidP="004812E6">
            <w:pPr>
              <w:jc w:val="center"/>
              <w:rPr>
                <w:rFonts w:ascii="Times New Roman" w:hAnsi="Times New Roman" w:cs="Times New Roman"/>
                <w:sz w:val="24"/>
                <w:szCs w:val="24"/>
              </w:rPr>
            </w:pPr>
            <w:r>
              <w:rPr>
                <w:rFonts w:ascii="Times New Roman" w:hAnsi="Times New Roman" w:cs="Times New Roman"/>
                <w:sz w:val="24"/>
                <w:szCs w:val="24"/>
              </w:rPr>
              <w:t>20</w:t>
            </w:r>
          </w:p>
        </w:tc>
      </w:tr>
      <w:tr w:rsidR="0000468D" w:rsidTr="0000468D">
        <w:tc>
          <w:tcPr>
            <w:tcW w:w="3190" w:type="dxa"/>
          </w:tcPr>
          <w:p w:rsidR="0000468D" w:rsidRDefault="0000468D" w:rsidP="0000468D">
            <w:pPr>
              <w:rPr>
                <w:rFonts w:ascii="Times New Roman" w:hAnsi="Times New Roman" w:cs="Times New Roman"/>
                <w:sz w:val="24"/>
                <w:szCs w:val="24"/>
              </w:rPr>
            </w:pPr>
            <w:r w:rsidRPr="0000468D">
              <w:rPr>
                <w:rFonts w:ascii="Times New Roman" w:hAnsi="Times New Roman" w:cs="Times New Roman"/>
                <w:sz w:val="24"/>
                <w:szCs w:val="24"/>
              </w:rPr>
              <w:t>35 лет и свыше</w:t>
            </w:r>
          </w:p>
        </w:tc>
        <w:tc>
          <w:tcPr>
            <w:tcW w:w="3190" w:type="dxa"/>
          </w:tcPr>
          <w:p w:rsidR="0000468D" w:rsidRDefault="004812E6" w:rsidP="004812E6">
            <w:pPr>
              <w:jc w:val="center"/>
              <w:rPr>
                <w:rFonts w:ascii="Times New Roman" w:hAnsi="Times New Roman" w:cs="Times New Roman"/>
                <w:sz w:val="24"/>
                <w:szCs w:val="24"/>
              </w:rPr>
            </w:pPr>
            <w:r>
              <w:rPr>
                <w:rFonts w:ascii="Times New Roman" w:hAnsi="Times New Roman" w:cs="Times New Roman"/>
                <w:sz w:val="24"/>
                <w:szCs w:val="24"/>
              </w:rPr>
              <w:t>67</w:t>
            </w:r>
          </w:p>
        </w:tc>
        <w:tc>
          <w:tcPr>
            <w:tcW w:w="3191" w:type="dxa"/>
          </w:tcPr>
          <w:p w:rsidR="0000468D" w:rsidRDefault="004812E6" w:rsidP="004812E6">
            <w:pPr>
              <w:jc w:val="center"/>
              <w:rPr>
                <w:rFonts w:ascii="Times New Roman" w:hAnsi="Times New Roman" w:cs="Times New Roman"/>
                <w:sz w:val="24"/>
                <w:szCs w:val="24"/>
              </w:rPr>
            </w:pPr>
            <w:r>
              <w:rPr>
                <w:rFonts w:ascii="Times New Roman" w:hAnsi="Times New Roman" w:cs="Times New Roman"/>
                <w:sz w:val="24"/>
                <w:szCs w:val="24"/>
              </w:rPr>
              <w:t>67</w:t>
            </w:r>
          </w:p>
        </w:tc>
      </w:tr>
      <w:tr w:rsidR="0000468D" w:rsidTr="0000468D">
        <w:tc>
          <w:tcPr>
            <w:tcW w:w="3190" w:type="dxa"/>
          </w:tcPr>
          <w:p w:rsidR="0000468D" w:rsidRPr="0000468D" w:rsidRDefault="0000468D" w:rsidP="0000468D">
            <w:pPr>
              <w:rPr>
                <w:rFonts w:ascii="Times New Roman" w:hAnsi="Times New Roman" w:cs="Times New Roman"/>
                <w:sz w:val="24"/>
                <w:szCs w:val="24"/>
              </w:rPr>
            </w:pPr>
            <w:r w:rsidRPr="0000468D">
              <w:rPr>
                <w:rFonts w:ascii="Times New Roman" w:hAnsi="Times New Roman" w:cs="Times New Roman"/>
                <w:sz w:val="24"/>
                <w:szCs w:val="24"/>
              </w:rPr>
              <w:t>от 56 лет</w:t>
            </w:r>
          </w:p>
        </w:tc>
        <w:tc>
          <w:tcPr>
            <w:tcW w:w="3190" w:type="dxa"/>
          </w:tcPr>
          <w:p w:rsidR="0000468D" w:rsidRDefault="004812E6" w:rsidP="004812E6">
            <w:pPr>
              <w:jc w:val="center"/>
              <w:rPr>
                <w:rFonts w:ascii="Times New Roman" w:hAnsi="Times New Roman" w:cs="Times New Roman"/>
                <w:sz w:val="24"/>
                <w:szCs w:val="24"/>
              </w:rPr>
            </w:pPr>
            <w:r>
              <w:rPr>
                <w:rFonts w:ascii="Times New Roman" w:hAnsi="Times New Roman" w:cs="Times New Roman"/>
                <w:sz w:val="24"/>
                <w:szCs w:val="24"/>
              </w:rPr>
              <w:t>69</w:t>
            </w:r>
          </w:p>
        </w:tc>
        <w:tc>
          <w:tcPr>
            <w:tcW w:w="3191" w:type="dxa"/>
          </w:tcPr>
          <w:p w:rsidR="0000468D" w:rsidRDefault="004812E6" w:rsidP="004812E6">
            <w:pPr>
              <w:jc w:val="center"/>
              <w:rPr>
                <w:rFonts w:ascii="Times New Roman" w:hAnsi="Times New Roman" w:cs="Times New Roman"/>
                <w:sz w:val="24"/>
                <w:szCs w:val="24"/>
              </w:rPr>
            </w:pPr>
            <w:r>
              <w:rPr>
                <w:rFonts w:ascii="Times New Roman" w:hAnsi="Times New Roman" w:cs="Times New Roman"/>
                <w:sz w:val="24"/>
                <w:szCs w:val="24"/>
              </w:rPr>
              <w:t>50</w:t>
            </w:r>
          </w:p>
        </w:tc>
      </w:tr>
    </w:tbl>
    <w:p w:rsidR="0000468D" w:rsidRPr="0000468D" w:rsidRDefault="0000468D" w:rsidP="0000468D">
      <w:pPr>
        <w:rPr>
          <w:rFonts w:ascii="Times New Roman" w:hAnsi="Times New Roman" w:cs="Times New Roman"/>
          <w:sz w:val="24"/>
          <w:szCs w:val="24"/>
        </w:rPr>
      </w:pPr>
    </w:p>
    <w:p w:rsidR="00485D4D" w:rsidRPr="00485D4D" w:rsidRDefault="00485D4D" w:rsidP="00485D4D">
      <w:pPr>
        <w:rPr>
          <w:rFonts w:ascii="Times New Roman" w:hAnsi="Times New Roman" w:cs="Times New Roman"/>
          <w:sz w:val="24"/>
          <w:szCs w:val="24"/>
        </w:rPr>
      </w:pPr>
      <w:r w:rsidRPr="00485D4D">
        <w:rPr>
          <w:rFonts w:ascii="Times New Roman" w:hAnsi="Times New Roman" w:cs="Times New Roman"/>
          <w:sz w:val="24"/>
          <w:szCs w:val="24"/>
        </w:rPr>
        <w:t>Педагог</w:t>
      </w:r>
      <w:r w:rsidR="00F15C9E">
        <w:rPr>
          <w:rFonts w:ascii="Times New Roman" w:hAnsi="Times New Roman" w:cs="Times New Roman"/>
          <w:sz w:val="24"/>
          <w:szCs w:val="24"/>
        </w:rPr>
        <w:t>ических работников</w:t>
      </w:r>
      <w:r w:rsidRPr="00485D4D">
        <w:rPr>
          <w:rFonts w:ascii="Times New Roman" w:hAnsi="Times New Roman" w:cs="Times New Roman"/>
          <w:sz w:val="24"/>
          <w:szCs w:val="24"/>
        </w:rPr>
        <w:t xml:space="preserve">, </w:t>
      </w:r>
      <w:r>
        <w:rPr>
          <w:rFonts w:ascii="Times New Roman" w:hAnsi="Times New Roman" w:cs="Times New Roman"/>
          <w:sz w:val="24"/>
          <w:szCs w:val="24"/>
        </w:rPr>
        <w:t xml:space="preserve">имеющих высшее образование – </w:t>
      </w:r>
      <w:r w:rsidR="00F15C9E">
        <w:rPr>
          <w:rFonts w:ascii="Times New Roman" w:hAnsi="Times New Roman" w:cs="Times New Roman"/>
          <w:sz w:val="24"/>
          <w:szCs w:val="24"/>
        </w:rPr>
        <w:t>107 человек</w:t>
      </w:r>
      <w:r w:rsidRPr="00485D4D">
        <w:rPr>
          <w:rFonts w:ascii="Times New Roman" w:hAnsi="Times New Roman" w:cs="Times New Roman"/>
          <w:sz w:val="24"/>
          <w:szCs w:val="24"/>
        </w:rPr>
        <w:t>, среднее пр</w:t>
      </w:r>
      <w:r>
        <w:rPr>
          <w:rFonts w:ascii="Times New Roman" w:hAnsi="Times New Roman" w:cs="Times New Roman"/>
          <w:sz w:val="24"/>
          <w:szCs w:val="24"/>
        </w:rPr>
        <w:t xml:space="preserve">офессиональное образование </w:t>
      </w:r>
      <w:r w:rsidR="00F15C9E">
        <w:rPr>
          <w:rFonts w:ascii="Times New Roman" w:hAnsi="Times New Roman" w:cs="Times New Roman"/>
          <w:sz w:val="24"/>
          <w:szCs w:val="24"/>
        </w:rPr>
        <w:t>–</w:t>
      </w:r>
      <w:r>
        <w:rPr>
          <w:rFonts w:ascii="Times New Roman" w:hAnsi="Times New Roman" w:cs="Times New Roman"/>
          <w:sz w:val="24"/>
          <w:szCs w:val="24"/>
        </w:rPr>
        <w:t xml:space="preserve"> </w:t>
      </w:r>
      <w:r w:rsidR="00F15C9E">
        <w:rPr>
          <w:rFonts w:ascii="Times New Roman" w:hAnsi="Times New Roman" w:cs="Times New Roman"/>
          <w:sz w:val="24"/>
          <w:szCs w:val="24"/>
        </w:rPr>
        <w:t>28 человек</w:t>
      </w:r>
      <w:r w:rsidRPr="00485D4D">
        <w:rPr>
          <w:rFonts w:ascii="Times New Roman" w:hAnsi="Times New Roman" w:cs="Times New Roman"/>
          <w:sz w:val="24"/>
          <w:szCs w:val="24"/>
        </w:rPr>
        <w:t xml:space="preserve">. </w:t>
      </w:r>
    </w:p>
    <w:p w:rsidR="00792BA5" w:rsidRPr="00792BA5" w:rsidRDefault="00792BA5" w:rsidP="00792BA5">
      <w:pPr>
        <w:jc w:val="center"/>
        <w:rPr>
          <w:rFonts w:ascii="Times New Roman" w:hAnsi="Times New Roman" w:cs="Times New Roman"/>
          <w:b/>
          <w:sz w:val="28"/>
          <w:szCs w:val="28"/>
        </w:rPr>
      </w:pPr>
      <w:r w:rsidRPr="00792BA5">
        <w:rPr>
          <w:rFonts w:ascii="Times New Roman" w:hAnsi="Times New Roman" w:cs="Times New Roman"/>
          <w:b/>
          <w:bCs/>
          <w:sz w:val="28"/>
          <w:szCs w:val="28"/>
        </w:rPr>
        <w:t xml:space="preserve"> Курсовая подготовка</w:t>
      </w:r>
    </w:p>
    <w:p w:rsidR="00792BA5" w:rsidRPr="00792BA5" w:rsidRDefault="00792BA5" w:rsidP="00792BA5">
      <w:pPr>
        <w:rPr>
          <w:rFonts w:ascii="Times New Roman" w:hAnsi="Times New Roman" w:cs="Times New Roman"/>
          <w:sz w:val="24"/>
          <w:szCs w:val="24"/>
        </w:rPr>
      </w:pPr>
      <w:r w:rsidRPr="00792BA5">
        <w:rPr>
          <w:rFonts w:ascii="Times New Roman" w:hAnsi="Times New Roman" w:cs="Times New Roman"/>
          <w:sz w:val="24"/>
          <w:szCs w:val="24"/>
        </w:rPr>
        <w:lastRenderedPageBreak/>
        <w:t xml:space="preserve">Важным показателем результативности деятельности образовательного учреждения является обеспечение качества образовательных услуг. В этом большое значение имеет повышение квалификации педагогов через курсовую подготовку. </w:t>
      </w:r>
    </w:p>
    <w:p w:rsidR="00792BA5" w:rsidRPr="00792BA5" w:rsidRDefault="00792BA5" w:rsidP="00792BA5">
      <w:pPr>
        <w:rPr>
          <w:rFonts w:ascii="Times New Roman" w:hAnsi="Times New Roman" w:cs="Times New Roman"/>
          <w:sz w:val="24"/>
          <w:szCs w:val="24"/>
        </w:rPr>
      </w:pPr>
      <w:r w:rsidRPr="00792BA5">
        <w:rPr>
          <w:rFonts w:ascii="Times New Roman" w:hAnsi="Times New Roman" w:cs="Times New Roman"/>
          <w:sz w:val="24"/>
          <w:szCs w:val="24"/>
        </w:rPr>
        <w:t xml:space="preserve">Анализ курсовой подготовки показывает, что количество участников в целом соответствует заявленным потребностям образовательных учреждений по категориям слушателей. Педагоги образовательных учреждений округа своевременно, регулярно проходят курсы повышения квалификации. 100% педагогов ОО и ДОУ прошли КПК по вопросам введения ФГОС дошкольного, начального, основного и среднего общего образования. </w:t>
      </w:r>
    </w:p>
    <w:p w:rsidR="00BF6F59" w:rsidRPr="00284987" w:rsidRDefault="00BF6F59" w:rsidP="00BF6F59">
      <w:pPr>
        <w:rPr>
          <w:rFonts w:ascii="Times New Roman" w:hAnsi="Times New Roman" w:cs="Times New Roman"/>
          <w:sz w:val="24"/>
          <w:szCs w:val="24"/>
        </w:rPr>
      </w:pPr>
      <w:r w:rsidRPr="00284987">
        <w:rPr>
          <w:rFonts w:ascii="Times New Roman" w:hAnsi="Times New Roman" w:cs="Times New Roman"/>
          <w:sz w:val="24"/>
          <w:szCs w:val="24"/>
        </w:rPr>
        <w:t xml:space="preserve">Практически все педагоги образовательных учреждений проходят курсы повышения квалификации по преподаваемым предметам в установленный срок – один раз в три года. </w:t>
      </w:r>
    </w:p>
    <w:p w:rsidR="00BF6F59" w:rsidRPr="00284987" w:rsidRDefault="00BF6F59" w:rsidP="00BF6F59">
      <w:pPr>
        <w:rPr>
          <w:rFonts w:ascii="Times New Roman" w:hAnsi="Times New Roman" w:cs="Times New Roman"/>
          <w:sz w:val="24"/>
          <w:szCs w:val="24"/>
        </w:rPr>
      </w:pPr>
      <w:r w:rsidRPr="00284987">
        <w:rPr>
          <w:rFonts w:ascii="Times New Roman" w:hAnsi="Times New Roman" w:cs="Times New Roman"/>
          <w:sz w:val="24"/>
          <w:szCs w:val="24"/>
        </w:rPr>
        <w:t xml:space="preserve">Сегодня существует разветвленная сеть повышения квалификации. Организация повышения квалификации педагогических работников способствует целенаправленности и систематизации методической работы, что повышает качество и эффективность, позволяет сформировать группу профессионалов по актуальным проблемам образования, предупредить ошибки образовательных учреждений во внедрении передового опыта, инноваций. </w:t>
      </w:r>
    </w:p>
    <w:p w:rsidR="00BF6F59" w:rsidRPr="00284987" w:rsidRDefault="00BF6F59" w:rsidP="00BF6F59">
      <w:pPr>
        <w:rPr>
          <w:rFonts w:ascii="Times New Roman" w:hAnsi="Times New Roman" w:cs="Times New Roman"/>
          <w:sz w:val="24"/>
          <w:szCs w:val="24"/>
        </w:rPr>
      </w:pPr>
      <w:r w:rsidRPr="00284987">
        <w:rPr>
          <w:rFonts w:ascii="Times New Roman" w:hAnsi="Times New Roman" w:cs="Times New Roman"/>
          <w:sz w:val="24"/>
          <w:szCs w:val="24"/>
        </w:rPr>
        <w:t xml:space="preserve">Исходя из вышесказанного, можно сделать вывод, что целенаправленная и своевременная работа по организации курсовой подготовки помогала профессионально-педагогической деятельности педагогов, их готовности осваивать и внедрять инновации. </w:t>
      </w:r>
    </w:p>
    <w:p w:rsidR="00BF6F59" w:rsidRPr="00284987" w:rsidRDefault="00BF6F59" w:rsidP="00BF6F59">
      <w:pPr>
        <w:rPr>
          <w:rFonts w:ascii="Times New Roman" w:hAnsi="Times New Roman" w:cs="Times New Roman"/>
          <w:sz w:val="24"/>
          <w:szCs w:val="24"/>
        </w:rPr>
      </w:pPr>
      <w:r w:rsidRPr="00284987">
        <w:rPr>
          <w:rFonts w:ascii="Times New Roman" w:hAnsi="Times New Roman" w:cs="Times New Roman"/>
          <w:sz w:val="24"/>
          <w:szCs w:val="24"/>
        </w:rPr>
        <w:t xml:space="preserve">Тем не менее, остается ряд вопросов, которые необходимо решать. В первую очередь это: </w:t>
      </w:r>
    </w:p>
    <w:p w:rsidR="00BF6F59" w:rsidRPr="00284987" w:rsidRDefault="00BF6F59" w:rsidP="00BF6F59">
      <w:pPr>
        <w:rPr>
          <w:rFonts w:ascii="Times New Roman" w:hAnsi="Times New Roman" w:cs="Times New Roman"/>
          <w:sz w:val="24"/>
          <w:szCs w:val="24"/>
        </w:rPr>
      </w:pPr>
      <w:r w:rsidRPr="00284987">
        <w:rPr>
          <w:rFonts w:ascii="Times New Roman" w:hAnsi="Times New Roman" w:cs="Times New Roman"/>
          <w:sz w:val="24"/>
          <w:szCs w:val="24"/>
        </w:rPr>
        <w:t xml:space="preserve">- отсутствие потребности в профессиональном развитии ряда педагогов, в силу сложившихся стереотипов, они становятся не восприимчивыми к нововведениям, имеют порой слабую мотивацию к профессиональному общению, недостаточную ИКТ-компетентность для участия в сетевых Интернет-сообществах; </w:t>
      </w:r>
    </w:p>
    <w:p w:rsidR="00BF6F59" w:rsidRDefault="00BF6F59" w:rsidP="00BF6F59">
      <w:pPr>
        <w:rPr>
          <w:rFonts w:ascii="Times New Roman" w:hAnsi="Times New Roman" w:cs="Times New Roman"/>
          <w:sz w:val="24"/>
          <w:szCs w:val="24"/>
        </w:rPr>
      </w:pPr>
      <w:r w:rsidRPr="00284987">
        <w:rPr>
          <w:rFonts w:ascii="Times New Roman" w:hAnsi="Times New Roman" w:cs="Times New Roman"/>
          <w:sz w:val="24"/>
          <w:szCs w:val="24"/>
        </w:rPr>
        <w:t xml:space="preserve">- отсутствие заинтересованности в диссеминации собственного опыта у педагогов-победителей профессиональных конкурсов. </w:t>
      </w:r>
    </w:p>
    <w:p w:rsidR="00040C02" w:rsidRDefault="00040C02" w:rsidP="00BF6F59">
      <w:pPr>
        <w:rPr>
          <w:rFonts w:ascii="Times New Roman" w:hAnsi="Times New Roman" w:cs="Times New Roman"/>
          <w:sz w:val="24"/>
          <w:szCs w:val="24"/>
        </w:rPr>
      </w:pPr>
    </w:p>
    <w:p w:rsidR="00040C02" w:rsidRDefault="00040C02" w:rsidP="00BF6F59">
      <w:pPr>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6744"/>
      </w:tblGrid>
      <w:tr w:rsidR="00040C02" w:rsidTr="00040C02">
        <w:tc>
          <w:tcPr>
            <w:tcW w:w="2436" w:type="dxa"/>
          </w:tcPr>
          <w:p w:rsidR="00040C02" w:rsidRDefault="00040C02" w:rsidP="00BF6F59">
            <w:pPr>
              <w:rPr>
                <w:rFonts w:ascii="Times New Roman" w:hAnsi="Times New Roman" w:cs="Times New Roman"/>
                <w:sz w:val="24"/>
                <w:szCs w:val="24"/>
              </w:rPr>
            </w:pPr>
            <w:r>
              <w:rPr>
                <w:noProof/>
                <w:lang w:eastAsia="ru-RU"/>
              </w:rPr>
              <w:drawing>
                <wp:inline distT="0" distB="0" distL="0" distR="0">
                  <wp:extent cx="1390650" cy="695325"/>
                  <wp:effectExtent l="19050" t="0" r="0" b="0"/>
                  <wp:docPr id="8" name="Рисунок 1" descr="https://1881364.ssl.1c-bitrix-cdn.ru/upload/iblock/b80/8asm0sekwjr39zqbgvx0pljvpcdpuz9r/1200x600-300-32.png?16417415501343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881364.ssl.1c-bitrix-cdn.ru/upload/iblock/b80/8asm0sekwjr39zqbgvx0pljvpcdpuz9r/1200x600-300-32.png?16417415501343136"/>
                          <pic:cNvPicPr>
                            <a:picLocks noChangeAspect="1" noChangeArrowheads="1"/>
                          </pic:cNvPicPr>
                        </pic:nvPicPr>
                        <pic:blipFill>
                          <a:blip r:embed="rId16" cstate="print"/>
                          <a:srcRect/>
                          <a:stretch>
                            <a:fillRect/>
                          </a:stretch>
                        </pic:blipFill>
                        <pic:spPr bwMode="auto">
                          <a:xfrm>
                            <a:off x="0" y="0"/>
                            <a:ext cx="1390957" cy="695479"/>
                          </a:xfrm>
                          <a:prstGeom prst="rect">
                            <a:avLst/>
                          </a:prstGeom>
                          <a:noFill/>
                          <a:ln w="9525">
                            <a:noFill/>
                            <a:miter lim="800000"/>
                            <a:headEnd/>
                            <a:tailEnd/>
                          </a:ln>
                        </pic:spPr>
                      </pic:pic>
                    </a:graphicData>
                  </a:graphic>
                </wp:inline>
              </w:drawing>
            </w:r>
          </w:p>
        </w:tc>
        <w:tc>
          <w:tcPr>
            <w:tcW w:w="6744" w:type="dxa"/>
          </w:tcPr>
          <w:p w:rsidR="00040C02" w:rsidRDefault="00040C02" w:rsidP="00040C02">
            <w:pPr>
              <w:pStyle w:val="aa"/>
              <w:ind w:left="0"/>
              <w:rPr>
                <w:sz w:val="28"/>
                <w:szCs w:val="28"/>
              </w:rPr>
            </w:pPr>
          </w:p>
          <w:p w:rsidR="00040C02" w:rsidRPr="00546DC0" w:rsidRDefault="00040C02" w:rsidP="00040C02">
            <w:pPr>
              <w:pStyle w:val="aa"/>
              <w:numPr>
                <w:ilvl w:val="0"/>
                <w:numId w:val="12"/>
              </w:numPr>
              <w:ind w:left="0" w:firstLine="0"/>
              <w:jc w:val="center"/>
              <w:rPr>
                <w:sz w:val="28"/>
                <w:szCs w:val="28"/>
              </w:rPr>
            </w:pPr>
            <w:r w:rsidRPr="00546DC0">
              <w:rPr>
                <w:sz w:val="28"/>
                <w:szCs w:val="28"/>
              </w:rPr>
              <w:t>Воспитательная работа с обучающимися</w:t>
            </w:r>
          </w:p>
          <w:p w:rsidR="00040C02" w:rsidRDefault="00040C02" w:rsidP="00BF6F59">
            <w:pPr>
              <w:rPr>
                <w:rFonts w:ascii="Times New Roman" w:hAnsi="Times New Roman" w:cs="Times New Roman"/>
                <w:sz w:val="24"/>
                <w:szCs w:val="24"/>
              </w:rPr>
            </w:pPr>
          </w:p>
        </w:tc>
      </w:tr>
    </w:tbl>
    <w:p w:rsidR="00040C02" w:rsidRDefault="00040C02" w:rsidP="00BF6F59">
      <w:pPr>
        <w:rPr>
          <w:rFonts w:ascii="Times New Roman" w:hAnsi="Times New Roman" w:cs="Times New Roman"/>
          <w:sz w:val="24"/>
          <w:szCs w:val="24"/>
        </w:rPr>
      </w:pPr>
    </w:p>
    <w:p w:rsidR="00260213" w:rsidRPr="00260213" w:rsidRDefault="00260213" w:rsidP="00260213">
      <w:pPr>
        <w:rPr>
          <w:rFonts w:ascii="Times New Roman" w:hAnsi="Times New Roman" w:cs="Times New Roman"/>
          <w:sz w:val="24"/>
          <w:szCs w:val="24"/>
        </w:rPr>
      </w:pPr>
      <w:r w:rsidRPr="00260213">
        <w:rPr>
          <w:rFonts w:ascii="Times New Roman" w:hAnsi="Times New Roman" w:cs="Times New Roman"/>
          <w:sz w:val="24"/>
          <w:szCs w:val="24"/>
          <w:shd w:val="clear" w:color="auto" w:fill="FFFFFF"/>
        </w:rPr>
        <w:t>Последние поправки в закон «Об образовании» ввели </w:t>
      </w:r>
      <w:hyperlink r:id="rId17" w:anchor="/document/70291362/paragraph/12825724:0" w:history="1">
        <w:r w:rsidRPr="00260213">
          <w:rPr>
            <w:rStyle w:val="a7"/>
            <w:rFonts w:ascii="Times New Roman" w:hAnsi="Times New Roman" w:cs="Times New Roman"/>
            <w:color w:val="auto"/>
            <w:sz w:val="24"/>
            <w:szCs w:val="24"/>
            <w:u w:val="none"/>
            <w:shd w:val="clear" w:color="auto" w:fill="FFFFFF"/>
          </w:rPr>
          <w:t>понятие «воспитание»</w:t>
        </w:r>
      </w:hyperlink>
      <w:r w:rsidRPr="00260213">
        <w:rPr>
          <w:rFonts w:ascii="Times New Roman" w:hAnsi="Times New Roman" w:cs="Times New Roman"/>
          <w:sz w:val="24"/>
          <w:szCs w:val="24"/>
          <w:shd w:val="clear" w:color="auto" w:fill="FFFFFF"/>
        </w:rPr>
        <w:t> в задачи школы. Их принятие обусловлено изменениями в Конституцию РФ, где подчеркивается, что воспитание призвано формировать у учащихся патриотические чувства, гражданственность и уважение к памяти защитников Отечества. </w:t>
      </w:r>
      <w:r w:rsidRPr="00260213">
        <w:rPr>
          <w:rStyle w:val="a8"/>
          <w:rFonts w:ascii="Times New Roman" w:hAnsi="Times New Roman" w:cs="Times New Roman"/>
          <w:b w:val="0"/>
          <w:sz w:val="24"/>
          <w:szCs w:val="24"/>
          <w:shd w:val="clear" w:color="auto" w:fill="FFFFFF"/>
        </w:rPr>
        <w:t>Изменения в образовательном процессе в области воспитания школьников  применяются с 2021 года.</w:t>
      </w:r>
      <w:r w:rsidRPr="00260213">
        <w:rPr>
          <w:rFonts w:ascii="Times New Roman" w:hAnsi="Times New Roman" w:cs="Times New Roman"/>
          <w:sz w:val="24"/>
          <w:szCs w:val="24"/>
          <w:shd w:val="clear" w:color="auto" w:fill="FFFFFF"/>
        </w:rPr>
        <w:t>  Они потребуют подготовки новых рабочих программ и календарных планов воспитательной работы в общеобразовательных школах. По сути, дополнительная нагрузка по части воспитания школьников должна была лечь на учителей, но вместо них этим будут заниматься советники директора по воспитательной работе.</w:t>
      </w:r>
    </w:p>
    <w:p w:rsidR="00260213" w:rsidRPr="00260213" w:rsidRDefault="00260213" w:rsidP="00260213">
      <w:pPr>
        <w:pStyle w:val="a9"/>
        <w:shd w:val="clear" w:color="auto" w:fill="FFFFFF"/>
        <w:spacing w:before="0" w:beforeAutospacing="0" w:after="0" w:afterAutospacing="0"/>
        <w:jc w:val="both"/>
        <w:textAlignment w:val="baseline"/>
      </w:pPr>
      <w:r w:rsidRPr="00260213">
        <w:lastRenderedPageBreak/>
        <w:t>С сентября 2022 года в 45 регионах России, в том числе и в нашем Лахденпохском муниципальном районе, вводится должность советника директора школы по воспитанию и взаимодействию с детскими общественными объединениями, а с 2023-2024 учебного года такие специалисты появятся в техникумах и колледжах по всей стране. Соответствующее </w:t>
      </w:r>
      <w:hyperlink r:id="rId18" w:tgtFrame="_blank" w:history="1">
        <w:r w:rsidRPr="00260213">
          <w:rPr>
            <w:rStyle w:val="a7"/>
            <w:color w:val="auto"/>
            <w:u w:val="none"/>
            <w:bdr w:val="none" w:sz="0" w:space="0" w:color="auto" w:frame="1"/>
          </w:rPr>
          <w:t>поручение</w:t>
        </w:r>
      </w:hyperlink>
      <w:r w:rsidRPr="00260213">
        <w:t> подписал президент России Владимир Путин.</w:t>
      </w:r>
    </w:p>
    <w:p w:rsidR="00260213" w:rsidRDefault="00260213" w:rsidP="00260213">
      <w:pPr>
        <w:pStyle w:val="a9"/>
        <w:shd w:val="clear" w:color="auto" w:fill="FFFFFF"/>
        <w:spacing w:before="0" w:beforeAutospacing="0" w:after="0" w:afterAutospacing="0"/>
        <w:jc w:val="both"/>
        <w:textAlignment w:val="baseline"/>
        <w:rPr>
          <w:color w:val="000000"/>
        </w:rPr>
      </w:pPr>
      <w:r w:rsidRPr="00260213">
        <w:rPr>
          <w:color w:val="000000"/>
        </w:rPr>
        <w:t>Впервые должность советника директора по воспитанию была введена в школах в сентябре 2021 года по инициативе Министерства просвещения в рамках проекта «Патриотическое воспитание граждан РФ». Педагоги-победители конкурса «Навигаторы детства» прошли обучение в Международном детском центре «Артек» и приступили к работе в десяти пилотных регионах: Брянской, Вологодской, Калининградской, Нижегородской, Омской, Сахалинской, Тюменской и Челябинской областях, Ставропольском крае и Севастополе.</w:t>
      </w:r>
    </w:p>
    <w:p w:rsidR="00260213" w:rsidRPr="00260213" w:rsidRDefault="00260213" w:rsidP="00260213">
      <w:pPr>
        <w:pStyle w:val="a9"/>
        <w:shd w:val="clear" w:color="auto" w:fill="FFFFFF"/>
        <w:spacing w:before="0" w:beforeAutospacing="0" w:after="0" w:afterAutospacing="0"/>
        <w:jc w:val="both"/>
        <w:textAlignment w:val="baseline"/>
      </w:pPr>
      <w:r w:rsidRPr="00260213">
        <w:t>В пяти школах нашего района, будущие советники директоров прошли конкурс и обучение на занимаемую должность.</w:t>
      </w:r>
    </w:p>
    <w:p w:rsidR="00260213" w:rsidRPr="00260213" w:rsidRDefault="00260213" w:rsidP="00260213">
      <w:pPr>
        <w:pStyle w:val="a9"/>
        <w:shd w:val="clear" w:color="auto" w:fill="FFFFFF"/>
        <w:spacing w:before="0" w:beforeAutospacing="0" w:after="0" w:afterAutospacing="0"/>
        <w:jc w:val="both"/>
        <w:textAlignment w:val="baseline"/>
        <w:rPr>
          <w:color w:val="000000"/>
        </w:rPr>
      </w:pPr>
      <w:r w:rsidRPr="00260213">
        <w:rPr>
          <w:color w:val="000000"/>
        </w:rPr>
        <w:t xml:space="preserve">Советники – это универсальные специалисты, одной из основных задач которых является реализация программ воспитательной работы. Они помогают сделать главный приоритет образования – воспитание – эффективнее и значимее. </w:t>
      </w:r>
    </w:p>
    <w:p w:rsidR="00260213" w:rsidRDefault="00260213" w:rsidP="00260213">
      <w:pPr>
        <w:pStyle w:val="a9"/>
        <w:shd w:val="clear" w:color="auto" w:fill="FFFFFF"/>
        <w:spacing w:before="0" w:beforeAutospacing="0" w:after="0" w:afterAutospacing="0"/>
        <w:jc w:val="both"/>
        <w:textAlignment w:val="baseline"/>
        <w:rPr>
          <w:color w:val="000000"/>
          <w:shd w:val="clear" w:color="auto" w:fill="FFFFFF"/>
        </w:rPr>
      </w:pPr>
      <w:r w:rsidRPr="00260213">
        <w:rPr>
          <w:color w:val="000000"/>
          <w:shd w:val="clear" w:color="auto" w:fill="FFFFFF"/>
        </w:rPr>
        <w:t>Этот специалист входит практически во все структуры воспитания: штаб воспитательной работы, методические объединения педагогов, советы по профилактике, родительские активы и различные проектные группы по развитию. Советник выстраивает цепочки, связывающие все элементы воспитательной работы.</w:t>
      </w:r>
    </w:p>
    <w:p w:rsidR="000A0F8E" w:rsidRDefault="000A0F8E" w:rsidP="00260213">
      <w:pPr>
        <w:pStyle w:val="a9"/>
        <w:shd w:val="clear" w:color="auto" w:fill="FFFFFF"/>
        <w:spacing w:before="0" w:beforeAutospacing="0" w:after="0" w:afterAutospacing="0"/>
        <w:jc w:val="both"/>
        <w:textAlignment w:val="baseline"/>
        <w:rPr>
          <w:color w:val="000000"/>
          <w:shd w:val="clear" w:color="auto" w:fill="FFFFFF"/>
        </w:rPr>
      </w:pPr>
    </w:p>
    <w:p w:rsidR="000A0F8E" w:rsidRDefault="000A0F8E" w:rsidP="00260213">
      <w:pPr>
        <w:pStyle w:val="a9"/>
        <w:shd w:val="clear" w:color="auto" w:fill="FFFFFF"/>
        <w:spacing w:before="0" w:beforeAutospacing="0" w:after="0" w:afterAutospacing="0"/>
        <w:jc w:val="both"/>
        <w:textAlignment w:val="baseline"/>
        <w:rPr>
          <w:color w:val="000000"/>
          <w:shd w:val="clear" w:color="auto" w:fill="FFFFFF"/>
        </w:rPr>
      </w:pPr>
    </w:p>
    <w:p w:rsidR="000A0F8E" w:rsidRPr="006A2355" w:rsidRDefault="000A0F8E" w:rsidP="00260213">
      <w:pPr>
        <w:pStyle w:val="a9"/>
        <w:shd w:val="clear" w:color="auto" w:fill="FFFFFF"/>
        <w:spacing w:before="0" w:beforeAutospacing="0" w:after="0" w:afterAutospacing="0"/>
        <w:jc w:val="both"/>
        <w:textAlignment w:val="baseline"/>
        <w:rPr>
          <w:color w:val="000000"/>
          <w:shd w:val="clear" w:color="auto" w:fill="FFFFFF"/>
        </w:rPr>
      </w:pPr>
    </w:p>
    <w:p w:rsidR="00FE4B92" w:rsidRDefault="000A0F8E" w:rsidP="00FE4B92">
      <w:pPr>
        <w:pStyle w:val="a9"/>
        <w:shd w:val="clear" w:color="auto" w:fill="FFFFFF"/>
        <w:spacing w:before="0" w:beforeAutospacing="0" w:after="360" w:afterAutospacing="0"/>
        <w:jc w:val="both"/>
      </w:pPr>
      <w:r w:rsidRPr="006A2355">
        <w:t>29 обучающихся Лахденпохского района в этом году вступили во всероссийское военно-патриотическое общественное движение «</w:t>
      </w:r>
      <w:proofErr w:type="spellStart"/>
      <w:r w:rsidRPr="006A2355">
        <w:t>Юнармия</w:t>
      </w:r>
      <w:proofErr w:type="spellEnd"/>
      <w:r w:rsidRPr="006A2355">
        <w:t>». Молодое поколение, с которым мы работаем, является активным и заинтересованным участником жизни общества. Молодежь — это стратегический ресурс преобразований нашего государства. И, конечно, от того, какую гражданскую позицию выберет каждый из молодых людей, зависит становление крепкого общества.                                                                                              В основе активной и созидательной гражданской позиции молодых людей, несомненно, лежит патриотизм. И поэтому сегодня очень важно создать правильные условия для формирования у молодежи патриотического и гражданского самосознания, формирования личности, способной аналитически грамотно оценивать прошлые и настоящи</w:t>
      </w:r>
      <w:r w:rsidR="00FE4B92">
        <w:t>е события истории своей Родины.</w:t>
      </w:r>
    </w:p>
    <w:p w:rsidR="006A2355" w:rsidRPr="00FE4B92" w:rsidRDefault="006A2355" w:rsidP="00FE4B92">
      <w:pPr>
        <w:pStyle w:val="a9"/>
        <w:shd w:val="clear" w:color="auto" w:fill="FFFFFF"/>
        <w:spacing w:before="0" w:beforeAutospacing="0" w:after="360" w:afterAutospacing="0"/>
        <w:jc w:val="both"/>
      </w:pPr>
      <w:r w:rsidRPr="006A2355">
        <w:rPr>
          <w:bCs/>
          <w:spacing w:val="-5"/>
          <w:kern w:val="36"/>
        </w:rPr>
        <w:t>Глава Минпросвещения сообщил, что к 2024 году в каждой школе РФ появится свой театр.</w:t>
      </w:r>
      <w:r w:rsidRPr="006A2355">
        <w:rPr>
          <w:iCs/>
          <w:color w:val="000000"/>
        </w:rPr>
        <w:t xml:space="preserve"> В Лахденпохском районе в 2022-2023 учебном году начнет свою работу театр в Ихальской средней школе. По плану театры должны открыться и в других общеобразовательных организациях.  Актуальность программы «Школьный театр»</w:t>
      </w:r>
      <w:r w:rsidRPr="006A2355">
        <w:rPr>
          <w:color w:val="000000"/>
        </w:rPr>
        <w:t xml:space="preserve"> состоит в том, что обучение детей театральному искусству, как искусству синтетическому, является одним из средств воспитания школьника через слово, движения, голос, отношение к окружающему миру, что в результате характеризует действительно культурного человека, человека любящего свое Отечество.</w:t>
      </w:r>
    </w:p>
    <w:p w:rsidR="0096471F" w:rsidRPr="00BF6F59" w:rsidRDefault="0096471F" w:rsidP="00546DC0"/>
    <w:p w:rsidR="00766F67" w:rsidRDefault="00766F67" w:rsidP="00AA7A13">
      <w:pPr>
        <w:pStyle w:val="aa"/>
        <w:numPr>
          <w:ilvl w:val="0"/>
          <w:numId w:val="12"/>
        </w:numPr>
        <w:ind w:left="0" w:firstLine="0"/>
        <w:jc w:val="center"/>
        <w:rPr>
          <w:sz w:val="28"/>
          <w:szCs w:val="28"/>
        </w:rPr>
      </w:pPr>
      <w:r w:rsidRPr="00AA7A13">
        <w:rPr>
          <w:sz w:val="28"/>
          <w:szCs w:val="28"/>
        </w:rPr>
        <w:t>Задачи на 2022-2023 учебный год</w:t>
      </w:r>
    </w:p>
    <w:p w:rsidR="00AA7A13" w:rsidRPr="00AA7A13" w:rsidRDefault="00AA7A13" w:rsidP="00040C02">
      <w:pPr>
        <w:pStyle w:val="aa"/>
        <w:ind w:left="0"/>
        <w:rPr>
          <w:sz w:val="28"/>
          <w:szCs w:val="28"/>
        </w:rPr>
      </w:pPr>
    </w:p>
    <w:p w:rsidR="00766F67" w:rsidRPr="00AA7A13" w:rsidRDefault="00766F67" w:rsidP="00766F67">
      <w:pPr>
        <w:rPr>
          <w:rFonts w:ascii="Times New Roman" w:hAnsi="Times New Roman" w:cs="Times New Roman"/>
          <w:sz w:val="24"/>
          <w:szCs w:val="24"/>
        </w:rPr>
      </w:pPr>
      <w:r w:rsidRPr="00AA7A13">
        <w:rPr>
          <w:rFonts w:ascii="Times New Roman" w:hAnsi="Times New Roman" w:cs="Times New Roman"/>
          <w:sz w:val="24"/>
          <w:szCs w:val="24"/>
        </w:rPr>
        <w:t>Министерство образования Российской Федерации определяет две главные цели:</w:t>
      </w:r>
    </w:p>
    <w:p w:rsidR="00766F67" w:rsidRPr="00AA7A13" w:rsidRDefault="00766F67" w:rsidP="00766F67">
      <w:pPr>
        <w:rPr>
          <w:rFonts w:ascii="Times New Roman" w:hAnsi="Times New Roman" w:cs="Times New Roman"/>
          <w:sz w:val="24"/>
          <w:szCs w:val="24"/>
        </w:rPr>
      </w:pPr>
      <w:r w:rsidRPr="00AA7A13">
        <w:rPr>
          <w:rFonts w:ascii="Times New Roman" w:hAnsi="Times New Roman" w:cs="Times New Roman"/>
          <w:sz w:val="24"/>
          <w:szCs w:val="24"/>
        </w:rPr>
        <w:lastRenderedPageBreak/>
        <w:t>- создание системы образования, которая достойно войдет в десятку наиболее престижных в мире;</w:t>
      </w:r>
    </w:p>
    <w:p w:rsidR="00766F67" w:rsidRPr="00AA7A13" w:rsidRDefault="00766F67" w:rsidP="00766F67">
      <w:pPr>
        <w:rPr>
          <w:rFonts w:ascii="Times New Roman" w:hAnsi="Times New Roman" w:cs="Times New Roman"/>
          <w:sz w:val="24"/>
          <w:szCs w:val="24"/>
        </w:rPr>
      </w:pPr>
      <w:r w:rsidRPr="00AA7A13">
        <w:rPr>
          <w:rFonts w:ascii="Times New Roman" w:hAnsi="Times New Roman" w:cs="Times New Roman"/>
          <w:sz w:val="24"/>
          <w:szCs w:val="24"/>
        </w:rPr>
        <w:t>-разработка системы воспитания детей, которая будет охватывать все возрасты, в том числе и дошкольников.</w:t>
      </w:r>
    </w:p>
    <w:p w:rsidR="00766F67" w:rsidRPr="00AA7A13" w:rsidRDefault="00766F67" w:rsidP="00766F67">
      <w:pPr>
        <w:rPr>
          <w:rFonts w:ascii="Times New Roman" w:hAnsi="Times New Roman" w:cs="Times New Roman"/>
          <w:sz w:val="24"/>
          <w:szCs w:val="24"/>
        </w:rPr>
      </w:pPr>
      <w:r w:rsidRPr="00AA7A13">
        <w:rPr>
          <w:rFonts w:ascii="Times New Roman" w:hAnsi="Times New Roman" w:cs="Times New Roman"/>
          <w:sz w:val="24"/>
          <w:szCs w:val="24"/>
        </w:rPr>
        <w:t>Приоритетными задачами учебы станут:</w:t>
      </w:r>
    </w:p>
    <w:p w:rsidR="00766F67" w:rsidRPr="00AA7A13" w:rsidRDefault="00766F67" w:rsidP="00766F67">
      <w:pPr>
        <w:numPr>
          <w:ilvl w:val="0"/>
          <w:numId w:val="1"/>
        </w:numPr>
        <w:rPr>
          <w:rFonts w:ascii="Times New Roman" w:hAnsi="Times New Roman" w:cs="Times New Roman"/>
          <w:sz w:val="24"/>
          <w:szCs w:val="24"/>
        </w:rPr>
      </w:pPr>
      <w:r w:rsidRPr="00AA7A13">
        <w:rPr>
          <w:rFonts w:ascii="Times New Roman" w:hAnsi="Times New Roman" w:cs="Times New Roman"/>
          <w:sz w:val="24"/>
          <w:szCs w:val="24"/>
        </w:rPr>
        <w:t>ввод перспективных способов воспитания и процесса обучения;</w:t>
      </w:r>
    </w:p>
    <w:p w:rsidR="00766F67" w:rsidRPr="00AA7A13" w:rsidRDefault="00766F67" w:rsidP="00766F67">
      <w:pPr>
        <w:numPr>
          <w:ilvl w:val="0"/>
          <w:numId w:val="1"/>
        </w:numPr>
        <w:rPr>
          <w:rFonts w:ascii="Times New Roman" w:hAnsi="Times New Roman" w:cs="Times New Roman"/>
          <w:sz w:val="24"/>
          <w:szCs w:val="24"/>
        </w:rPr>
      </w:pPr>
      <w:r w:rsidRPr="00AA7A13">
        <w:rPr>
          <w:rFonts w:ascii="Times New Roman" w:hAnsi="Times New Roman" w:cs="Times New Roman"/>
          <w:sz w:val="24"/>
          <w:szCs w:val="24"/>
        </w:rPr>
        <w:t>распространение передовых методов образования;</w:t>
      </w:r>
    </w:p>
    <w:p w:rsidR="00766F67" w:rsidRPr="00AA7A13" w:rsidRDefault="00766F67" w:rsidP="00766F67">
      <w:pPr>
        <w:numPr>
          <w:ilvl w:val="0"/>
          <w:numId w:val="1"/>
        </w:numPr>
        <w:rPr>
          <w:rFonts w:ascii="Times New Roman" w:hAnsi="Times New Roman" w:cs="Times New Roman"/>
          <w:sz w:val="24"/>
          <w:szCs w:val="24"/>
        </w:rPr>
      </w:pPr>
      <w:r w:rsidRPr="00AA7A13">
        <w:rPr>
          <w:rFonts w:ascii="Times New Roman" w:hAnsi="Times New Roman" w:cs="Times New Roman"/>
          <w:sz w:val="24"/>
          <w:szCs w:val="24"/>
        </w:rPr>
        <w:t>применение технических средств обучения детей.</w:t>
      </w:r>
    </w:p>
    <w:p w:rsidR="00766F67" w:rsidRPr="00AA7A13" w:rsidRDefault="00766F67" w:rsidP="00766F67">
      <w:pPr>
        <w:rPr>
          <w:rFonts w:ascii="Times New Roman" w:hAnsi="Times New Roman" w:cs="Times New Roman"/>
          <w:sz w:val="24"/>
          <w:szCs w:val="24"/>
        </w:rPr>
      </w:pPr>
      <w:r w:rsidRPr="00AA7A13">
        <w:rPr>
          <w:rFonts w:ascii="Times New Roman" w:hAnsi="Times New Roman" w:cs="Times New Roman"/>
          <w:sz w:val="24"/>
          <w:szCs w:val="24"/>
        </w:rPr>
        <w:t>Основные задачи по  развитию системы образования Лахденпохского муниципального  района связаны с общенациональными приоритетами, обозначенными в указах Президента Российской Федерации от 07.05.2012 года № 597-606</w:t>
      </w:r>
      <w:r w:rsidR="00531F74" w:rsidRPr="00AA7A13">
        <w:rPr>
          <w:rFonts w:ascii="Times New Roman" w:hAnsi="Times New Roman" w:cs="Times New Roman"/>
          <w:sz w:val="24"/>
          <w:szCs w:val="24"/>
        </w:rPr>
        <w:t>.</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b/>
          <w:bCs/>
          <w:sz w:val="24"/>
          <w:szCs w:val="24"/>
        </w:rPr>
        <w:t xml:space="preserve">ДОШКОЛЬНОЕ ОБРАЗОВАНИЕ </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t xml:space="preserve">- сохранение стопроцентной доступности дошкольного образования для детей в возрасте от 3 до 7 лет; </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t xml:space="preserve">- достижение показателя доступности дошкольного образования для детей от 1,5 до 3 лет на уровне 100%; </w:t>
      </w:r>
    </w:p>
    <w:p w:rsidR="00531F74" w:rsidRPr="00AA7A13" w:rsidRDefault="00531F74" w:rsidP="00531F74">
      <w:pPr>
        <w:rPr>
          <w:rFonts w:ascii="Times New Roman" w:hAnsi="Times New Roman" w:cs="Times New Roman"/>
          <w:sz w:val="24"/>
          <w:szCs w:val="24"/>
        </w:rPr>
      </w:pP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t xml:space="preserve">- внедрение системы оценки качества дошкольного образования. </w:t>
      </w:r>
    </w:p>
    <w:p w:rsidR="00531F74" w:rsidRPr="00AA7A13" w:rsidRDefault="00531F74" w:rsidP="00531F74">
      <w:pPr>
        <w:rPr>
          <w:rFonts w:ascii="Times New Roman" w:hAnsi="Times New Roman" w:cs="Times New Roman"/>
          <w:sz w:val="24"/>
          <w:szCs w:val="24"/>
        </w:rPr>
      </w:pPr>
    </w:p>
    <w:p w:rsidR="00531F74" w:rsidRPr="00AA7A13" w:rsidRDefault="00531F74" w:rsidP="00531F74">
      <w:pPr>
        <w:rPr>
          <w:rFonts w:ascii="Times New Roman" w:hAnsi="Times New Roman" w:cs="Times New Roman"/>
          <w:b/>
          <w:bCs/>
          <w:sz w:val="24"/>
          <w:szCs w:val="24"/>
        </w:rPr>
      </w:pPr>
      <w:r w:rsidRPr="00AA7A13">
        <w:rPr>
          <w:rFonts w:ascii="Times New Roman" w:hAnsi="Times New Roman" w:cs="Times New Roman"/>
          <w:b/>
          <w:bCs/>
          <w:sz w:val="24"/>
          <w:szCs w:val="24"/>
        </w:rPr>
        <w:t xml:space="preserve">ОБЩЕЕ ОБРАЗОВАНИЕ </w:t>
      </w:r>
    </w:p>
    <w:p w:rsidR="00E4096F" w:rsidRPr="00AA7A13" w:rsidRDefault="00E4096F" w:rsidP="00531F74">
      <w:pPr>
        <w:rPr>
          <w:rFonts w:ascii="Times New Roman" w:hAnsi="Times New Roman" w:cs="Times New Roman"/>
          <w:bCs/>
          <w:sz w:val="24"/>
          <w:szCs w:val="24"/>
        </w:rPr>
      </w:pPr>
      <w:r w:rsidRPr="00AA7A13">
        <w:rPr>
          <w:rFonts w:ascii="Times New Roman" w:hAnsi="Times New Roman" w:cs="Times New Roman"/>
          <w:bCs/>
          <w:sz w:val="24"/>
          <w:szCs w:val="24"/>
        </w:rPr>
        <w:t>- переход с 1 сентября 2022 года на обновленные ФГОС, активизация просветительских и образовательных проектов</w:t>
      </w:r>
    </w:p>
    <w:p w:rsidR="00E4096F" w:rsidRPr="00AA7A13" w:rsidRDefault="00E4096F" w:rsidP="00531F74">
      <w:pPr>
        <w:rPr>
          <w:rFonts w:ascii="Times New Roman" w:hAnsi="Times New Roman" w:cs="Times New Roman"/>
          <w:sz w:val="24"/>
          <w:szCs w:val="24"/>
        </w:rPr>
      </w:pPr>
      <w:r w:rsidRPr="00AA7A13">
        <w:rPr>
          <w:rFonts w:ascii="Times New Roman" w:hAnsi="Times New Roman" w:cs="Times New Roman"/>
          <w:bCs/>
          <w:sz w:val="24"/>
          <w:szCs w:val="24"/>
        </w:rPr>
        <w:t>- реализация концепции «Школа Минпросвещения России»</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t xml:space="preserve">- создание условий для функционирования центров «Точка роста» на базах общеобразовательных организаций; </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t xml:space="preserve">-совершенствование системы профориентационной работы с обучающимися, продолжение работы по ранней профессиональной ориентации обучающихся в рамках реализации регионального проекта «Успех каждого ребенка» национального проекта «Образование»; </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t xml:space="preserve">- реализация муниципальной программы по повышению качества образования и оказанию поддержки школам с низкими результатами обучающихся; </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t xml:space="preserve">- развитие инклюзивного образования; </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t xml:space="preserve">- организация  деятельности школьных спортивных клубов, школьных театров, школьных музеев в образовательных организациях; </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t xml:space="preserve">- продолжение работы по созданию условий для участия обучающихся и педагогов в конкурсах различных уровней; </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lastRenderedPageBreak/>
        <w:t xml:space="preserve">- организация полноценного функционирования, совершенствования и развития муниципальной системы оценки качества образования </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t xml:space="preserve">- </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b/>
          <w:bCs/>
          <w:sz w:val="24"/>
          <w:szCs w:val="24"/>
        </w:rPr>
        <w:t xml:space="preserve">ДОПОЛНИТЕЛЬНОЕ ОБРАЗОВАНИЕ </w:t>
      </w:r>
    </w:p>
    <w:p w:rsidR="00BC04B6" w:rsidRPr="005C0409" w:rsidRDefault="00BC04B6" w:rsidP="00BC04B6">
      <w:pPr>
        <w:pStyle w:val="aa"/>
        <w:numPr>
          <w:ilvl w:val="0"/>
          <w:numId w:val="14"/>
        </w:numPr>
        <w:ind w:left="0" w:firstLine="284"/>
        <w:jc w:val="both"/>
      </w:pPr>
      <w:r w:rsidRPr="005C0409">
        <w:t xml:space="preserve">увеличение доли детей в возрасте от 5 до 18 лет, охваченных дополнительными общеобразовательными программами, до 76%; </w:t>
      </w:r>
    </w:p>
    <w:p w:rsidR="00BC04B6" w:rsidRDefault="00BC04B6" w:rsidP="00BC04B6">
      <w:pPr>
        <w:pStyle w:val="aa"/>
        <w:numPr>
          <w:ilvl w:val="0"/>
          <w:numId w:val="14"/>
        </w:numPr>
        <w:ind w:left="0" w:firstLine="284"/>
        <w:jc w:val="both"/>
      </w:pPr>
      <w:r w:rsidRPr="005C0409">
        <w:t>увеличение доли детей, охваченных дополнительными общеобразовательными программами с использованием сертификата дополнительного образования, в общей численности детей от 5 до 18 лет, до 25%</w:t>
      </w:r>
      <w:r>
        <w:t>;</w:t>
      </w:r>
    </w:p>
    <w:p w:rsidR="00BC04B6" w:rsidRPr="005C0409" w:rsidRDefault="00BC04B6" w:rsidP="00BC04B6">
      <w:pPr>
        <w:pStyle w:val="aa"/>
        <w:numPr>
          <w:ilvl w:val="0"/>
          <w:numId w:val="14"/>
        </w:numPr>
        <w:ind w:left="0" w:firstLine="284"/>
        <w:jc w:val="both"/>
      </w:pPr>
      <w:r w:rsidRPr="005C0409">
        <w:t>развитие системы выявления, поддержки и развития способностей и талантов у детей и молодежи в Лахденпохском муниципальном районе</w:t>
      </w:r>
      <w:r>
        <w:t>;</w:t>
      </w:r>
    </w:p>
    <w:p w:rsidR="00BC04B6" w:rsidRPr="005C0409" w:rsidRDefault="00BC04B6" w:rsidP="00BC04B6">
      <w:pPr>
        <w:pStyle w:val="aa"/>
        <w:numPr>
          <w:ilvl w:val="0"/>
          <w:numId w:val="14"/>
        </w:numPr>
        <w:ind w:left="0" w:firstLine="284"/>
        <w:jc w:val="both"/>
      </w:pPr>
      <w:r w:rsidRPr="005C0409">
        <w:t>развитие школьных спортивных клубов, создание и развитие школьных театров и музеев</w:t>
      </w:r>
      <w:r>
        <w:t>;</w:t>
      </w:r>
    </w:p>
    <w:p w:rsidR="00BC04B6" w:rsidRPr="005C0409" w:rsidRDefault="00BC04B6" w:rsidP="00BC04B6">
      <w:pPr>
        <w:pStyle w:val="aa"/>
        <w:numPr>
          <w:ilvl w:val="0"/>
          <w:numId w:val="14"/>
        </w:numPr>
        <w:ind w:left="0" w:firstLine="284"/>
        <w:jc w:val="both"/>
      </w:pPr>
      <w:r w:rsidRPr="005C0409">
        <w:t>вовлечение обучающихся по образовательным программам основного и среднего общего образования в мероприятия направленных на раннюю профессиональную ориентацию, в том числе в рамках программы «Билет в будущее» - до 30%, участие в открытых онлайн-уроках реализуемых с учетом опыта цикла открытых уроков «</w:t>
      </w:r>
      <w:proofErr w:type="spellStart"/>
      <w:r w:rsidRPr="005C0409">
        <w:t>Проектория</w:t>
      </w:r>
      <w:proofErr w:type="spellEnd"/>
      <w:r w:rsidRPr="005C0409">
        <w:t>» до 410 человек</w:t>
      </w:r>
      <w:r>
        <w:t>;</w:t>
      </w:r>
    </w:p>
    <w:p w:rsidR="00BC04B6" w:rsidRDefault="00BC04B6" w:rsidP="00BC04B6">
      <w:pPr>
        <w:pStyle w:val="aa"/>
        <w:numPr>
          <w:ilvl w:val="0"/>
          <w:numId w:val="14"/>
        </w:numPr>
        <w:ind w:left="0" w:firstLine="284"/>
        <w:jc w:val="both"/>
      </w:pPr>
      <w:r w:rsidRPr="005C0409">
        <w:t>увеличение количества детей в возрасте от 5 до 18 лет с ограниченными возможностями здоровья и детей-инвалидов, осваивающих дополнительные общеобразовательные программы, в том числе с использованием дистанционных технологий, до 70 человек</w:t>
      </w:r>
      <w:r>
        <w:t>;</w:t>
      </w:r>
    </w:p>
    <w:p w:rsidR="00BC04B6" w:rsidRDefault="00BC04B6" w:rsidP="00BC04B6">
      <w:pPr>
        <w:pStyle w:val="aa"/>
        <w:numPr>
          <w:ilvl w:val="0"/>
          <w:numId w:val="14"/>
        </w:numPr>
        <w:ind w:left="0" w:firstLine="284"/>
        <w:jc w:val="both"/>
      </w:pPr>
      <w:r>
        <w:t>и</w:t>
      </w:r>
      <w:r w:rsidRPr="000D1039">
        <w:t>нтеграция</w:t>
      </w:r>
      <w:r w:rsidRPr="000D1039">
        <w:rPr>
          <w:spacing w:val="-11"/>
        </w:rPr>
        <w:t xml:space="preserve"> </w:t>
      </w:r>
      <w:r w:rsidRPr="000D1039">
        <w:t>общего</w:t>
      </w:r>
      <w:r w:rsidRPr="000D1039">
        <w:rPr>
          <w:spacing w:val="-8"/>
        </w:rPr>
        <w:t xml:space="preserve"> </w:t>
      </w:r>
      <w:r w:rsidRPr="000D1039">
        <w:t>и</w:t>
      </w:r>
      <w:r w:rsidRPr="000D1039">
        <w:rPr>
          <w:spacing w:val="-13"/>
        </w:rPr>
        <w:t xml:space="preserve"> </w:t>
      </w:r>
      <w:r w:rsidRPr="000D1039">
        <w:t>дополнительного</w:t>
      </w:r>
      <w:r w:rsidRPr="000D1039">
        <w:rPr>
          <w:spacing w:val="-16"/>
        </w:rPr>
        <w:t xml:space="preserve"> </w:t>
      </w:r>
      <w:r w:rsidRPr="000D1039">
        <w:t>образования,</w:t>
      </w:r>
      <w:r w:rsidRPr="000D1039">
        <w:rPr>
          <w:spacing w:val="-18"/>
        </w:rPr>
        <w:t xml:space="preserve"> </w:t>
      </w:r>
      <w:r w:rsidRPr="000D1039">
        <w:t>использование</w:t>
      </w:r>
      <w:r w:rsidRPr="000D1039">
        <w:rPr>
          <w:spacing w:val="-91"/>
        </w:rPr>
        <w:t xml:space="preserve"> </w:t>
      </w:r>
      <w:r w:rsidRPr="000D1039">
        <w:t>созданной</w:t>
      </w:r>
      <w:r w:rsidRPr="000D1039">
        <w:rPr>
          <w:spacing w:val="-7"/>
        </w:rPr>
        <w:t xml:space="preserve"> </w:t>
      </w:r>
      <w:r w:rsidRPr="000D1039">
        <w:t>инфраструктуры</w:t>
      </w:r>
      <w:r>
        <w:t>;</w:t>
      </w:r>
    </w:p>
    <w:p w:rsidR="00BC04B6" w:rsidRDefault="00BC04B6" w:rsidP="00BC04B6">
      <w:pPr>
        <w:pStyle w:val="aa"/>
        <w:numPr>
          <w:ilvl w:val="0"/>
          <w:numId w:val="14"/>
        </w:numPr>
        <w:ind w:left="0" w:firstLine="284"/>
        <w:jc w:val="both"/>
      </w:pPr>
      <w:r>
        <w:t>о</w:t>
      </w:r>
      <w:r w:rsidRPr="00D730B0">
        <w:t>бновление</w:t>
      </w:r>
      <w:r w:rsidRPr="00D730B0">
        <w:rPr>
          <w:spacing w:val="-14"/>
        </w:rPr>
        <w:t xml:space="preserve"> </w:t>
      </w:r>
      <w:r w:rsidRPr="00D730B0">
        <w:t>содержания</w:t>
      </w:r>
      <w:r w:rsidRPr="00D730B0">
        <w:rPr>
          <w:spacing w:val="-17"/>
        </w:rPr>
        <w:t xml:space="preserve"> </w:t>
      </w:r>
      <w:r w:rsidRPr="00D730B0">
        <w:t>дополнительного</w:t>
      </w:r>
      <w:r w:rsidRPr="00D730B0">
        <w:rPr>
          <w:spacing w:val="-16"/>
        </w:rPr>
        <w:t xml:space="preserve"> </w:t>
      </w:r>
      <w:r w:rsidRPr="00D730B0">
        <w:t>образования</w:t>
      </w:r>
      <w:r>
        <w:t>;</w:t>
      </w:r>
    </w:p>
    <w:p w:rsidR="002E6683" w:rsidRPr="00BC04B6" w:rsidRDefault="00BC04B6" w:rsidP="00BF6F59">
      <w:pPr>
        <w:pStyle w:val="aa"/>
        <w:numPr>
          <w:ilvl w:val="0"/>
          <w:numId w:val="14"/>
        </w:numPr>
        <w:ind w:left="0" w:firstLine="284"/>
        <w:jc w:val="both"/>
      </w:pPr>
      <w:r>
        <w:t>совершенствование системы персонифицированного учета и персонифицированного финансирования в рамках целевой модели расширить участие организаций негосударственного сектора в реализации дополнительных общеобразовательных программ.</w:t>
      </w:r>
    </w:p>
    <w:sectPr w:rsidR="002E6683" w:rsidRPr="00BC04B6" w:rsidSect="00D74120">
      <w:headerReference w:type="even" r:id="rId19"/>
      <w:head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587" w:rsidRDefault="00680587">
      <w:pPr>
        <w:spacing w:after="0"/>
      </w:pPr>
      <w:r>
        <w:separator/>
      </w:r>
    </w:p>
  </w:endnote>
  <w:endnote w:type="continuationSeparator" w:id="0">
    <w:p w:rsidR="00680587" w:rsidRDefault="00680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587" w:rsidRDefault="00680587">
      <w:pPr>
        <w:spacing w:after="0"/>
      </w:pPr>
      <w:r>
        <w:separator/>
      </w:r>
    </w:p>
  </w:footnote>
  <w:footnote w:type="continuationSeparator" w:id="0">
    <w:p w:rsidR="00680587" w:rsidRDefault="0068058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87" w:rsidRDefault="00680587" w:rsidP="00A21E3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80587" w:rsidRDefault="00680587" w:rsidP="00A21E30">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87" w:rsidRDefault="00680587" w:rsidP="00A21E3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E03DB8">
      <w:rPr>
        <w:rStyle w:val="a6"/>
        <w:noProof/>
      </w:rPr>
      <w:t>36</w:t>
    </w:r>
    <w:r>
      <w:rPr>
        <w:rStyle w:val="a6"/>
      </w:rPr>
      <w:fldChar w:fldCharType="end"/>
    </w:r>
  </w:p>
  <w:p w:rsidR="00680587" w:rsidRDefault="00680587" w:rsidP="00A21E30">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2B91"/>
    <w:multiLevelType w:val="hybridMultilevel"/>
    <w:tmpl w:val="4D16B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F149E6"/>
    <w:multiLevelType w:val="hybridMultilevel"/>
    <w:tmpl w:val="8DC6913C"/>
    <w:lvl w:ilvl="0" w:tplc="5476CEEC">
      <w:start w:val="1"/>
      <w:numFmt w:val="bullet"/>
      <w:lvlText w:val="•"/>
      <w:lvlJc w:val="left"/>
      <w:pPr>
        <w:tabs>
          <w:tab w:val="num" w:pos="502"/>
        </w:tabs>
        <w:ind w:left="502" w:hanging="360"/>
      </w:pPr>
      <w:rPr>
        <w:rFonts w:ascii="Arial" w:hAnsi="Arial" w:hint="default"/>
      </w:rPr>
    </w:lvl>
    <w:lvl w:ilvl="1" w:tplc="C1CC204C" w:tentative="1">
      <w:start w:val="1"/>
      <w:numFmt w:val="bullet"/>
      <w:lvlText w:val="•"/>
      <w:lvlJc w:val="left"/>
      <w:pPr>
        <w:tabs>
          <w:tab w:val="num" w:pos="1222"/>
        </w:tabs>
        <w:ind w:left="1222" w:hanging="360"/>
      </w:pPr>
      <w:rPr>
        <w:rFonts w:ascii="Arial" w:hAnsi="Arial" w:hint="default"/>
      </w:rPr>
    </w:lvl>
    <w:lvl w:ilvl="2" w:tplc="7744D3B4" w:tentative="1">
      <w:start w:val="1"/>
      <w:numFmt w:val="bullet"/>
      <w:lvlText w:val="•"/>
      <w:lvlJc w:val="left"/>
      <w:pPr>
        <w:tabs>
          <w:tab w:val="num" w:pos="1942"/>
        </w:tabs>
        <w:ind w:left="1942" w:hanging="360"/>
      </w:pPr>
      <w:rPr>
        <w:rFonts w:ascii="Arial" w:hAnsi="Arial" w:hint="default"/>
      </w:rPr>
    </w:lvl>
    <w:lvl w:ilvl="3" w:tplc="53043070" w:tentative="1">
      <w:start w:val="1"/>
      <w:numFmt w:val="bullet"/>
      <w:lvlText w:val="•"/>
      <w:lvlJc w:val="left"/>
      <w:pPr>
        <w:tabs>
          <w:tab w:val="num" w:pos="2662"/>
        </w:tabs>
        <w:ind w:left="2662" w:hanging="360"/>
      </w:pPr>
      <w:rPr>
        <w:rFonts w:ascii="Arial" w:hAnsi="Arial" w:hint="default"/>
      </w:rPr>
    </w:lvl>
    <w:lvl w:ilvl="4" w:tplc="A24A8182" w:tentative="1">
      <w:start w:val="1"/>
      <w:numFmt w:val="bullet"/>
      <w:lvlText w:val="•"/>
      <w:lvlJc w:val="left"/>
      <w:pPr>
        <w:tabs>
          <w:tab w:val="num" w:pos="3382"/>
        </w:tabs>
        <w:ind w:left="3382" w:hanging="360"/>
      </w:pPr>
      <w:rPr>
        <w:rFonts w:ascii="Arial" w:hAnsi="Arial" w:hint="default"/>
      </w:rPr>
    </w:lvl>
    <w:lvl w:ilvl="5" w:tplc="B9B25D28" w:tentative="1">
      <w:start w:val="1"/>
      <w:numFmt w:val="bullet"/>
      <w:lvlText w:val="•"/>
      <w:lvlJc w:val="left"/>
      <w:pPr>
        <w:tabs>
          <w:tab w:val="num" w:pos="4102"/>
        </w:tabs>
        <w:ind w:left="4102" w:hanging="360"/>
      </w:pPr>
      <w:rPr>
        <w:rFonts w:ascii="Arial" w:hAnsi="Arial" w:hint="default"/>
      </w:rPr>
    </w:lvl>
    <w:lvl w:ilvl="6" w:tplc="27F8B12C" w:tentative="1">
      <w:start w:val="1"/>
      <w:numFmt w:val="bullet"/>
      <w:lvlText w:val="•"/>
      <w:lvlJc w:val="left"/>
      <w:pPr>
        <w:tabs>
          <w:tab w:val="num" w:pos="4822"/>
        </w:tabs>
        <w:ind w:left="4822" w:hanging="360"/>
      </w:pPr>
      <w:rPr>
        <w:rFonts w:ascii="Arial" w:hAnsi="Arial" w:hint="default"/>
      </w:rPr>
    </w:lvl>
    <w:lvl w:ilvl="7" w:tplc="5B8457DE" w:tentative="1">
      <w:start w:val="1"/>
      <w:numFmt w:val="bullet"/>
      <w:lvlText w:val="•"/>
      <w:lvlJc w:val="left"/>
      <w:pPr>
        <w:tabs>
          <w:tab w:val="num" w:pos="5542"/>
        </w:tabs>
        <w:ind w:left="5542" w:hanging="360"/>
      </w:pPr>
      <w:rPr>
        <w:rFonts w:ascii="Arial" w:hAnsi="Arial" w:hint="default"/>
      </w:rPr>
    </w:lvl>
    <w:lvl w:ilvl="8" w:tplc="47587D18" w:tentative="1">
      <w:start w:val="1"/>
      <w:numFmt w:val="bullet"/>
      <w:lvlText w:val="•"/>
      <w:lvlJc w:val="left"/>
      <w:pPr>
        <w:tabs>
          <w:tab w:val="num" w:pos="6262"/>
        </w:tabs>
        <w:ind w:left="6262" w:hanging="360"/>
      </w:pPr>
      <w:rPr>
        <w:rFonts w:ascii="Arial" w:hAnsi="Arial" w:hint="default"/>
      </w:rPr>
    </w:lvl>
  </w:abstractNum>
  <w:abstractNum w:abstractNumId="2">
    <w:nsid w:val="125D2FF3"/>
    <w:multiLevelType w:val="hybridMultilevel"/>
    <w:tmpl w:val="86969216"/>
    <w:lvl w:ilvl="0" w:tplc="C3BA4F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F9266D6"/>
    <w:multiLevelType w:val="hybridMultilevel"/>
    <w:tmpl w:val="D7E031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1C073F"/>
    <w:multiLevelType w:val="multilevel"/>
    <w:tmpl w:val="8BCA3F88"/>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ascii="Times New Roman" w:hAnsi="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CE2032E"/>
    <w:multiLevelType w:val="hybridMultilevel"/>
    <w:tmpl w:val="671E47BE"/>
    <w:lvl w:ilvl="0" w:tplc="C3BA4F4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F1156F1"/>
    <w:multiLevelType w:val="hybridMultilevel"/>
    <w:tmpl w:val="36F6C77C"/>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6C736EA"/>
    <w:multiLevelType w:val="multilevel"/>
    <w:tmpl w:val="979005F2"/>
    <w:lvl w:ilvl="0">
      <w:start w:val="1"/>
      <w:numFmt w:val="upperRoman"/>
      <w:lvlText w:val="%1."/>
      <w:lvlJc w:val="left"/>
      <w:pPr>
        <w:ind w:left="720" w:hanging="720"/>
      </w:pPr>
      <w:rPr>
        <w:rFonts w:hint="default"/>
        <w:b/>
      </w:rPr>
    </w:lvl>
    <w:lvl w:ilvl="1">
      <w:start w:val="1"/>
      <w:numFmt w:val="decimal"/>
      <w:isLgl/>
      <w:lvlText w:val="%1.%2."/>
      <w:lvlJc w:val="left"/>
      <w:pPr>
        <w:ind w:left="-1124" w:hanging="360"/>
      </w:pPr>
      <w:rPr>
        <w:rFonts w:hint="default"/>
      </w:rPr>
    </w:lvl>
    <w:lvl w:ilvl="2">
      <w:start w:val="1"/>
      <w:numFmt w:val="decimal"/>
      <w:isLgl/>
      <w:lvlText w:val="%1.%2.%3."/>
      <w:lvlJc w:val="left"/>
      <w:pPr>
        <w:ind w:left="-764" w:hanging="720"/>
      </w:pPr>
      <w:rPr>
        <w:rFonts w:hint="default"/>
      </w:rPr>
    </w:lvl>
    <w:lvl w:ilvl="3">
      <w:start w:val="1"/>
      <w:numFmt w:val="decimal"/>
      <w:isLgl/>
      <w:lvlText w:val="%1.%2.%3.%4."/>
      <w:lvlJc w:val="left"/>
      <w:pPr>
        <w:ind w:left="-764" w:hanging="720"/>
      </w:pPr>
      <w:rPr>
        <w:rFonts w:hint="default"/>
      </w:rPr>
    </w:lvl>
    <w:lvl w:ilvl="4">
      <w:start w:val="1"/>
      <w:numFmt w:val="decimal"/>
      <w:isLgl/>
      <w:lvlText w:val="%1.%2.%3.%4.%5."/>
      <w:lvlJc w:val="left"/>
      <w:pPr>
        <w:ind w:left="-404" w:hanging="1080"/>
      </w:pPr>
      <w:rPr>
        <w:rFonts w:hint="default"/>
      </w:rPr>
    </w:lvl>
    <w:lvl w:ilvl="5">
      <w:start w:val="1"/>
      <w:numFmt w:val="decimal"/>
      <w:isLgl/>
      <w:lvlText w:val="%1.%2.%3.%4.%5.%6."/>
      <w:lvlJc w:val="left"/>
      <w:pPr>
        <w:ind w:left="-404" w:hanging="1080"/>
      </w:pPr>
      <w:rPr>
        <w:rFonts w:hint="default"/>
      </w:rPr>
    </w:lvl>
    <w:lvl w:ilvl="6">
      <w:start w:val="1"/>
      <w:numFmt w:val="decimal"/>
      <w:isLgl/>
      <w:lvlText w:val="%1.%2.%3.%4.%5.%6.%7."/>
      <w:lvlJc w:val="left"/>
      <w:pPr>
        <w:ind w:left="-44" w:hanging="1440"/>
      </w:pPr>
      <w:rPr>
        <w:rFonts w:hint="default"/>
      </w:rPr>
    </w:lvl>
    <w:lvl w:ilvl="7">
      <w:start w:val="1"/>
      <w:numFmt w:val="decimal"/>
      <w:isLgl/>
      <w:lvlText w:val="%1.%2.%3.%4.%5.%6.%7.%8."/>
      <w:lvlJc w:val="left"/>
      <w:pPr>
        <w:ind w:left="-44" w:hanging="1440"/>
      </w:pPr>
      <w:rPr>
        <w:rFonts w:hint="default"/>
      </w:rPr>
    </w:lvl>
    <w:lvl w:ilvl="8">
      <w:start w:val="1"/>
      <w:numFmt w:val="decimal"/>
      <w:isLgl/>
      <w:lvlText w:val="%1.%2.%3.%4.%5.%6.%7.%8.%9."/>
      <w:lvlJc w:val="left"/>
      <w:pPr>
        <w:ind w:left="316" w:hanging="1800"/>
      </w:pPr>
      <w:rPr>
        <w:rFonts w:hint="default"/>
      </w:rPr>
    </w:lvl>
  </w:abstractNum>
  <w:abstractNum w:abstractNumId="8">
    <w:nsid w:val="39B46D58"/>
    <w:multiLevelType w:val="hybridMultilevel"/>
    <w:tmpl w:val="5552B67E"/>
    <w:lvl w:ilvl="0" w:tplc="B274B084">
      <w:start w:val="11"/>
      <w:numFmt w:val="upperRoman"/>
      <w:lvlText w:val="%1."/>
      <w:lvlJc w:val="left"/>
      <w:pPr>
        <w:ind w:left="7525"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621D2B"/>
    <w:multiLevelType w:val="hybridMultilevel"/>
    <w:tmpl w:val="4AC0403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9020F9"/>
    <w:multiLevelType w:val="multilevel"/>
    <w:tmpl w:val="8BCA3F88"/>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ascii="Times New Roman" w:hAnsi="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4EA26C6"/>
    <w:multiLevelType w:val="hybridMultilevel"/>
    <w:tmpl w:val="5F70C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B3C2052"/>
    <w:multiLevelType w:val="hybridMultilevel"/>
    <w:tmpl w:val="395CF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5D95C2E"/>
    <w:multiLevelType w:val="multilevel"/>
    <w:tmpl w:val="59E4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9B31C8"/>
    <w:multiLevelType w:val="hybridMultilevel"/>
    <w:tmpl w:val="4E683F24"/>
    <w:lvl w:ilvl="0" w:tplc="DEACF94E">
      <w:start w:val="1"/>
      <w:numFmt w:val="decimal"/>
      <w:lvlText w:val="%1."/>
      <w:lvlJc w:val="left"/>
      <w:pPr>
        <w:ind w:left="928" w:hanging="360"/>
      </w:pPr>
      <w:rPr>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3"/>
  </w:num>
  <w:num w:numId="2">
    <w:abstractNumId w:val="12"/>
  </w:num>
  <w:num w:numId="3">
    <w:abstractNumId w:val="0"/>
  </w:num>
  <w:num w:numId="4">
    <w:abstractNumId w:val="4"/>
  </w:num>
  <w:num w:numId="5">
    <w:abstractNumId w:val="10"/>
  </w:num>
  <w:num w:numId="6">
    <w:abstractNumId w:val="14"/>
  </w:num>
  <w:num w:numId="7">
    <w:abstractNumId w:val="6"/>
  </w:num>
  <w:num w:numId="8">
    <w:abstractNumId w:val="9"/>
  </w:num>
  <w:num w:numId="9">
    <w:abstractNumId w:val="3"/>
  </w:num>
  <w:num w:numId="10">
    <w:abstractNumId w:val="11"/>
  </w:num>
  <w:num w:numId="11">
    <w:abstractNumId w:val="7"/>
  </w:num>
  <w:num w:numId="12">
    <w:abstractNumId w:val="8"/>
  </w:num>
  <w:num w:numId="13">
    <w:abstractNumId w:val="2"/>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370E"/>
    <w:rsid w:val="0000468D"/>
    <w:rsid w:val="00022B42"/>
    <w:rsid w:val="000335B9"/>
    <w:rsid w:val="00040C02"/>
    <w:rsid w:val="000640E5"/>
    <w:rsid w:val="00066499"/>
    <w:rsid w:val="000959D2"/>
    <w:rsid w:val="000A0F8E"/>
    <w:rsid w:val="000F0C6A"/>
    <w:rsid w:val="000F4C83"/>
    <w:rsid w:val="00111018"/>
    <w:rsid w:val="00153989"/>
    <w:rsid w:val="0016241A"/>
    <w:rsid w:val="00176E62"/>
    <w:rsid w:val="001859E9"/>
    <w:rsid w:val="0019020B"/>
    <w:rsid w:val="001C2AE7"/>
    <w:rsid w:val="001D3492"/>
    <w:rsid w:val="001D56D9"/>
    <w:rsid w:val="001F17A8"/>
    <w:rsid w:val="0022096A"/>
    <w:rsid w:val="00223081"/>
    <w:rsid w:val="002273A7"/>
    <w:rsid w:val="0024029D"/>
    <w:rsid w:val="0024625E"/>
    <w:rsid w:val="002554DA"/>
    <w:rsid w:val="00260213"/>
    <w:rsid w:val="00284987"/>
    <w:rsid w:val="002A7A69"/>
    <w:rsid w:val="002A7ED2"/>
    <w:rsid w:val="002B4780"/>
    <w:rsid w:val="002B6A9F"/>
    <w:rsid w:val="002D3B22"/>
    <w:rsid w:val="002E0849"/>
    <w:rsid w:val="002E64D2"/>
    <w:rsid w:val="002E6683"/>
    <w:rsid w:val="002E7CAA"/>
    <w:rsid w:val="002F672A"/>
    <w:rsid w:val="003052E6"/>
    <w:rsid w:val="00314F97"/>
    <w:rsid w:val="003266DB"/>
    <w:rsid w:val="00344D36"/>
    <w:rsid w:val="00351FF0"/>
    <w:rsid w:val="00352C01"/>
    <w:rsid w:val="003562CF"/>
    <w:rsid w:val="0035742D"/>
    <w:rsid w:val="0036195D"/>
    <w:rsid w:val="00366D9A"/>
    <w:rsid w:val="003930DB"/>
    <w:rsid w:val="003A4A22"/>
    <w:rsid w:val="003B1ACA"/>
    <w:rsid w:val="003C19B2"/>
    <w:rsid w:val="003E2229"/>
    <w:rsid w:val="003F0DD7"/>
    <w:rsid w:val="003F456D"/>
    <w:rsid w:val="00400E53"/>
    <w:rsid w:val="004079A8"/>
    <w:rsid w:val="004812E6"/>
    <w:rsid w:val="00483760"/>
    <w:rsid w:val="00485D4D"/>
    <w:rsid w:val="004B79E3"/>
    <w:rsid w:val="004C1E93"/>
    <w:rsid w:val="004D2BFA"/>
    <w:rsid w:val="004E42D3"/>
    <w:rsid w:val="00502AAF"/>
    <w:rsid w:val="00531F74"/>
    <w:rsid w:val="0053790B"/>
    <w:rsid w:val="005405C3"/>
    <w:rsid w:val="00541F2E"/>
    <w:rsid w:val="00544082"/>
    <w:rsid w:val="00546DC0"/>
    <w:rsid w:val="005706E2"/>
    <w:rsid w:val="005714B9"/>
    <w:rsid w:val="005A370E"/>
    <w:rsid w:val="005B2BB5"/>
    <w:rsid w:val="005B6BAA"/>
    <w:rsid w:val="005B6E2B"/>
    <w:rsid w:val="00601787"/>
    <w:rsid w:val="00610A64"/>
    <w:rsid w:val="006217D2"/>
    <w:rsid w:val="00633A43"/>
    <w:rsid w:val="00647C31"/>
    <w:rsid w:val="006723BD"/>
    <w:rsid w:val="00680587"/>
    <w:rsid w:val="00686717"/>
    <w:rsid w:val="006A2355"/>
    <w:rsid w:val="006D3299"/>
    <w:rsid w:val="006E2102"/>
    <w:rsid w:val="006E3958"/>
    <w:rsid w:val="006F0020"/>
    <w:rsid w:val="00722290"/>
    <w:rsid w:val="00742421"/>
    <w:rsid w:val="00742A4C"/>
    <w:rsid w:val="00766F67"/>
    <w:rsid w:val="00781B62"/>
    <w:rsid w:val="00792BA5"/>
    <w:rsid w:val="00794403"/>
    <w:rsid w:val="007A43EF"/>
    <w:rsid w:val="007F3F0E"/>
    <w:rsid w:val="007F79AD"/>
    <w:rsid w:val="00807FBB"/>
    <w:rsid w:val="0082529B"/>
    <w:rsid w:val="00854D5A"/>
    <w:rsid w:val="00876D49"/>
    <w:rsid w:val="00894C4A"/>
    <w:rsid w:val="00896993"/>
    <w:rsid w:val="008C23D7"/>
    <w:rsid w:val="008C781C"/>
    <w:rsid w:val="008D0100"/>
    <w:rsid w:val="008E00F9"/>
    <w:rsid w:val="008E35CD"/>
    <w:rsid w:val="008E527B"/>
    <w:rsid w:val="00900DF4"/>
    <w:rsid w:val="00917600"/>
    <w:rsid w:val="00924454"/>
    <w:rsid w:val="009328E1"/>
    <w:rsid w:val="00943C3C"/>
    <w:rsid w:val="00953A1E"/>
    <w:rsid w:val="009623D9"/>
    <w:rsid w:val="0096471F"/>
    <w:rsid w:val="009736D3"/>
    <w:rsid w:val="0098232B"/>
    <w:rsid w:val="009838FC"/>
    <w:rsid w:val="00995C31"/>
    <w:rsid w:val="009A3C2F"/>
    <w:rsid w:val="009A4057"/>
    <w:rsid w:val="009B38C7"/>
    <w:rsid w:val="009C3ADB"/>
    <w:rsid w:val="009D0FC1"/>
    <w:rsid w:val="009E112B"/>
    <w:rsid w:val="00A044D3"/>
    <w:rsid w:val="00A21E30"/>
    <w:rsid w:val="00A30A3E"/>
    <w:rsid w:val="00A41A68"/>
    <w:rsid w:val="00A4410A"/>
    <w:rsid w:val="00A51706"/>
    <w:rsid w:val="00A543F3"/>
    <w:rsid w:val="00A65D97"/>
    <w:rsid w:val="00A6618F"/>
    <w:rsid w:val="00A76ABC"/>
    <w:rsid w:val="00A77557"/>
    <w:rsid w:val="00A95945"/>
    <w:rsid w:val="00AA0849"/>
    <w:rsid w:val="00AA7A13"/>
    <w:rsid w:val="00AB540C"/>
    <w:rsid w:val="00B062BE"/>
    <w:rsid w:val="00B152F8"/>
    <w:rsid w:val="00B41862"/>
    <w:rsid w:val="00B55E29"/>
    <w:rsid w:val="00B80077"/>
    <w:rsid w:val="00B8101B"/>
    <w:rsid w:val="00B920DD"/>
    <w:rsid w:val="00BA7090"/>
    <w:rsid w:val="00BC04B6"/>
    <w:rsid w:val="00BC7C0D"/>
    <w:rsid w:val="00BF6F59"/>
    <w:rsid w:val="00C00072"/>
    <w:rsid w:val="00C077E0"/>
    <w:rsid w:val="00C320CC"/>
    <w:rsid w:val="00C32C0E"/>
    <w:rsid w:val="00C61E57"/>
    <w:rsid w:val="00C925BE"/>
    <w:rsid w:val="00CA01E0"/>
    <w:rsid w:val="00CA3164"/>
    <w:rsid w:val="00CB2172"/>
    <w:rsid w:val="00CB5385"/>
    <w:rsid w:val="00CE123C"/>
    <w:rsid w:val="00CE3B8B"/>
    <w:rsid w:val="00CE70DD"/>
    <w:rsid w:val="00D01500"/>
    <w:rsid w:val="00D13803"/>
    <w:rsid w:val="00D344F6"/>
    <w:rsid w:val="00D36537"/>
    <w:rsid w:val="00D42D19"/>
    <w:rsid w:val="00D74120"/>
    <w:rsid w:val="00D93D94"/>
    <w:rsid w:val="00D94F07"/>
    <w:rsid w:val="00DA3BC9"/>
    <w:rsid w:val="00DF733F"/>
    <w:rsid w:val="00E03030"/>
    <w:rsid w:val="00E03DB8"/>
    <w:rsid w:val="00E133BA"/>
    <w:rsid w:val="00E1426A"/>
    <w:rsid w:val="00E14B5C"/>
    <w:rsid w:val="00E21B2E"/>
    <w:rsid w:val="00E232DE"/>
    <w:rsid w:val="00E4096F"/>
    <w:rsid w:val="00E41C4E"/>
    <w:rsid w:val="00E43664"/>
    <w:rsid w:val="00E55E65"/>
    <w:rsid w:val="00E7181D"/>
    <w:rsid w:val="00E96307"/>
    <w:rsid w:val="00EC0597"/>
    <w:rsid w:val="00F11DA0"/>
    <w:rsid w:val="00F15C9E"/>
    <w:rsid w:val="00F25569"/>
    <w:rsid w:val="00F357FF"/>
    <w:rsid w:val="00F52AD9"/>
    <w:rsid w:val="00FA31E5"/>
    <w:rsid w:val="00FB22FD"/>
    <w:rsid w:val="00FC4D1B"/>
    <w:rsid w:val="00FD7B2E"/>
    <w:rsid w:val="00FE3806"/>
    <w:rsid w:val="00FE4B92"/>
    <w:rsid w:val="00FF3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6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084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766F67"/>
    <w:pPr>
      <w:tabs>
        <w:tab w:val="center" w:pos="4677"/>
        <w:tab w:val="right" w:pos="9355"/>
      </w:tabs>
      <w:spacing w:after="0"/>
      <w:jc w:val="left"/>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766F67"/>
    <w:rPr>
      <w:rFonts w:ascii="Times New Roman" w:eastAsia="Times New Roman" w:hAnsi="Times New Roman" w:cs="Times New Roman"/>
      <w:sz w:val="24"/>
      <w:szCs w:val="24"/>
      <w:lang w:eastAsia="ru-RU"/>
    </w:rPr>
  </w:style>
  <w:style w:type="character" w:styleId="a6">
    <w:name w:val="page number"/>
    <w:basedOn w:val="a0"/>
    <w:rsid w:val="00766F67"/>
  </w:style>
  <w:style w:type="character" w:styleId="a7">
    <w:name w:val="Hyperlink"/>
    <w:basedOn w:val="a0"/>
    <w:uiPriority w:val="99"/>
    <w:semiHidden/>
    <w:unhideWhenUsed/>
    <w:rsid w:val="00260213"/>
    <w:rPr>
      <w:color w:val="0000FF"/>
      <w:u w:val="single"/>
    </w:rPr>
  </w:style>
  <w:style w:type="character" w:styleId="a8">
    <w:name w:val="Strong"/>
    <w:basedOn w:val="a0"/>
    <w:uiPriority w:val="22"/>
    <w:qFormat/>
    <w:rsid w:val="00260213"/>
    <w:rPr>
      <w:b/>
      <w:bCs/>
    </w:rPr>
  </w:style>
  <w:style w:type="paragraph" w:styleId="a9">
    <w:name w:val="Normal (Web)"/>
    <w:basedOn w:val="a"/>
    <w:uiPriority w:val="99"/>
    <w:unhideWhenUsed/>
    <w:rsid w:val="00260213"/>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a">
    <w:name w:val="List Paragraph"/>
    <w:basedOn w:val="a"/>
    <w:uiPriority w:val="1"/>
    <w:qFormat/>
    <w:rsid w:val="00A21E30"/>
    <w:pPr>
      <w:spacing w:after="0"/>
      <w:ind w:left="720"/>
      <w:contextualSpacing/>
      <w:jc w:val="left"/>
    </w:pPr>
    <w:rPr>
      <w:rFonts w:ascii="Times New Roman" w:eastAsia="Times New Roman" w:hAnsi="Times New Roman" w:cs="Times New Roman"/>
      <w:sz w:val="24"/>
      <w:szCs w:val="24"/>
      <w:lang w:eastAsia="ru-RU"/>
    </w:rPr>
  </w:style>
  <w:style w:type="paragraph" w:styleId="ab">
    <w:name w:val="No Spacing"/>
    <w:uiPriority w:val="1"/>
    <w:qFormat/>
    <w:rsid w:val="00F11DA0"/>
    <w:pPr>
      <w:spacing w:after="0"/>
    </w:pPr>
  </w:style>
  <w:style w:type="paragraph" w:styleId="ac">
    <w:name w:val="footer"/>
    <w:basedOn w:val="a"/>
    <w:link w:val="ad"/>
    <w:uiPriority w:val="99"/>
    <w:semiHidden/>
    <w:unhideWhenUsed/>
    <w:rsid w:val="00F11DA0"/>
    <w:pPr>
      <w:tabs>
        <w:tab w:val="center" w:pos="4677"/>
        <w:tab w:val="right" w:pos="9355"/>
      </w:tabs>
      <w:spacing w:after="0"/>
    </w:pPr>
  </w:style>
  <w:style w:type="character" w:customStyle="1" w:styleId="ad">
    <w:name w:val="Нижний колонтитул Знак"/>
    <w:basedOn w:val="a0"/>
    <w:link w:val="ac"/>
    <w:uiPriority w:val="99"/>
    <w:semiHidden/>
    <w:rsid w:val="00F11DA0"/>
  </w:style>
  <w:style w:type="paragraph" w:styleId="ae">
    <w:name w:val="Balloon Text"/>
    <w:basedOn w:val="a"/>
    <w:link w:val="af"/>
    <w:uiPriority w:val="99"/>
    <w:semiHidden/>
    <w:unhideWhenUsed/>
    <w:rsid w:val="0024029D"/>
    <w:pPr>
      <w:spacing w:after="0"/>
    </w:pPr>
    <w:rPr>
      <w:rFonts w:ascii="Tahoma" w:hAnsi="Tahoma" w:cs="Tahoma"/>
      <w:sz w:val="16"/>
      <w:szCs w:val="16"/>
    </w:rPr>
  </w:style>
  <w:style w:type="character" w:customStyle="1" w:styleId="af">
    <w:name w:val="Текст выноски Знак"/>
    <w:basedOn w:val="a0"/>
    <w:link w:val="ae"/>
    <w:uiPriority w:val="99"/>
    <w:semiHidden/>
    <w:rsid w:val="0024029D"/>
    <w:rPr>
      <w:rFonts w:ascii="Tahoma" w:hAnsi="Tahoma" w:cs="Tahoma"/>
      <w:sz w:val="16"/>
      <w:szCs w:val="16"/>
    </w:rPr>
  </w:style>
  <w:style w:type="character" w:styleId="af0">
    <w:name w:val="Emphasis"/>
    <w:basedOn w:val="a0"/>
    <w:uiPriority w:val="20"/>
    <w:qFormat/>
    <w:rsid w:val="00BC04B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057830">
      <w:bodyDiv w:val="1"/>
      <w:marLeft w:val="0"/>
      <w:marRight w:val="0"/>
      <w:marTop w:val="0"/>
      <w:marBottom w:val="0"/>
      <w:divBdr>
        <w:top w:val="none" w:sz="0" w:space="0" w:color="auto"/>
        <w:left w:val="none" w:sz="0" w:space="0" w:color="auto"/>
        <w:bottom w:val="none" w:sz="0" w:space="0" w:color="auto"/>
        <w:right w:val="none" w:sz="0" w:space="0" w:color="auto"/>
      </w:divBdr>
    </w:div>
    <w:div w:id="585723617">
      <w:bodyDiv w:val="1"/>
      <w:marLeft w:val="0"/>
      <w:marRight w:val="0"/>
      <w:marTop w:val="0"/>
      <w:marBottom w:val="0"/>
      <w:divBdr>
        <w:top w:val="none" w:sz="0" w:space="0" w:color="auto"/>
        <w:left w:val="none" w:sz="0" w:space="0" w:color="auto"/>
        <w:bottom w:val="none" w:sz="0" w:space="0" w:color="auto"/>
        <w:right w:val="none" w:sz="0" w:space="0" w:color="auto"/>
      </w:divBdr>
    </w:div>
    <w:div w:id="696587034">
      <w:bodyDiv w:val="1"/>
      <w:marLeft w:val="0"/>
      <w:marRight w:val="0"/>
      <w:marTop w:val="0"/>
      <w:marBottom w:val="0"/>
      <w:divBdr>
        <w:top w:val="none" w:sz="0" w:space="0" w:color="auto"/>
        <w:left w:val="none" w:sz="0" w:space="0" w:color="auto"/>
        <w:bottom w:val="none" w:sz="0" w:space="0" w:color="auto"/>
        <w:right w:val="none" w:sz="0" w:space="0" w:color="auto"/>
      </w:divBdr>
    </w:div>
    <w:div w:id="926157840">
      <w:bodyDiv w:val="1"/>
      <w:marLeft w:val="0"/>
      <w:marRight w:val="0"/>
      <w:marTop w:val="0"/>
      <w:marBottom w:val="0"/>
      <w:divBdr>
        <w:top w:val="none" w:sz="0" w:space="0" w:color="auto"/>
        <w:left w:val="none" w:sz="0" w:space="0" w:color="auto"/>
        <w:bottom w:val="none" w:sz="0" w:space="0" w:color="auto"/>
        <w:right w:val="none" w:sz="0" w:space="0" w:color="auto"/>
      </w:divBdr>
    </w:div>
    <w:div w:id="999306279">
      <w:bodyDiv w:val="1"/>
      <w:marLeft w:val="0"/>
      <w:marRight w:val="0"/>
      <w:marTop w:val="0"/>
      <w:marBottom w:val="0"/>
      <w:divBdr>
        <w:top w:val="none" w:sz="0" w:space="0" w:color="auto"/>
        <w:left w:val="none" w:sz="0" w:space="0" w:color="auto"/>
        <w:bottom w:val="none" w:sz="0" w:space="0" w:color="auto"/>
        <w:right w:val="none" w:sz="0" w:space="0" w:color="auto"/>
      </w:divBdr>
    </w:div>
    <w:div w:id="1530795684">
      <w:bodyDiv w:val="1"/>
      <w:marLeft w:val="0"/>
      <w:marRight w:val="0"/>
      <w:marTop w:val="0"/>
      <w:marBottom w:val="0"/>
      <w:divBdr>
        <w:top w:val="none" w:sz="0" w:space="0" w:color="auto"/>
        <w:left w:val="none" w:sz="0" w:space="0" w:color="auto"/>
        <w:bottom w:val="none" w:sz="0" w:space="0" w:color="auto"/>
        <w:right w:val="none" w:sz="0" w:space="0" w:color="auto"/>
      </w:divBdr>
      <w:divsChild>
        <w:div w:id="1133904218">
          <w:marLeft w:val="547"/>
          <w:marRight w:val="0"/>
          <w:marTop w:val="96"/>
          <w:marBottom w:val="0"/>
          <w:divBdr>
            <w:top w:val="none" w:sz="0" w:space="0" w:color="auto"/>
            <w:left w:val="none" w:sz="0" w:space="0" w:color="auto"/>
            <w:bottom w:val="none" w:sz="0" w:space="0" w:color="auto"/>
            <w:right w:val="none" w:sz="0" w:space="0" w:color="auto"/>
          </w:divBdr>
        </w:div>
        <w:div w:id="1470980840">
          <w:marLeft w:val="547"/>
          <w:marRight w:val="0"/>
          <w:marTop w:val="96"/>
          <w:marBottom w:val="0"/>
          <w:divBdr>
            <w:top w:val="none" w:sz="0" w:space="0" w:color="auto"/>
            <w:left w:val="none" w:sz="0" w:space="0" w:color="auto"/>
            <w:bottom w:val="none" w:sz="0" w:space="0" w:color="auto"/>
            <w:right w:val="none" w:sz="0" w:space="0" w:color="auto"/>
          </w:divBdr>
        </w:div>
        <w:div w:id="1932740055">
          <w:marLeft w:val="547"/>
          <w:marRight w:val="0"/>
          <w:marTop w:val="96"/>
          <w:marBottom w:val="0"/>
          <w:divBdr>
            <w:top w:val="none" w:sz="0" w:space="0" w:color="auto"/>
            <w:left w:val="none" w:sz="0" w:space="0" w:color="auto"/>
            <w:bottom w:val="none" w:sz="0" w:space="0" w:color="auto"/>
            <w:right w:val="none" w:sz="0" w:space="0" w:color="auto"/>
          </w:divBdr>
        </w:div>
        <w:div w:id="1972665607">
          <w:marLeft w:val="547"/>
          <w:marRight w:val="0"/>
          <w:marTop w:val="96"/>
          <w:marBottom w:val="0"/>
          <w:divBdr>
            <w:top w:val="none" w:sz="0" w:space="0" w:color="auto"/>
            <w:left w:val="none" w:sz="0" w:space="0" w:color="auto"/>
            <w:bottom w:val="none" w:sz="0" w:space="0" w:color="auto"/>
            <w:right w:val="none" w:sz="0" w:space="0" w:color="auto"/>
          </w:divBdr>
        </w:div>
        <w:div w:id="838076808">
          <w:marLeft w:val="547"/>
          <w:marRight w:val="0"/>
          <w:marTop w:val="96"/>
          <w:marBottom w:val="0"/>
          <w:divBdr>
            <w:top w:val="none" w:sz="0" w:space="0" w:color="auto"/>
            <w:left w:val="none" w:sz="0" w:space="0" w:color="auto"/>
            <w:bottom w:val="none" w:sz="0" w:space="0" w:color="auto"/>
            <w:right w:val="none" w:sz="0" w:space="0" w:color="auto"/>
          </w:divBdr>
        </w:div>
        <w:div w:id="1005203952">
          <w:marLeft w:val="547"/>
          <w:marRight w:val="0"/>
          <w:marTop w:val="96"/>
          <w:marBottom w:val="0"/>
          <w:divBdr>
            <w:top w:val="none" w:sz="0" w:space="0" w:color="auto"/>
            <w:left w:val="none" w:sz="0" w:space="0" w:color="auto"/>
            <w:bottom w:val="none" w:sz="0" w:space="0" w:color="auto"/>
            <w:right w:val="none" w:sz="0" w:space="0" w:color="auto"/>
          </w:divBdr>
        </w:div>
      </w:divsChild>
    </w:div>
    <w:div w:id="210457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yperlink" Target="http://www.kremlin.ru/acts/assignments/orders/6871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ivo.garant.ru/"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chart" Target="charts/chart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3.jpe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ОРГАНИЗАЦИИ</a:t>
            </a:r>
          </a:p>
        </c:rich>
      </c:tx>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Лист1!$A$2:$A$5</c:f>
              <c:strCache>
                <c:ptCount val="3"/>
                <c:pt idx="0">
                  <c:v>общеобразовательные </c:v>
                </c:pt>
                <c:pt idx="1">
                  <c:v>дошкольные</c:v>
                </c:pt>
                <c:pt idx="2">
                  <c:v>дополнительного обр.</c:v>
                </c:pt>
              </c:strCache>
            </c:strRef>
          </c:cat>
          <c:val>
            <c:numRef>
              <c:f>Лист1!$B$2:$B$5</c:f>
              <c:numCache>
                <c:formatCode>General</c:formatCode>
                <c:ptCount val="4"/>
                <c:pt idx="0">
                  <c:v>7</c:v>
                </c:pt>
                <c:pt idx="1">
                  <c:v>3</c:v>
                </c:pt>
                <c:pt idx="2">
                  <c:v>3</c:v>
                </c:pt>
              </c:numCache>
            </c:numRef>
          </c:val>
          <c:extLst xmlns:c16r2="http://schemas.microsoft.com/office/drawing/2015/06/chart">
            <c:ext xmlns:c16="http://schemas.microsoft.com/office/drawing/2014/chart" uri="{C3380CC4-5D6E-409C-BE32-E72D297353CC}">
              <c16:uniqueId val="{00000000-08A2-4C24-8B8A-C2A7D3A4C10A}"/>
            </c:ext>
          </c:extLst>
        </c:ser>
        <c:dLbls>
          <c:showLegendKey val="0"/>
          <c:showVal val="0"/>
          <c:showCatName val="0"/>
          <c:showSerName val="0"/>
          <c:showPercent val="1"/>
          <c:showBubbleSize val="0"/>
          <c:showLeaderLines val="1"/>
        </c:dLbls>
      </c:pie3DChart>
    </c:plotArea>
    <c:legend>
      <c:legendPos val="r"/>
      <c:legendEntry>
        <c:idx val="3"/>
        <c:delete val="1"/>
      </c:legendEntry>
      <c:layout/>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pieChart>
        <c:varyColors val="1"/>
        <c:ser>
          <c:idx val="0"/>
          <c:order val="0"/>
          <c:tx>
            <c:strRef>
              <c:f>Лист1!$B$1</c:f>
              <c:strCache>
                <c:ptCount val="1"/>
                <c:pt idx="0">
                  <c:v>организаации, реализующие дошкольное образование</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Лист1!$A$2:$A$4</c:f>
              <c:strCache>
                <c:ptCount val="2"/>
                <c:pt idx="0">
                  <c:v>общеобразовательные органиазции</c:v>
                </c:pt>
                <c:pt idx="1">
                  <c:v>детсикй сад</c:v>
                </c:pt>
              </c:strCache>
            </c:strRef>
          </c:cat>
          <c:val>
            <c:numRef>
              <c:f>Лист1!$B$2:$B$4</c:f>
              <c:numCache>
                <c:formatCode>General</c:formatCode>
                <c:ptCount val="3"/>
                <c:pt idx="0">
                  <c:v>4</c:v>
                </c:pt>
                <c:pt idx="1">
                  <c:v>3</c:v>
                </c:pt>
              </c:numCache>
            </c:numRef>
          </c:val>
          <c:extLst xmlns:c16r2="http://schemas.microsoft.com/office/drawing/2015/06/chart">
            <c:ext xmlns:c16="http://schemas.microsoft.com/office/drawing/2014/chart" uri="{C3380CC4-5D6E-409C-BE32-E72D297353CC}">
              <c16:uniqueId val="{00000000-6B31-4083-8BE0-640EE3F75055}"/>
            </c:ext>
          </c:extLst>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Ряд 1</c:v>
                </c:pt>
              </c:strCache>
            </c:strRef>
          </c:tx>
          <c:invertIfNegative val="0"/>
          <c:cat>
            <c:strRef>
              <c:f>Лист1!$A$2:$A$5</c:f>
              <c:strCache>
                <c:ptCount val="2"/>
                <c:pt idx="0">
                  <c:v>2020-2021</c:v>
                </c:pt>
                <c:pt idx="1">
                  <c:v>2021-2022</c:v>
                </c:pt>
              </c:strCache>
            </c:strRef>
          </c:cat>
          <c:val>
            <c:numRef>
              <c:f>Лист1!$B$2:$B$5</c:f>
              <c:numCache>
                <c:formatCode>General</c:formatCode>
                <c:ptCount val="4"/>
                <c:pt idx="0">
                  <c:v>534</c:v>
                </c:pt>
                <c:pt idx="1">
                  <c:v>503</c:v>
                </c:pt>
              </c:numCache>
            </c:numRef>
          </c:val>
          <c:extLst xmlns:c16r2="http://schemas.microsoft.com/office/drawing/2015/06/chart">
            <c:ext xmlns:c16="http://schemas.microsoft.com/office/drawing/2014/chart" uri="{C3380CC4-5D6E-409C-BE32-E72D297353CC}">
              <c16:uniqueId val="{00000000-BD36-4D02-B871-2131B524ED63}"/>
            </c:ext>
          </c:extLst>
        </c:ser>
        <c:ser>
          <c:idx val="1"/>
          <c:order val="1"/>
          <c:tx>
            <c:strRef>
              <c:f>Лист1!$C$1</c:f>
              <c:strCache>
                <c:ptCount val="1"/>
                <c:pt idx="0">
                  <c:v>Ряд 2</c:v>
                </c:pt>
              </c:strCache>
            </c:strRef>
          </c:tx>
          <c:invertIfNegative val="0"/>
          <c:cat>
            <c:strRef>
              <c:f>Лист1!$A$2:$A$5</c:f>
              <c:strCache>
                <c:ptCount val="2"/>
                <c:pt idx="0">
                  <c:v>2020-2021</c:v>
                </c:pt>
                <c:pt idx="1">
                  <c:v>2021-2022</c:v>
                </c:pt>
              </c:strCache>
            </c:strRef>
          </c:cat>
          <c:val>
            <c:numRef>
              <c:f>Лист1!$C$2:$C$5</c:f>
              <c:numCache>
                <c:formatCode>General</c:formatCode>
                <c:ptCount val="4"/>
                <c:pt idx="0">
                  <c:v>68</c:v>
                </c:pt>
                <c:pt idx="1">
                  <c:v>61</c:v>
                </c:pt>
              </c:numCache>
            </c:numRef>
          </c:val>
          <c:extLst xmlns:c16r2="http://schemas.microsoft.com/office/drawing/2015/06/chart">
            <c:ext xmlns:c16="http://schemas.microsoft.com/office/drawing/2014/chart" uri="{C3380CC4-5D6E-409C-BE32-E72D297353CC}">
              <c16:uniqueId val="{00000001-BD36-4D02-B871-2131B524ED63}"/>
            </c:ext>
          </c:extLst>
        </c:ser>
        <c:ser>
          <c:idx val="2"/>
          <c:order val="2"/>
          <c:tx>
            <c:strRef>
              <c:f>Лист1!$D$1</c:f>
              <c:strCache>
                <c:ptCount val="1"/>
                <c:pt idx="0">
                  <c:v>Ряд 3</c:v>
                </c:pt>
              </c:strCache>
            </c:strRef>
          </c:tx>
          <c:invertIfNegative val="0"/>
          <c:cat>
            <c:strRef>
              <c:f>Лист1!$A$2:$A$5</c:f>
              <c:strCache>
                <c:ptCount val="2"/>
                <c:pt idx="0">
                  <c:v>2020-2021</c:v>
                </c:pt>
                <c:pt idx="1">
                  <c:v>2021-2022</c:v>
                </c:pt>
              </c:strCache>
            </c:strRef>
          </c:cat>
          <c:val>
            <c:numRef>
              <c:f>Лист1!$D$2:$D$5</c:f>
              <c:numCache>
                <c:formatCode>General</c:formatCode>
                <c:ptCount val="4"/>
                <c:pt idx="1">
                  <c:v>2</c:v>
                </c:pt>
                <c:pt idx="3">
                  <c:v>5</c:v>
                </c:pt>
              </c:numCache>
            </c:numRef>
          </c:val>
          <c:extLst xmlns:c16r2="http://schemas.microsoft.com/office/drawing/2015/06/chart">
            <c:ext xmlns:c16="http://schemas.microsoft.com/office/drawing/2014/chart" uri="{C3380CC4-5D6E-409C-BE32-E72D297353CC}">
              <c16:uniqueId val="{00000002-BD36-4D02-B871-2131B524ED63}"/>
            </c:ext>
          </c:extLst>
        </c:ser>
        <c:dLbls>
          <c:showLegendKey val="0"/>
          <c:showVal val="0"/>
          <c:showCatName val="0"/>
          <c:showSerName val="0"/>
          <c:showPercent val="0"/>
          <c:showBubbleSize val="0"/>
        </c:dLbls>
        <c:gapWidth val="150"/>
        <c:shape val="cone"/>
        <c:axId val="86908928"/>
        <c:axId val="97486720"/>
        <c:axId val="0"/>
      </c:bar3DChart>
      <c:catAx>
        <c:axId val="86908928"/>
        <c:scaling>
          <c:orientation val="minMax"/>
        </c:scaling>
        <c:delete val="0"/>
        <c:axPos val="b"/>
        <c:numFmt formatCode="General" sourceLinked="0"/>
        <c:majorTickMark val="out"/>
        <c:minorTickMark val="none"/>
        <c:tickLblPos val="nextTo"/>
        <c:crossAx val="97486720"/>
        <c:crosses val="autoZero"/>
        <c:auto val="1"/>
        <c:lblAlgn val="ctr"/>
        <c:lblOffset val="100"/>
        <c:noMultiLvlLbl val="0"/>
      </c:catAx>
      <c:valAx>
        <c:axId val="97486720"/>
        <c:scaling>
          <c:orientation val="minMax"/>
        </c:scaling>
        <c:delete val="0"/>
        <c:axPos val="l"/>
        <c:majorGridlines/>
        <c:numFmt formatCode="General" sourceLinked="1"/>
        <c:majorTickMark val="out"/>
        <c:minorTickMark val="none"/>
        <c:tickLblPos val="nextTo"/>
        <c:crossAx val="8690892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170C9-2066-4A59-AB12-53266FDFD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1933</TotalTime>
  <Pages>36</Pages>
  <Words>11400</Words>
  <Characters>64984</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Лорви</dc:creator>
  <cp:keywords/>
  <dc:description/>
  <cp:lastModifiedBy>Елена Владимировна</cp:lastModifiedBy>
  <cp:revision>141</cp:revision>
  <dcterms:created xsi:type="dcterms:W3CDTF">2022-06-27T06:17:00Z</dcterms:created>
  <dcterms:modified xsi:type="dcterms:W3CDTF">2023-06-06T12:23:00Z</dcterms:modified>
</cp:coreProperties>
</file>