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6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1 к приказу </w:t>
      </w:r>
    </w:p>
    <w:p>
      <w:pPr>
        <w:pStyle w:val="Normal"/>
        <w:spacing w:before="0" w:after="0"/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>Министерства образования и спорта Республики Карелия</w:t>
      </w:r>
    </w:p>
    <w:p>
      <w:pPr>
        <w:pStyle w:val="Normal"/>
        <w:spacing w:before="0" w:after="0"/>
        <w:ind w:left="56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от   .12.202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г. №      /МОС-П</w:t>
      </w:r>
    </w:p>
    <w:p>
      <w:pPr>
        <w:pStyle w:val="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Места регистрации выпускников прошлых лет, обучающихся по образовательным программам среднего профессионального образования и лиц, получающих среднее общее образование в иностранных образовательных организациях, для участия в едином государственном экзамене в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/2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>учебном году в Республике Карелия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56" w:type="dxa"/>
        <w:jc w:val="center"/>
        <w:tblInd w:w="0" w:type="dxa"/>
        <w:tblLayout w:type="fixed"/>
        <w:tblCellMar>
          <w:top w:w="85" w:type="dxa"/>
          <w:left w:w="108" w:type="dxa"/>
          <w:bottom w:w="85" w:type="dxa"/>
          <w:right w:w="108" w:type="dxa"/>
        </w:tblCellMar>
        <w:tblLook w:val="04a0" w:noHBand="0" w:noVBand="1" w:firstColumn="1" w:lastRow="0" w:lastColumn="0" w:firstRow="1"/>
      </w:tblPr>
      <w:tblGrid>
        <w:gridCol w:w="2978"/>
        <w:gridCol w:w="43"/>
        <w:gridCol w:w="2509"/>
        <w:gridCol w:w="1983"/>
        <w:gridCol w:w="1842"/>
      </w:tblGrid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организации (учреждения)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работы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Беломорский муниципальный округ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казенное учреждение Беломорского муниципального округа «Беломорский информационно-методический центр образования»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186500, Республика Карелия, Беломорский округ,  г. Беломорск, ул. Первомайская, д. 14, каб.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(81437) 5-32-09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 – четверг: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firstLine="33"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14:30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Калевальский национальный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бюджетное учреждение «Управление образования Калевальского муниципального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186910, Республика Карелия, Калевальский район, пгт. Калевала,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ул. Советская, д. 11, каб. 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(81454) 4-16-32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 – 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Кемский муниципальный </w:t>
            </w:r>
            <w:r>
              <w:rPr>
                <w:color w:val="000000"/>
                <w:sz w:val="24"/>
                <w:szCs w:val="24"/>
                <w:shd w:fill="auto" w:val="clear"/>
              </w:rPr>
              <w:t>округ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 xml:space="preserve">Муниципальное казенное учреждение «Управление образования» Кемского муниципального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округа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186610, Республика Карелия, Кемский </w:t>
            </w:r>
            <w:r>
              <w:rPr>
                <w:color w:val="000000"/>
                <w:sz w:val="24"/>
                <w:szCs w:val="24"/>
                <w:shd w:fill="auto" w:val="clear"/>
              </w:rPr>
              <w:t>округ</w:t>
            </w:r>
            <w:r>
              <w:rPr>
                <w:color w:val="000000"/>
                <w:sz w:val="24"/>
                <w:szCs w:val="24"/>
                <w:shd w:fill="auto" w:val="clear"/>
              </w:rPr>
              <w:t>, г. Кемь, пер. Пролетарский, д. 14, 2 этаж, каб. 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8 981 407-37-68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 xml:space="preserve">Понедельник </w:t>
            </w:r>
            <w:r>
              <w:rPr>
                <w:color w:val="000000"/>
                <w:sz w:val="24"/>
                <w:szCs w:val="24"/>
                <w:shd w:fill="auto" w:val="clear"/>
              </w:rPr>
              <w:t>–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четверг: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17:00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Пятница: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15:30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Кондопожский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sz w:val="24"/>
                <w:szCs w:val="24"/>
                <w:shd w:fill="auto" w:val="clear"/>
              </w:rPr>
              <w:t xml:space="preserve">Муниципальное казенное учреждение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«Управление образования и культуры»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186200, Республика Карелия, Кондопожский район, г. Кондопога, ул. Ленина, д. 1, каб. 2-4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 xml:space="preserve">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8 964 317-83-57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Понедельник: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09:00 – 13:00</w:t>
            </w:r>
            <w:r>
              <w:rPr/>
              <w:drawing>
                <wp:inline distT="0" distB="0" distL="0" distR="0">
                  <wp:extent cx="9525" cy="9525"/>
                  <wp:effectExtent l="0" t="0" r="0" b="0"/>
                  <wp:docPr id="1" name="Рисунок 2" descr="Хочу такой сайт">
                    <a:hlinkClick xmlns:a="http://schemas.openxmlformats.org/drawingml/2006/main" r:id="rId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Хочу такой сайт">
                            <a:hlinkClick r:id="rId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18.00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Вторник –четверг: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Костомукшский </w:t>
            </w:r>
            <w:r>
              <w:rPr>
                <w:color w:val="000000"/>
                <w:sz w:val="24"/>
                <w:szCs w:val="24"/>
                <w:shd w:fill="auto" w:val="clear"/>
              </w:rPr>
              <w:t>муниципальный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округ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Муниципальное бюджетное общеобразовательное учреждение дополнительного  образования Костомукшского муниципального округа «Центр внешкольной работы»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186931, Республика Карелия, г. Костомукша, ул. Калевала, д. 13, каб. 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8 911 660-15-31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Понедельник: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11:00 – 13:00</w:t>
            </w:r>
            <w:r>
              <w:rPr/>
              <w:drawing>
                <wp:inline distT="0" distB="0" distL="0" distR="0">
                  <wp:extent cx="9525" cy="9525"/>
                  <wp:effectExtent l="0" t="0" r="0" b="0"/>
                  <wp:docPr id="2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16.00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Вторник –пятница: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10:00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16.00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Лахденпохский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186730, Республика Карелия, Лахденпохский район, г. Лахденпохья, ул. Советская, д. 7а, каб. 217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8 964 318-91-10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 – 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sz w:val="24"/>
                <w:szCs w:val="24"/>
                <w:shd w:fill="auto" w:val="clear"/>
              </w:rPr>
              <w:t xml:space="preserve">09:00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sz w:val="24"/>
                <w:szCs w:val="24"/>
                <w:shd w:fill="auto" w:val="clear"/>
              </w:rPr>
              <w:t xml:space="preserve">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/>
            </w:pPr>
            <w:r>
              <w:rPr>
                <w:sz w:val="24"/>
                <w:szCs w:val="24"/>
                <w:shd w:fill="auto" w:val="clear"/>
              </w:rPr>
              <w:t xml:space="preserve">14:00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sz w:val="24"/>
                <w:szCs w:val="24"/>
                <w:shd w:fill="auto" w:val="clear"/>
              </w:rPr>
              <w:t xml:space="preserve"> 17:00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Лоухский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Муниципальное казенное учреждение «Районное управление образования Лоухского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186660, Республика Карелия, Лоухский район, п. Лоухи, ул. Железнодорожная, д. 1, каб. руководителя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(81439) 5-17-32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 – четверг: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firstLine="33"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firstLine="33"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Медвежьегорский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Муниципальное казенное учреждение «Управление образованием и по делам молодежи Медвежьегорского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186352, Республика Карелия, Медвежьегорский район, г. Медвежьегорск, ул. Кирова, д. 7, каб. 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(81434) 5-79-51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Понедельник –четверг: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17:00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Пятница: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15.30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Муезерский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Администрация Муезерского муниципального района, отдел образования и по делам молодежи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186960, Республика Карелия, Муезерский район, пгт. Муезерский, ул. Октябрьская, д. 28, каб. 39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(81455) 3-38-89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Понедельник –четверг: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Пятница: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15.30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Олонецкий национальный муниципальный район</w:t>
            </w:r>
          </w:p>
        </w:tc>
      </w:tr>
      <w:tr>
        <w:trPr>
          <w:trHeight w:val="142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186000, Республика Карелия, Олонецкий район, г. Олонец, ул. Свирских дивизий, д. 1, каб. 212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(81436) 4-23-75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8 964 317-81-10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–пятница</w:t>
            </w:r>
            <w:r>
              <w:rPr>
                <w:color w:val="000000"/>
                <w:sz w:val="24"/>
                <w:szCs w:val="24"/>
                <w:shd w:fill="auto" w:val="clear"/>
              </w:rPr>
              <w:t>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16:30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Петрозаводский городской округ и Прионежский муниципальный район</w:t>
            </w:r>
          </w:p>
        </w:tc>
      </w:tr>
      <w:tr>
        <w:trPr>
          <w:trHeight w:val="142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Государственное автономное учреждение Республики Карелия «Центр оценки качества образования»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185030, Республики Карелия, г. Петрозаводск, пр. Александра Невского, д. 57, каб. 119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(8142) 59-36-56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Понедельник-четверг: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16:30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16:00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Питкярантский муниципальный округ</w:t>
            </w:r>
          </w:p>
        </w:tc>
      </w:tr>
      <w:tr>
        <w:trPr>
          <w:trHeight w:val="142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бюджетное общеобразовательное учреждение дополнительного образования «Центр развития образования Питкярантского муниципального округа»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aps/>
                <w:color w:val="333333"/>
                <w:sz w:val="24"/>
                <w:szCs w:val="24"/>
                <w:shd w:fill="auto" w:val="clear"/>
              </w:rPr>
              <w:t xml:space="preserve">186810, 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Республики Карелия, Питкярантский округ, г. Питкяранта, ул. Ленина, д. 38а, 1 этаж, каб. </w:t>
            </w:r>
            <w:r>
              <w:rPr>
                <w:sz w:val="24"/>
                <w:szCs w:val="24"/>
                <w:shd w:fill="auto" w:val="clear"/>
              </w:rPr>
              <w:t>отдела по работе с образовательными учреждениями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(81433) 4-40-77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17:30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Пряжинский национальный муниципальный район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Структурное подразделение МБОУ «Пряжинская средняя общеобразовательная школа имени Героя Советского Союза Марии Мелентьевой» «Районный методический кабинет»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186120, Республика Карелия, Пряжинский район, пгт. Пряжа, ул. Советская, д. 89, 3 этаж, кабинет руководителя РМК (без номера)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(81456) 3-16-26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Пудожский муниципальный район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Администрация Пудожского муниципального района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186150, Республика Карелия, Пудожский район, г. Пудож, ул. Ленина, д. 90, каб. 205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(81452) 5-12-58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color w:val="000000"/>
                <w:sz w:val="24"/>
                <w:szCs w:val="24"/>
                <w:shd w:fill="auto" w:val="clear"/>
              </w:rPr>
              <w:t>четверг: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16:45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15:45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Сегежский муниципальный округ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казенное учреждение «Управление образования Сегежского муниципального округа»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186520, Республика Карелия, Сегежский округ, г. Сегежа, ул. Строителей, д. 27, 3 этаж, каб.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(81431) 7-18-07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color w:val="000000"/>
                <w:sz w:val="24"/>
                <w:szCs w:val="24"/>
                <w:shd w:fill="auto" w:val="clear"/>
              </w:rPr>
              <w:t>четверг: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15.30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Сортавальский муниципальный округа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казенное учреждение Сортавальского муниципального округа «Центр комплексного обеспечения образования, культуры, спорта и молодежной политики»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186790, Республика Карелия, Сортавальский округ, г. Сортавала, пл. Кирова, д. 11, каб. 34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 (81430) 4-80-92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sz w:val="24"/>
                <w:szCs w:val="24"/>
                <w:shd w:fill="auto" w:val="clear"/>
              </w:rPr>
              <w:t xml:space="preserve"> 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08:30 – 17:00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Суоярвский муниципальный округ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Администрация Суоярвского муниципального округа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186870, Республика Карелия, Суоярвский округ, г. Суоярви, ул. Шельшакова, д. 6, каб. 21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 (81457) 5-16-90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sz w:val="24"/>
                <w:szCs w:val="24"/>
                <w:shd w:fill="auto" w:val="clear"/>
              </w:rPr>
              <w:t xml:space="preserve"> 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17:15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9a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469a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343ece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bd2c27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624b4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469a8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469a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bd2c27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16"/>
    <w:uiPriority w:val="99"/>
    <w:unhideWhenUsed/>
    <w:rsid w:val="00624b41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Application>LibreOffice/24.8.4.2$Linux_X86_64 LibreOffice_project/480$Build-2</Application>
  <AppVersion>15.0000</AppVersion>
  <Pages>4</Pages>
  <Words>713</Words>
  <Characters>5161</Characters>
  <CharactersWithSpaces>5785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2022-09-27T11:06:00Z</dcterms:created>
  <dc:creator>егэ</dc:creator>
  <dc:description/>
  <dc:language>ru-RU</dc:language>
  <cp:lastModifiedBy/>
  <dcterms:modified xsi:type="dcterms:W3CDTF">2025-12-04T12:01:40Z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