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C4B" w:rsidRDefault="00C37C4B" w:rsidP="00C37C4B">
      <w:pPr>
        <w:jc w:val="center"/>
      </w:pPr>
      <w:bookmarkStart w:id="0" w:name="_GoBack"/>
      <w:bookmarkEnd w:id="0"/>
      <w:r>
        <w:t>МУНИЦИПАЛЬНОЕ УЧРЕЖДЕНИЕ</w:t>
      </w:r>
    </w:p>
    <w:p w:rsidR="00C37C4B" w:rsidRDefault="00C37C4B" w:rsidP="00C37C4B">
      <w:pPr>
        <w:jc w:val="center"/>
      </w:pPr>
      <w:r>
        <w:t>«РАЙОННОЕ УПРАВЛЕНИЕ ОБРАЗОВАНИЯ И ПО ДЕЛАМ МОЛОДЕЖИ»</w:t>
      </w:r>
    </w:p>
    <w:p w:rsidR="00C37C4B" w:rsidRDefault="00C37C4B" w:rsidP="00C37C4B">
      <w:pPr>
        <w:jc w:val="center"/>
      </w:pPr>
      <w:r>
        <w:t>(МУ «РУО и ДМ»)</w:t>
      </w:r>
    </w:p>
    <w:p w:rsidR="00C37C4B" w:rsidRDefault="00C37C4B" w:rsidP="00C37C4B">
      <w:pPr>
        <w:jc w:val="center"/>
      </w:pPr>
    </w:p>
    <w:p w:rsidR="00C37C4B" w:rsidRDefault="00C37C4B" w:rsidP="00C37C4B">
      <w:pPr>
        <w:jc w:val="center"/>
      </w:pPr>
    </w:p>
    <w:p w:rsidR="00C37C4B" w:rsidRDefault="00C37C4B" w:rsidP="00C37C4B">
      <w:pPr>
        <w:jc w:val="center"/>
      </w:pPr>
      <w:r>
        <w:t>ПРИКАЗ</w:t>
      </w:r>
    </w:p>
    <w:p w:rsidR="00C37C4B" w:rsidRDefault="00C37C4B" w:rsidP="00C37C4B">
      <w:pPr>
        <w:jc w:val="center"/>
      </w:pPr>
    </w:p>
    <w:p w:rsidR="00C37C4B" w:rsidRDefault="00C37C4B" w:rsidP="00C37C4B">
      <w:pPr>
        <w:jc w:val="center"/>
      </w:pPr>
    </w:p>
    <w:p w:rsidR="00C37C4B" w:rsidRDefault="00C37C4B" w:rsidP="00C37C4B">
      <w:r>
        <w:t xml:space="preserve">    </w:t>
      </w:r>
      <w:r w:rsidR="003D071E">
        <w:t>05</w:t>
      </w:r>
      <w:r>
        <w:t xml:space="preserve">     </w:t>
      </w:r>
      <w:r w:rsidR="00DB4874">
        <w:t xml:space="preserve">  октября</w:t>
      </w:r>
      <w:r w:rsidR="0098212D">
        <w:t xml:space="preserve"> 2020</w:t>
      </w:r>
      <w:r>
        <w:t xml:space="preserve"> года</w:t>
      </w:r>
      <w:r>
        <w:tab/>
      </w:r>
      <w:r>
        <w:tab/>
      </w:r>
      <w:r>
        <w:tab/>
      </w:r>
      <w:r w:rsidR="0005246F">
        <w:t xml:space="preserve">   </w:t>
      </w:r>
      <w:r>
        <w:tab/>
      </w:r>
      <w:r>
        <w:tab/>
      </w:r>
      <w:r>
        <w:tab/>
        <w:t xml:space="preserve">№         </w:t>
      </w:r>
      <w:r w:rsidR="003D071E">
        <w:t>148-О</w:t>
      </w:r>
      <w:r>
        <w:t xml:space="preserve">              </w:t>
      </w:r>
    </w:p>
    <w:p w:rsidR="00C37C4B" w:rsidRDefault="00C37C4B" w:rsidP="00C37C4B">
      <w:r>
        <w:t xml:space="preserve">              г. Лахденпохья</w:t>
      </w:r>
    </w:p>
    <w:p w:rsidR="00C37C4B" w:rsidRDefault="00C37C4B" w:rsidP="00C37C4B">
      <w:pPr>
        <w:jc w:val="both"/>
      </w:pPr>
    </w:p>
    <w:p w:rsidR="00C37C4B" w:rsidRDefault="00C37C4B" w:rsidP="00C37C4B">
      <w:pPr>
        <w:jc w:val="both"/>
      </w:pPr>
    </w:p>
    <w:p w:rsidR="00C37C4B" w:rsidRDefault="00C37C4B" w:rsidP="00C37C4B">
      <w:pPr>
        <w:tabs>
          <w:tab w:val="left" w:pos="3780"/>
        </w:tabs>
        <w:ind w:right="5575"/>
        <w:jc w:val="both"/>
      </w:pPr>
      <w:r>
        <w:t>О про</w:t>
      </w:r>
      <w:r w:rsidR="0098212D">
        <w:t xml:space="preserve">ведении </w:t>
      </w:r>
      <w:r w:rsidR="00DB4874">
        <w:t xml:space="preserve">заочного муниципального конкурса </w:t>
      </w:r>
      <w:r w:rsidR="00270BC2">
        <w:t xml:space="preserve">на лучшую методическую разработку </w:t>
      </w:r>
      <w:r w:rsidR="00DB4874">
        <w:t xml:space="preserve">среди педагогов </w:t>
      </w:r>
      <w:proofErr w:type="spellStart"/>
      <w:r w:rsidR="00DB4874">
        <w:t>Лахденпохского</w:t>
      </w:r>
      <w:proofErr w:type="spellEnd"/>
      <w:r w:rsidR="00DB4874">
        <w:t xml:space="preserve"> муниципального района </w:t>
      </w:r>
    </w:p>
    <w:p w:rsidR="00C37C4B" w:rsidRDefault="00C37C4B" w:rsidP="00C37C4B">
      <w:pPr>
        <w:jc w:val="both"/>
      </w:pPr>
    </w:p>
    <w:p w:rsidR="00C37C4B" w:rsidRDefault="00C37C4B" w:rsidP="00C37C4B">
      <w:pPr>
        <w:jc w:val="both"/>
      </w:pPr>
    </w:p>
    <w:p w:rsidR="0098212D" w:rsidRDefault="00C37C4B" w:rsidP="0098212D">
      <w:pPr>
        <w:pStyle w:val="Default"/>
      </w:pPr>
      <w:r>
        <w:tab/>
      </w:r>
    </w:p>
    <w:p w:rsidR="00C37C4B" w:rsidRPr="0098212D" w:rsidRDefault="0098212D" w:rsidP="00413000">
      <w:pPr>
        <w:ind w:firstLine="360"/>
        <w:jc w:val="both"/>
      </w:pPr>
      <w:r>
        <w:t xml:space="preserve"> </w:t>
      </w:r>
      <w:r w:rsidR="00737492">
        <w:t xml:space="preserve"> В</w:t>
      </w:r>
      <w:r w:rsidRPr="0098212D">
        <w:t xml:space="preserve"> соответствии с </w:t>
      </w:r>
      <w:r w:rsidR="001228E7">
        <w:t xml:space="preserve">Планом действий по внедрению муниципальной системы оценки качества образования в </w:t>
      </w:r>
      <w:proofErr w:type="spellStart"/>
      <w:r w:rsidR="001228E7">
        <w:t>Лахденпохском</w:t>
      </w:r>
      <w:proofErr w:type="spellEnd"/>
      <w:r w:rsidR="001228E7">
        <w:t xml:space="preserve"> муниципальном районе,</w:t>
      </w:r>
      <w:r w:rsidR="007B1008">
        <w:t xml:space="preserve"> утвержденного Распоряжением Администрации </w:t>
      </w:r>
      <w:proofErr w:type="spellStart"/>
      <w:r w:rsidR="007B1008">
        <w:t>Лахденпохского</w:t>
      </w:r>
      <w:proofErr w:type="spellEnd"/>
      <w:r w:rsidR="007B1008">
        <w:t xml:space="preserve"> муниципального района от 12 февраля 2019 года № 35-П,</w:t>
      </w:r>
      <w:r w:rsidR="00737492">
        <w:t xml:space="preserve"> с целью выявления творчески работающих педагогов и обобщения педагогического опыта</w:t>
      </w:r>
      <w:r w:rsidRPr="0098212D">
        <w:t xml:space="preserve"> </w:t>
      </w:r>
      <w:r w:rsidR="00C37C4B" w:rsidRPr="0098212D">
        <w:t>ПРИКАЗЫВАЮ:</w:t>
      </w:r>
    </w:p>
    <w:p w:rsidR="00C37C4B" w:rsidRDefault="00C37C4B" w:rsidP="00C37C4B">
      <w:pPr>
        <w:jc w:val="both"/>
      </w:pPr>
    </w:p>
    <w:p w:rsidR="00C37C4B" w:rsidRDefault="00270BC2" w:rsidP="00C37C4B">
      <w:pPr>
        <w:numPr>
          <w:ilvl w:val="0"/>
          <w:numId w:val="1"/>
        </w:numPr>
        <w:ind w:left="0" w:firstLine="360"/>
        <w:jc w:val="both"/>
      </w:pPr>
      <w:r>
        <w:t xml:space="preserve"> </w:t>
      </w:r>
      <w:r w:rsidR="000865A8">
        <w:t>Провести с 1 ноября по 20 декабря</w:t>
      </w:r>
      <w:r w:rsidR="002778C5">
        <w:t xml:space="preserve"> 2020г.</w:t>
      </w:r>
      <w:r w:rsidR="000865A8">
        <w:t xml:space="preserve"> заочный муниципальный конкурс на лучшую методическую разработку среди педагогов </w:t>
      </w:r>
      <w:proofErr w:type="spellStart"/>
      <w:r w:rsidR="000865A8">
        <w:t>Лахденпохского</w:t>
      </w:r>
      <w:proofErr w:type="spellEnd"/>
      <w:r w:rsidR="000865A8">
        <w:t xml:space="preserve"> муниципального района</w:t>
      </w:r>
    </w:p>
    <w:p w:rsidR="00C37C4B" w:rsidRDefault="00270BC2" w:rsidP="001228E7">
      <w:pPr>
        <w:jc w:val="both"/>
      </w:pPr>
      <w:r>
        <w:t xml:space="preserve">      2.  </w:t>
      </w:r>
      <w:r w:rsidR="000865A8">
        <w:t xml:space="preserve">Утвердить  Положение о проведении заочного муниципального конкурса на лучшую методическую разработку среди педагогов </w:t>
      </w:r>
      <w:proofErr w:type="spellStart"/>
      <w:r w:rsidR="000865A8">
        <w:t>Лахденпохского</w:t>
      </w:r>
      <w:proofErr w:type="spellEnd"/>
      <w:r w:rsidR="000865A8">
        <w:t xml:space="preserve"> муниципального района</w:t>
      </w:r>
      <w:r w:rsidR="001228E7">
        <w:t xml:space="preserve"> </w:t>
      </w:r>
      <w:r w:rsidR="00C37C4B">
        <w:t>(приложение</w:t>
      </w:r>
      <w:r w:rsidR="000865A8">
        <w:t xml:space="preserve"> 1</w:t>
      </w:r>
      <w:r w:rsidR="00C37C4B">
        <w:t>).</w:t>
      </w:r>
    </w:p>
    <w:p w:rsidR="00C37C4B" w:rsidRDefault="001228E7" w:rsidP="00C37C4B">
      <w:pPr>
        <w:ind w:firstLine="360"/>
        <w:jc w:val="both"/>
      </w:pPr>
      <w:r>
        <w:t xml:space="preserve">3. </w:t>
      </w:r>
      <w:r w:rsidR="00270BC2">
        <w:t xml:space="preserve">  </w:t>
      </w:r>
      <w:r w:rsidR="00371A05">
        <w:t>Утвердить состав конкурсной комиссии (приложение 2).</w:t>
      </w:r>
    </w:p>
    <w:p w:rsidR="00371A05" w:rsidRDefault="00371A05" w:rsidP="00F46675">
      <w:pPr>
        <w:pStyle w:val="a4"/>
        <w:numPr>
          <w:ilvl w:val="0"/>
          <w:numId w:val="12"/>
        </w:numPr>
        <w:jc w:val="both"/>
      </w:pPr>
      <w:r>
        <w:t>Рекомендовать руководителям образовательных организаций:</w:t>
      </w:r>
    </w:p>
    <w:p w:rsidR="00C37C4B" w:rsidRDefault="00371A05" w:rsidP="00F46675">
      <w:pPr>
        <w:pStyle w:val="a4"/>
        <w:numPr>
          <w:ilvl w:val="1"/>
          <w:numId w:val="12"/>
        </w:numPr>
        <w:ind w:left="0" w:firstLine="360"/>
        <w:jc w:val="both"/>
      </w:pPr>
      <w:r>
        <w:t>обеспечить участие педагогов в заочном конкурсе на лучшую методическую разработку;</w:t>
      </w:r>
    </w:p>
    <w:p w:rsidR="00371A05" w:rsidRPr="002B7590" w:rsidRDefault="002B7590" w:rsidP="002B7590">
      <w:pPr>
        <w:jc w:val="both"/>
        <w:rPr>
          <w:sz w:val="18"/>
          <w:szCs w:val="18"/>
        </w:rPr>
      </w:pPr>
      <w:r>
        <w:t xml:space="preserve">     </w:t>
      </w:r>
      <w:r w:rsidR="00371A05">
        <w:t>4.2.</w:t>
      </w:r>
      <w:r w:rsidR="00270BC2">
        <w:t xml:space="preserve"> </w:t>
      </w:r>
      <w:r w:rsidR="00371A05">
        <w:t xml:space="preserve">направить заявки и конкурсные работы до 20 ноября 2020г. по адресу: г.   Лахденпохья, ул. Советская, д.7а, Муниципальное учреждение «Районное управление образования и по делам молодежи», </w:t>
      </w:r>
      <w:r w:rsidR="00371A05" w:rsidRPr="00371A05">
        <w:rPr>
          <w:lang w:val="fr-FR"/>
        </w:rPr>
        <w:t>E-mail:</w:t>
      </w:r>
      <w:r w:rsidR="00371A05">
        <w:rPr>
          <w:sz w:val="18"/>
          <w:szCs w:val="18"/>
          <w:lang w:val="fr-FR"/>
        </w:rPr>
        <w:t xml:space="preserve"> </w:t>
      </w:r>
      <w:r w:rsidR="00371A05">
        <w:rPr>
          <w:lang w:val="fr-FR"/>
        </w:rPr>
        <w:t xml:space="preserve"> </w:t>
      </w:r>
      <w:r w:rsidR="00371A05" w:rsidRPr="00371A05">
        <w:rPr>
          <w:lang w:val="fr-FR"/>
        </w:rPr>
        <w:t>metodkabinet.ruo@mail.ru</w:t>
      </w:r>
      <w:r>
        <w:t>.</w:t>
      </w:r>
    </w:p>
    <w:p w:rsidR="00C37C4B" w:rsidRDefault="00C37C4B" w:rsidP="00A57035">
      <w:pPr>
        <w:pStyle w:val="a4"/>
        <w:numPr>
          <w:ilvl w:val="0"/>
          <w:numId w:val="12"/>
        </w:numPr>
        <w:tabs>
          <w:tab w:val="left" w:pos="-2880"/>
        </w:tabs>
        <w:ind w:left="0" w:firstLine="284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 приказа возложить на</w:t>
      </w:r>
      <w:r w:rsidR="0079647B">
        <w:t xml:space="preserve"> Гущину С.Г.,</w:t>
      </w:r>
      <w:r>
        <w:t xml:space="preserve"> ведущего специалиста отдела</w:t>
      </w:r>
      <w:r w:rsidR="0079647B">
        <w:t xml:space="preserve"> по вопросам</w:t>
      </w:r>
      <w:r>
        <w:t xml:space="preserve"> общего образования Муниципального учреждения «Районное управление образования и</w:t>
      </w:r>
      <w:r w:rsidR="0079647B">
        <w:t xml:space="preserve"> по делам молодежи».</w:t>
      </w:r>
    </w:p>
    <w:p w:rsidR="00C37C4B" w:rsidRDefault="00C37C4B" w:rsidP="00C37C4B">
      <w:pPr>
        <w:jc w:val="both"/>
      </w:pPr>
    </w:p>
    <w:p w:rsidR="00C37C4B" w:rsidRDefault="00C37C4B" w:rsidP="00C37C4B">
      <w:pPr>
        <w:jc w:val="both"/>
      </w:pPr>
    </w:p>
    <w:p w:rsidR="00C37C4B" w:rsidRDefault="00C37C4B" w:rsidP="00C37C4B">
      <w:pPr>
        <w:jc w:val="both"/>
      </w:pPr>
      <w:r>
        <w:t>Директор</w:t>
      </w:r>
      <w:r>
        <w:tab/>
      </w:r>
      <w:r>
        <w:tab/>
        <w:t xml:space="preserve">    </w:t>
      </w:r>
      <w:r w:rsidR="003D071E">
        <w:t>подписано</w:t>
      </w:r>
      <w:r>
        <w:t xml:space="preserve">                                 </w:t>
      </w:r>
      <w:r>
        <w:tab/>
        <w:t xml:space="preserve">  </w:t>
      </w:r>
      <w:r w:rsidR="0079647B">
        <w:t xml:space="preserve">                      </w:t>
      </w:r>
      <w:r w:rsidR="0079647B">
        <w:tab/>
        <w:t>И.В.</w:t>
      </w:r>
      <w:r w:rsidR="002B7590">
        <w:t xml:space="preserve"> </w:t>
      </w:r>
      <w:proofErr w:type="spellStart"/>
      <w:r w:rsidR="0079647B">
        <w:t>Лорви</w:t>
      </w:r>
      <w:proofErr w:type="spellEnd"/>
    </w:p>
    <w:p w:rsidR="00C37C4B" w:rsidRDefault="00C37C4B" w:rsidP="00C37C4B">
      <w:pPr>
        <w:jc w:val="both"/>
      </w:pPr>
    </w:p>
    <w:p w:rsidR="00C37C4B" w:rsidRDefault="00C37C4B" w:rsidP="00C37C4B">
      <w:pPr>
        <w:jc w:val="both"/>
      </w:pPr>
    </w:p>
    <w:p w:rsidR="00C37C4B" w:rsidRDefault="00C37C4B" w:rsidP="00C37C4B">
      <w:pPr>
        <w:jc w:val="both"/>
      </w:pPr>
    </w:p>
    <w:p w:rsidR="00C37C4B" w:rsidRDefault="00C37C4B" w:rsidP="00C37C4B">
      <w:pPr>
        <w:jc w:val="both"/>
      </w:pPr>
    </w:p>
    <w:p w:rsidR="00C37C4B" w:rsidRDefault="00C37C4B" w:rsidP="00C37C4B">
      <w:pPr>
        <w:jc w:val="both"/>
      </w:pPr>
    </w:p>
    <w:p w:rsidR="00C37C4B" w:rsidRDefault="00C37C4B" w:rsidP="00C37C4B">
      <w:pPr>
        <w:jc w:val="both"/>
      </w:pPr>
    </w:p>
    <w:p w:rsidR="002B7590" w:rsidRDefault="002B7590" w:rsidP="00EB5794">
      <w:pPr>
        <w:tabs>
          <w:tab w:val="left" w:pos="5400"/>
        </w:tabs>
      </w:pPr>
    </w:p>
    <w:p w:rsidR="002B7590" w:rsidRDefault="002B7590" w:rsidP="00EB5794">
      <w:pPr>
        <w:tabs>
          <w:tab w:val="left" w:pos="5400"/>
        </w:tabs>
      </w:pPr>
    </w:p>
    <w:p w:rsidR="002B7590" w:rsidRDefault="002B7590" w:rsidP="00EB5794">
      <w:pPr>
        <w:tabs>
          <w:tab w:val="left" w:pos="5400"/>
        </w:tabs>
      </w:pPr>
    </w:p>
    <w:p w:rsidR="002B7590" w:rsidRDefault="002B7590" w:rsidP="00EB5794">
      <w:pPr>
        <w:tabs>
          <w:tab w:val="left" w:pos="5400"/>
        </w:tabs>
      </w:pPr>
    </w:p>
    <w:p w:rsidR="00685739" w:rsidRPr="006947A9" w:rsidRDefault="00685739" w:rsidP="00685739">
      <w:pPr>
        <w:tabs>
          <w:tab w:val="left" w:pos="5400"/>
        </w:tabs>
      </w:pPr>
      <w:r w:rsidRPr="006947A9">
        <w:t>УТВЕРЖДАЮ</w:t>
      </w:r>
      <w:r w:rsidRPr="006947A9">
        <w:tab/>
      </w:r>
      <w:r>
        <w:t xml:space="preserve">                                   </w:t>
      </w:r>
      <w:r w:rsidRPr="006947A9">
        <w:t>Приложение  1</w:t>
      </w:r>
    </w:p>
    <w:p w:rsidR="00685739" w:rsidRPr="006947A9" w:rsidRDefault="00685739" w:rsidP="00685739">
      <w:pPr>
        <w:tabs>
          <w:tab w:val="left" w:pos="5400"/>
        </w:tabs>
      </w:pPr>
      <w:r w:rsidRPr="006947A9">
        <w:t xml:space="preserve">Директор </w:t>
      </w:r>
      <w:proofErr w:type="gramStart"/>
      <w:r w:rsidRPr="006947A9">
        <w:t>Муниципального</w:t>
      </w:r>
      <w:proofErr w:type="gramEnd"/>
      <w:r w:rsidRPr="006947A9">
        <w:tab/>
      </w:r>
      <w:r>
        <w:t xml:space="preserve">            </w:t>
      </w:r>
      <w:r w:rsidRPr="006947A9">
        <w:t>к приказу Муниципального</w:t>
      </w:r>
    </w:p>
    <w:p w:rsidR="00685739" w:rsidRPr="006947A9" w:rsidRDefault="00685739" w:rsidP="00685739">
      <w:pPr>
        <w:tabs>
          <w:tab w:val="left" w:pos="5400"/>
        </w:tabs>
      </w:pPr>
      <w:r w:rsidRPr="006947A9">
        <w:t>учреждения «Районное управление</w:t>
      </w:r>
      <w:r w:rsidRPr="006947A9">
        <w:tab/>
        <w:t>учреждения «Районное управление</w:t>
      </w:r>
    </w:p>
    <w:p w:rsidR="00685739" w:rsidRPr="006947A9" w:rsidRDefault="00685739" w:rsidP="00685739">
      <w:pPr>
        <w:tabs>
          <w:tab w:val="left" w:pos="5400"/>
        </w:tabs>
      </w:pPr>
      <w:r w:rsidRPr="006947A9">
        <w:t>образования и по делам молодёжи»</w:t>
      </w:r>
      <w:r w:rsidRPr="006947A9">
        <w:tab/>
        <w:t>образования и по делам молодёжи»</w:t>
      </w:r>
    </w:p>
    <w:p w:rsidR="00685739" w:rsidRPr="006947A9" w:rsidRDefault="00685739" w:rsidP="00685739">
      <w:pPr>
        <w:tabs>
          <w:tab w:val="left" w:pos="5400"/>
        </w:tabs>
      </w:pPr>
    </w:p>
    <w:p w:rsidR="00685739" w:rsidRPr="006947A9" w:rsidRDefault="00685739" w:rsidP="00685739">
      <w:pPr>
        <w:tabs>
          <w:tab w:val="left" w:pos="5400"/>
        </w:tabs>
      </w:pPr>
      <w:r w:rsidRPr="006947A9">
        <w:t>___________________</w:t>
      </w:r>
      <w:r>
        <w:rPr>
          <w:u w:val="single"/>
        </w:rPr>
        <w:t xml:space="preserve">И.В. </w:t>
      </w:r>
      <w:proofErr w:type="spellStart"/>
      <w:r>
        <w:rPr>
          <w:u w:val="single"/>
        </w:rPr>
        <w:t>Лорви</w:t>
      </w:r>
      <w:proofErr w:type="spellEnd"/>
      <w:r w:rsidRPr="006947A9">
        <w:tab/>
        <w:t>от _______</w:t>
      </w:r>
      <w:r w:rsidRPr="006947A9">
        <w:rPr>
          <w:u w:val="single"/>
        </w:rPr>
        <w:t>____</w:t>
      </w:r>
      <w:r>
        <w:t>2020</w:t>
      </w:r>
      <w:r w:rsidRPr="006947A9">
        <w:t xml:space="preserve"> года  № _</w:t>
      </w:r>
      <w:r w:rsidRPr="006947A9">
        <w:rPr>
          <w:u w:val="single"/>
        </w:rPr>
        <w:t>_____</w:t>
      </w:r>
    </w:p>
    <w:p w:rsidR="00685739" w:rsidRPr="006947A9" w:rsidRDefault="00685739" w:rsidP="00685739">
      <w:pPr>
        <w:tabs>
          <w:tab w:val="left" w:pos="5400"/>
        </w:tabs>
      </w:pPr>
      <w:r w:rsidRPr="006947A9">
        <w:t xml:space="preserve">«__»_______________     </w:t>
      </w:r>
      <w:r>
        <w:t>2020</w:t>
      </w:r>
      <w:r w:rsidRPr="006947A9">
        <w:t xml:space="preserve"> года</w:t>
      </w:r>
    </w:p>
    <w:p w:rsidR="00685739" w:rsidRDefault="00685739" w:rsidP="00685739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685739" w:rsidRDefault="00685739" w:rsidP="00685739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685739" w:rsidRDefault="00685739" w:rsidP="00685739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685739" w:rsidRPr="00E35E38" w:rsidRDefault="00685739" w:rsidP="00685739">
      <w:pPr>
        <w:autoSpaceDE w:val="0"/>
        <w:autoSpaceDN w:val="0"/>
        <w:adjustRightInd w:val="0"/>
        <w:jc w:val="center"/>
        <w:rPr>
          <w:b/>
          <w:bCs/>
        </w:rPr>
      </w:pPr>
      <w:r w:rsidRPr="00E35E38">
        <w:rPr>
          <w:b/>
          <w:bCs/>
        </w:rPr>
        <w:t>Положение</w:t>
      </w:r>
    </w:p>
    <w:p w:rsidR="00685739" w:rsidRPr="00E35E38" w:rsidRDefault="00685739" w:rsidP="00685739">
      <w:pPr>
        <w:jc w:val="center"/>
        <w:rPr>
          <w:b/>
        </w:rPr>
      </w:pPr>
      <w:r w:rsidRPr="00E35E38">
        <w:rPr>
          <w:b/>
          <w:bCs/>
        </w:rPr>
        <w:t xml:space="preserve">о </w:t>
      </w:r>
      <w:r w:rsidR="00E35E38" w:rsidRPr="00E35E38">
        <w:rPr>
          <w:b/>
          <w:bCs/>
        </w:rPr>
        <w:t xml:space="preserve"> проведении </w:t>
      </w:r>
      <w:r w:rsidR="00E35E38" w:rsidRPr="00E35E38">
        <w:rPr>
          <w:b/>
        </w:rPr>
        <w:t xml:space="preserve">заочного муниципального конкурса на лучшую методическую разработку среди педагогов </w:t>
      </w:r>
      <w:proofErr w:type="spellStart"/>
      <w:r w:rsidR="00E35E38" w:rsidRPr="00E35E38">
        <w:rPr>
          <w:b/>
        </w:rPr>
        <w:t>Лахденпохского</w:t>
      </w:r>
      <w:proofErr w:type="spellEnd"/>
      <w:r w:rsidR="00E35E38" w:rsidRPr="00E35E38">
        <w:rPr>
          <w:b/>
        </w:rPr>
        <w:t xml:space="preserve"> муниципального района</w:t>
      </w:r>
      <w:r w:rsidR="00E35E38">
        <w:rPr>
          <w:b/>
        </w:rPr>
        <w:t>.</w:t>
      </w:r>
    </w:p>
    <w:p w:rsidR="00E35E38" w:rsidRDefault="00E35E38" w:rsidP="00685739">
      <w:pPr>
        <w:autoSpaceDE w:val="0"/>
        <w:autoSpaceDN w:val="0"/>
        <w:adjustRightInd w:val="0"/>
        <w:jc w:val="center"/>
        <w:rPr>
          <w:b/>
          <w:bCs/>
        </w:rPr>
      </w:pPr>
    </w:p>
    <w:p w:rsidR="00685739" w:rsidRDefault="00685739" w:rsidP="00685739">
      <w:pPr>
        <w:autoSpaceDE w:val="0"/>
        <w:autoSpaceDN w:val="0"/>
        <w:adjustRightInd w:val="0"/>
        <w:jc w:val="center"/>
        <w:rPr>
          <w:b/>
          <w:bCs/>
        </w:rPr>
      </w:pPr>
      <w:r w:rsidRPr="002B7590">
        <w:rPr>
          <w:b/>
          <w:bCs/>
        </w:rPr>
        <w:t>1. Общие положения.</w:t>
      </w:r>
    </w:p>
    <w:p w:rsidR="00E35E38" w:rsidRPr="002B7590" w:rsidRDefault="00E35E38" w:rsidP="00685739">
      <w:pPr>
        <w:autoSpaceDE w:val="0"/>
        <w:autoSpaceDN w:val="0"/>
        <w:adjustRightInd w:val="0"/>
        <w:jc w:val="center"/>
        <w:rPr>
          <w:b/>
          <w:bCs/>
        </w:rPr>
      </w:pPr>
    </w:p>
    <w:p w:rsidR="00685739" w:rsidRDefault="00E35E38" w:rsidP="00B169D7">
      <w:pPr>
        <w:pStyle w:val="a4"/>
        <w:numPr>
          <w:ilvl w:val="1"/>
          <w:numId w:val="3"/>
        </w:numPr>
        <w:jc w:val="both"/>
      </w:pPr>
      <w:r>
        <w:t xml:space="preserve">Настоящее положение о заочном муниципальном конкурсе на лучшую методическую разработку среди педагогов </w:t>
      </w:r>
      <w:proofErr w:type="spellStart"/>
      <w:r>
        <w:t>Лахденп</w:t>
      </w:r>
      <w:r w:rsidR="005500CD">
        <w:t>охского</w:t>
      </w:r>
      <w:proofErr w:type="spellEnd"/>
      <w:r w:rsidR="005500CD">
        <w:t xml:space="preserve"> муниципального района (</w:t>
      </w:r>
      <w:r>
        <w:t>далее –</w:t>
      </w:r>
      <w:r w:rsidR="005500CD">
        <w:t xml:space="preserve"> Конкурс</w:t>
      </w:r>
      <w:r>
        <w:t xml:space="preserve">) определяет порядок организации, участия и </w:t>
      </w:r>
      <w:r w:rsidR="005500CD">
        <w:t>проведения Конкурса.</w:t>
      </w:r>
    </w:p>
    <w:p w:rsidR="00B169D7" w:rsidRPr="00B169D7" w:rsidRDefault="00B169D7" w:rsidP="00B169D7">
      <w:pPr>
        <w:pStyle w:val="a4"/>
        <w:numPr>
          <w:ilvl w:val="1"/>
          <w:numId w:val="3"/>
        </w:numPr>
        <w:jc w:val="both"/>
      </w:pPr>
      <w:r w:rsidRPr="00B169D7">
        <w:t>Организатор Конкурса</w:t>
      </w:r>
      <w:r w:rsidR="00270BC2">
        <w:t xml:space="preserve"> -</w:t>
      </w:r>
      <w:r w:rsidRPr="00B169D7">
        <w:t xml:space="preserve"> </w:t>
      </w:r>
      <w:r>
        <w:t>Муниципальное учреждение «Районное управление образование и по делам молодежи» (далее - МУ «РУО и ДМ»</w:t>
      </w:r>
      <w:r w:rsidRPr="00B169D7">
        <w:t>).</w:t>
      </w:r>
    </w:p>
    <w:p w:rsidR="005500CD" w:rsidRDefault="005500CD" w:rsidP="00B169D7">
      <w:pPr>
        <w:pStyle w:val="a4"/>
        <w:ind w:left="435"/>
        <w:jc w:val="both"/>
      </w:pPr>
    </w:p>
    <w:p w:rsidR="00685739" w:rsidRDefault="00685739" w:rsidP="00685739">
      <w:pPr>
        <w:autoSpaceDE w:val="0"/>
        <w:autoSpaceDN w:val="0"/>
        <w:adjustRightInd w:val="0"/>
      </w:pPr>
    </w:p>
    <w:p w:rsidR="00685739" w:rsidRPr="00C3281C" w:rsidRDefault="00B169D7" w:rsidP="0068573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2. Цели и задачи Конкурса.</w:t>
      </w:r>
    </w:p>
    <w:p w:rsidR="00B169D7" w:rsidRPr="00B169D7" w:rsidRDefault="00685739" w:rsidP="00270BC2">
      <w:pPr>
        <w:jc w:val="both"/>
      </w:pPr>
      <w:r w:rsidRPr="00C3281C">
        <w:t xml:space="preserve">2.1. </w:t>
      </w:r>
      <w:r>
        <w:t xml:space="preserve"> </w:t>
      </w:r>
      <w:r w:rsidR="007B1008">
        <w:t>Конкурс проводит</w:t>
      </w:r>
      <w:r w:rsidR="00B169D7">
        <w:t xml:space="preserve">ся в целях </w:t>
      </w:r>
      <w:r w:rsidR="00B169D7" w:rsidRPr="00B169D7">
        <w:t>повышени</w:t>
      </w:r>
      <w:r w:rsidR="00B169D7">
        <w:t xml:space="preserve">е </w:t>
      </w:r>
      <w:r w:rsidR="00B169D7" w:rsidRPr="00B169D7">
        <w:t>уровня профессиональной компетентности педагогич</w:t>
      </w:r>
      <w:r w:rsidR="00B169D7">
        <w:t xml:space="preserve">еских </w:t>
      </w:r>
      <w:r w:rsidR="00B169D7" w:rsidRPr="00B169D7">
        <w:t>работников муниципальных образовательных организаций</w:t>
      </w:r>
      <w:r w:rsidR="00B169D7">
        <w:t xml:space="preserve">, </w:t>
      </w:r>
      <w:r w:rsidR="00B169D7" w:rsidRPr="00B169D7">
        <w:t>диссеминации эффективного</w:t>
      </w:r>
      <w:r w:rsidR="00B169D7">
        <w:t xml:space="preserve"> </w:t>
      </w:r>
      <w:r w:rsidR="00B169D7" w:rsidRPr="00B169D7">
        <w:t>педагогического опыта</w:t>
      </w:r>
      <w:r w:rsidR="00270BC2">
        <w:t>.</w:t>
      </w:r>
    </w:p>
    <w:p w:rsidR="00685739" w:rsidRDefault="00685739" w:rsidP="00B169D7">
      <w:pPr>
        <w:autoSpaceDE w:val="0"/>
        <w:autoSpaceDN w:val="0"/>
        <w:adjustRightInd w:val="0"/>
        <w:jc w:val="both"/>
      </w:pPr>
      <w:r w:rsidRPr="00C3281C">
        <w:t>2.2.</w:t>
      </w:r>
      <w:r>
        <w:t xml:space="preserve"> </w:t>
      </w:r>
      <w:r w:rsidR="00B169D7">
        <w:t>Основными задачами конкурса являются:</w:t>
      </w:r>
    </w:p>
    <w:p w:rsidR="00B169D7" w:rsidRDefault="00FF2B6D" w:rsidP="00FF2B6D">
      <w:pPr>
        <w:pStyle w:val="a4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</w:pPr>
      <w:r>
        <w:t>разработка новшеств в обучении и организации образовательного процесса;</w:t>
      </w:r>
    </w:p>
    <w:p w:rsidR="00FF2B6D" w:rsidRDefault="00FF2B6D" w:rsidP="00FF2B6D">
      <w:pPr>
        <w:pStyle w:val="a4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</w:pPr>
      <w:r>
        <w:t>выявление и распространение инновационного педагогического опыта;</w:t>
      </w:r>
    </w:p>
    <w:p w:rsidR="00FF2B6D" w:rsidRPr="00C3281C" w:rsidRDefault="00FF2B6D" w:rsidP="00FF2B6D">
      <w:pPr>
        <w:pStyle w:val="a4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</w:pPr>
      <w:r>
        <w:t>развитие творческого потенциала и повышение профессиональной квалификации педагогов.</w:t>
      </w:r>
    </w:p>
    <w:p w:rsidR="00685739" w:rsidRDefault="00685739" w:rsidP="00685739">
      <w:pPr>
        <w:autoSpaceDE w:val="0"/>
        <w:autoSpaceDN w:val="0"/>
        <w:adjustRightInd w:val="0"/>
        <w:jc w:val="center"/>
        <w:rPr>
          <w:b/>
          <w:bCs/>
        </w:rPr>
      </w:pPr>
    </w:p>
    <w:p w:rsidR="00685739" w:rsidRPr="00C3281C" w:rsidRDefault="00FF2B6D" w:rsidP="0068573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3. Сроки и этапы проведения Конкурса</w:t>
      </w:r>
      <w:r w:rsidR="00685739" w:rsidRPr="00C3281C">
        <w:rPr>
          <w:b/>
          <w:bCs/>
        </w:rPr>
        <w:t>.</w:t>
      </w:r>
    </w:p>
    <w:p w:rsidR="00685739" w:rsidRDefault="00685739" w:rsidP="00FF2B6D">
      <w:pPr>
        <w:autoSpaceDE w:val="0"/>
        <w:autoSpaceDN w:val="0"/>
        <w:adjustRightInd w:val="0"/>
        <w:jc w:val="both"/>
      </w:pPr>
      <w:r w:rsidRPr="00C3281C">
        <w:t>3.1.</w:t>
      </w:r>
      <w:r>
        <w:t xml:space="preserve"> </w:t>
      </w:r>
      <w:r w:rsidR="00FF2B6D">
        <w:t>Конкурс проводится в два этапа:</w:t>
      </w:r>
    </w:p>
    <w:p w:rsidR="00FF2B6D" w:rsidRDefault="00FF2B6D" w:rsidP="00FF2B6D">
      <w:pPr>
        <w:pStyle w:val="a4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</w:pPr>
      <w:r>
        <w:t>1 этап (предварительный – до 10 ноября): регистрация участников, прием конкурсных работ;</w:t>
      </w:r>
    </w:p>
    <w:p w:rsidR="00FF2B6D" w:rsidRDefault="00FF2B6D" w:rsidP="00FF2B6D">
      <w:pPr>
        <w:pStyle w:val="a4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</w:pPr>
      <w:r>
        <w:t>2 этап (заочный – до 20 декабря): работа конкурсной комиссии по оценке конкурсных материалов, определение победителей и призеров.</w:t>
      </w:r>
    </w:p>
    <w:p w:rsidR="000054A8" w:rsidRDefault="000054A8" w:rsidP="000054A8">
      <w:pPr>
        <w:pStyle w:val="a4"/>
        <w:autoSpaceDE w:val="0"/>
        <w:autoSpaceDN w:val="0"/>
        <w:adjustRightInd w:val="0"/>
        <w:ind w:left="0"/>
        <w:jc w:val="both"/>
      </w:pPr>
      <w:r>
        <w:t>3.2. Конкурс проводится по номинациям:</w:t>
      </w:r>
    </w:p>
    <w:p w:rsidR="000054A8" w:rsidRDefault="000054A8" w:rsidP="000054A8">
      <w:pPr>
        <w:pStyle w:val="a4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</w:pPr>
      <w:r>
        <w:t>«Урок (занятие)»;</w:t>
      </w:r>
    </w:p>
    <w:p w:rsidR="000054A8" w:rsidRDefault="000054A8" w:rsidP="000054A8">
      <w:pPr>
        <w:pStyle w:val="a4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</w:pPr>
      <w:r>
        <w:t>«Классный час»;</w:t>
      </w:r>
    </w:p>
    <w:p w:rsidR="000054A8" w:rsidRPr="00C3281C" w:rsidRDefault="000054A8" w:rsidP="000054A8">
      <w:pPr>
        <w:pStyle w:val="a4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</w:pPr>
      <w:r>
        <w:t>«Внеклассное мероприятие».</w:t>
      </w:r>
    </w:p>
    <w:p w:rsidR="00685739" w:rsidRDefault="00685739" w:rsidP="00685739">
      <w:pPr>
        <w:autoSpaceDE w:val="0"/>
        <w:autoSpaceDN w:val="0"/>
        <w:adjustRightInd w:val="0"/>
        <w:jc w:val="center"/>
        <w:rPr>
          <w:b/>
          <w:bCs/>
        </w:rPr>
      </w:pPr>
    </w:p>
    <w:p w:rsidR="00685739" w:rsidRPr="00C3281C" w:rsidRDefault="00681B70" w:rsidP="0068573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4. Условия участия в Конкурсе</w:t>
      </w:r>
      <w:r w:rsidR="00685739" w:rsidRPr="00C3281C">
        <w:rPr>
          <w:b/>
          <w:bCs/>
        </w:rPr>
        <w:t>.</w:t>
      </w:r>
    </w:p>
    <w:p w:rsidR="00681B70" w:rsidRDefault="00685739" w:rsidP="00685739">
      <w:pPr>
        <w:autoSpaceDE w:val="0"/>
        <w:autoSpaceDN w:val="0"/>
        <w:adjustRightInd w:val="0"/>
        <w:jc w:val="both"/>
      </w:pPr>
      <w:r w:rsidRPr="00C3281C">
        <w:t xml:space="preserve">4.1. </w:t>
      </w:r>
      <w:r>
        <w:t xml:space="preserve"> </w:t>
      </w:r>
      <w:r w:rsidR="00681B70">
        <w:t xml:space="preserve"> К участию в Конкурсе приглашаются воспитатели дошкольных групп, учителя, классные руководители, педагоги дополнительного образования образовательных учреждений </w:t>
      </w:r>
      <w:proofErr w:type="spellStart"/>
      <w:r w:rsidR="00681B70">
        <w:t>Лахденпохского</w:t>
      </w:r>
      <w:proofErr w:type="spellEnd"/>
      <w:r w:rsidR="00681B70">
        <w:t xml:space="preserve"> муниципального района.</w:t>
      </w:r>
    </w:p>
    <w:p w:rsidR="00685739" w:rsidRPr="00C3281C" w:rsidRDefault="00685739" w:rsidP="00685739">
      <w:pPr>
        <w:autoSpaceDE w:val="0"/>
        <w:autoSpaceDN w:val="0"/>
        <w:adjustRightInd w:val="0"/>
        <w:jc w:val="both"/>
      </w:pPr>
      <w:r w:rsidRPr="00C3281C">
        <w:lastRenderedPageBreak/>
        <w:t xml:space="preserve">4.2. </w:t>
      </w:r>
      <w:r>
        <w:t xml:space="preserve"> </w:t>
      </w:r>
      <w:r w:rsidR="00681B70">
        <w:t>Все методические разработки для номинаций «Занятие», «Урок», «Классный час», «Внеклассное мероприятие» должны</w:t>
      </w:r>
      <w:r w:rsidR="007B1008">
        <w:t xml:space="preserve"> быть выполнены </w:t>
      </w:r>
      <w:r w:rsidR="00681B70">
        <w:t xml:space="preserve"> с использованием современных личностно</w:t>
      </w:r>
      <w:r w:rsidR="00221D64">
        <w:t xml:space="preserve"> </w:t>
      </w:r>
      <w:r w:rsidR="00681B70">
        <w:t xml:space="preserve">- развивающих, </w:t>
      </w:r>
      <w:proofErr w:type="spellStart"/>
      <w:r w:rsidR="00681B70">
        <w:t>компетентностно</w:t>
      </w:r>
      <w:proofErr w:type="spellEnd"/>
      <w:r w:rsidR="007B1008">
        <w:t xml:space="preserve"> </w:t>
      </w:r>
      <w:r w:rsidR="00681B70">
        <w:t xml:space="preserve">- </w:t>
      </w:r>
      <w:r w:rsidR="00221D64">
        <w:t>ориентированных образовательных технологий,  а также</w:t>
      </w:r>
      <w:r w:rsidR="007B1008">
        <w:t xml:space="preserve"> представлять собой оригинальные</w:t>
      </w:r>
      <w:r w:rsidR="00221D64">
        <w:t xml:space="preserve"> авторские материалы, ранее не публиковавшиеся в педагогических изданиях в том виде, в каком представлены для участия в конкурсе</w:t>
      </w:r>
      <w:r w:rsidRPr="00C3281C">
        <w:t>.</w:t>
      </w:r>
      <w:r w:rsidR="00221D64">
        <w:t xml:space="preserve"> Конкурсная работа выполняется по одной из номинаций.</w:t>
      </w:r>
    </w:p>
    <w:p w:rsidR="00685739" w:rsidRDefault="00685739" w:rsidP="0034245F">
      <w:pPr>
        <w:autoSpaceDE w:val="0"/>
        <w:autoSpaceDN w:val="0"/>
        <w:adjustRightInd w:val="0"/>
        <w:jc w:val="both"/>
      </w:pPr>
      <w:r w:rsidRPr="00C3281C">
        <w:t>4.3.</w:t>
      </w:r>
      <w:r w:rsidR="00221D64">
        <w:t xml:space="preserve"> Требования к оформлению методической разработки:</w:t>
      </w:r>
    </w:p>
    <w:p w:rsidR="00221D64" w:rsidRDefault="00221D64" w:rsidP="0034245F">
      <w:pPr>
        <w:pStyle w:val="a4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>
        <w:t>Сведения об участнике Конкурса: Ф.И.О. педагога, специальность, место работы (наименование ОО), педагогический стаж, контактный телефон, электронный адрес;</w:t>
      </w:r>
    </w:p>
    <w:p w:rsidR="00221D64" w:rsidRDefault="00221D64" w:rsidP="0034245F">
      <w:pPr>
        <w:pStyle w:val="a4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>
        <w:t>Номинация;</w:t>
      </w:r>
    </w:p>
    <w:p w:rsidR="00221D64" w:rsidRDefault="00221D64" w:rsidP="0034245F">
      <w:pPr>
        <w:pStyle w:val="a4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>
        <w:t>Содержательная часть методической разработки</w:t>
      </w:r>
      <w:r w:rsidR="001277F9">
        <w:t>.</w:t>
      </w:r>
    </w:p>
    <w:p w:rsidR="001277F9" w:rsidRDefault="001277F9" w:rsidP="0034245F">
      <w:pPr>
        <w:pStyle w:val="a4"/>
        <w:autoSpaceDE w:val="0"/>
        <w:autoSpaceDN w:val="0"/>
        <w:adjustRightInd w:val="0"/>
        <w:ind w:left="0"/>
        <w:jc w:val="both"/>
      </w:pPr>
      <w:r>
        <w:t>Конкурсная работа должна быть представлена в печатном и электронном виде. Текст печатается 14 шрифтом, междустрочный интервал 1,5, поля 1,5 см. со всех сторон. Объем</w:t>
      </w:r>
      <w:r w:rsidR="00270BC2">
        <w:t xml:space="preserve"> </w:t>
      </w:r>
      <w:r>
        <w:t>- не ограничен.</w:t>
      </w:r>
    </w:p>
    <w:p w:rsidR="005A2E28" w:rsidRPr="00C3281C" w:rsidRDefault="005A2E28" w:rsidP="0034245F">
      <w:pPr>
        <w:pStyle w:val="a4"/>
        <w:autoSpaceDE w:val="0"/>
        <w:autoSpaceDN w:val="0"/>
        <w:adjustRightInd w:val="0"/>
        <w:ind w:left="0"/>
        <w:jc w:val="both"/>
      </w:pPr>
      <w:r>
        <w:t>4.4. Материалы, представленные на Конкурс, не возвращаются.</w:t>
      </w:r>
    </w:p>
    <w:p w:rsidR="00685739" w:rsidRDefault="00685739"/>
    <w:p w:rsidR="001277F9" w:rsidRPr="007B1008" w:rsidRDefault="001277F9" w:rsidP="007B1008">
      <w:pPr>
        <w:pStyle w:val="a4"/>
        <w:numPr>
          <w:ilvl w:val="0"/>
          <w:numId w:val="13"/>
        </w:numPr>
        <w:jc w:val="center"/>
        <w:rPr>
          <w:b/>
        </w:rPr>
      </w:pPr>
      <w:r w:rsidRPr="007B1008">
        <w:rPr>
          <w:b/>
        </w:rPr>
        <w:t>Критерии оценивания конкурсных работ.</w:t>
      </w:r>
    </w:p>
    <w:p w:rsidR="001277F9" w:rsidRDefault="001277F9" w:rsidP="007B1008">
      <w:pPr>
        <w:pStyle w:val="a4"/>
        <w:numPr>
          <w:ilvl w:val="1"/>
          <w:numId w:val="13"/>
        </w:numPr>
        <w:ind w:left="426" w:hanging="426"/>
      </w:pPr>
      <w:r w:rsidRPr="001277F9">
        <w:t>Критерии оценки методической разработки</w:t>
      </w:r>
      <w:r>
        <w:t>:</w:t>
      </w:r>
    </w:p>
    <w:p w:rsidR="001277F9" w:rsidRDefault="001277F9" w:rsidP="001277F9">
      <w:pPr>
        <w:pStyle w:val="a4"/>
        <w:numPr>
          <w:ilvl w:val="0"/>
          <w:numId w:val="8"/>
        </w:numPr>
        <w:ind w:left="0" w:firstLine="0"/>
      </w:pPr>
      <w:r>
        <w:t>Соответствие заданной тематике.</w:t>
      </w:r>
    </w:p>
    <w:p w:rsidR="001277F9" w:rsidRDefault="001277F9" w:rsidP="001277F9">
      <w:pPr>
        <w:pStyle w:val="a4"/>
        <w:numPr>
          <w:ilvl w:val="0"/>
          <w:numId w:val="8"/>
        </w:numPr>
        <w:ind w:left="0" w:firstLine="0"/>
      </w:pPr>
      <w:r>
        <w:t>Актуальность.</w:t>
      </w:r>
    </w:p>
    <w:p w:rsidR="001277F9" w:rsidRDefault="001277F9" w:rsidP="001277F9">
      <w:pPr>
        <w:pStyle w:val="a4"/>
        <w:numPr>
          <w:ilvl w:val="0"/>
          <w:numId w:val="8"/>
        </w:numPr>
        <w:ind w:left="0" w:firstLine="0"/>
      </w:pPr>
      <w:r>
        <w:t>Новизна.</w:t>
      </w:r>
    </w:p>
    <w:p w:rsidR="001277F9" w:rsidRDefault="001277F9" w:rsidP="001277F9">
      <w:pPr>
        <w:pStyle w:val="a4"/>
        <w:numPr>
          <w:ilvl w:val="0"/>
          <w:numId w:val="8"/>
        </w:numPr>
        <w:ind w:left="0" w:firstLine="0"/>
      </w:pPr>
      <w:r>
        <w:t>Степень теоритической и практической значимости работы.</w:t>
      </w:r>
    </w:p>
    <w:p w:rsidR="001277F9" w:rsidRDefault="001277F9" w:rsidP="001277F9">
      <w:pPr>
        <w:pStyle w:val="a4"/>
        <w:numPr>
          <w:ilvl w:val="0"/>
          <w:numId w:val="8"/>
        </w:numPr>
        <w:ind w:left="0" w:firstLine="0"/>
      </w:pPr>
      <w:r>
        <w:t>Перспективность использования.</w:t>
      </w:r>
    </w:p>
    <w:p w:rsidR="001277F9" w:rsidRDefault="001277F9" w:rsidP="001277F9">
      <w:pPr>
        <w:pStyle w:val="a4"/>
        <w:numPr>
          <w:ilvl w:val="0"/>
          <w:numId w:val="8"/>
        </w:numPr>
        <w:ind w:left="0" w:firstLine="0"/>
      </w:pPr>
      <w:r>
        <w:t>Самостоятельность в разработке темы.</w:t>
      </w:r>
    </w:p>
    <w:p w:rsidR="007911A1" w:rsidRDefault="001277F9" w:rsidP="007B1008">
      <w:pPr>
        <w:pStyle w:val="a4"/>
        <w:numPr>
          <w:ilvl w:val="1"/>
          <w:numId w:val="13"/>
        </w:numPr>
        <w:ind w:left="426" w:hanging="426"/>
      </w:pPr>
      <w:r>
        <w:t>Победителем конкурса является участник, набравший наибольшую сумму баллов.</w:t>
      </w:r>
    </w:p>
    <w:p w:rsidR="007911A1" w:rsidRDefault="007911A1" w:rsidP="001277F9">
      <w:pPr>
        <w:pStyle w:val="a4"/>
        <w:ind w:left="0"/>
      </w:pPr>
    </w:p>
    <w:p w:rsidR="007911A1" w:rsidRDefault="001277F9" w:rsidP="007911A1">
      <w:pPr>
        <w:autoSpaceDE w:val="0"/>
        <w:autoSpaceDN w:val="0"/>
        <w:adjustRightInd w:val="0"/>
        <w:jc w:val="center"/>
        <w:rPr>
          <w:b/>
          <w:bCs/>
        </w:rPr>
      </w:pPr>
      <w:r>
        <w:t xml:space="preserve"> </w:t>
      </w:r>
      <w:r w:rsidR="007B1008">
        <w:rPr>
          <w:b/>
          <w:bCs/>
        </w:rPr>
        <w:t>6</w:t>
      </w:r>
      <w:r w:rsidR="007911A1">
        <w:rPr>
          <w:b/>
          <w:bCs/>
        </w:rPr>
        <w:t>. Конкурсная комиссия</w:t>
      </w:r>
      <w:r w:rsidR="007911A1" w:rsidRPr="00C3281C">
        <w:rPr>
          <w:b/>
          <w:bCs/>
        </w:rPr>
        <w:t>.</w:t>
      </w:r>
    </w:p>
    <w:p w:rsidR="007911A1" w:rsidRDefault="007911A1" w:rsidP="007911A1">
      <w:pPr>
        <w:autoSpaceDE w:val="0"/>
        <w:autoSpaceDN w:val="0"/>
        <w:adjustRightInd w:val="0"/>
        <w:rPr>
          <w:b/>
          <w:bCs/>
        </w:rPr>
      </w:pPr>
    </w:p>
    <w:p w:rsidR="007911A1" w:rsidRDefault="007B1008" w:rsidP="0034245F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6</w:t>
      </w:r>
      <w:r w:rsidR="007911A1" w:rsidRPr="007911A1">
        <w:rPr>
          <w:bCs/>
        </w:rPr>
        <w:t xml:space="preserve">.1. </w:t>
      </w:r>
      <w:r w:rsidR="007911A1">
        <w:rPr>
          <w:bCs/>
        </w:rPr>
        <w:t xml:space="preserve">Для проведения экспертизы материалов участников Конкурса, обобщения ее результатов создается конкурсная комиссия. В состав конкурсной комиссии включаются специалисты МУ «РУО и ДМ» и педагогический работники образовательных учреждений </w:t>
      </w:r>
      <w:proofErr w:type="spellStart"/>
      <w:r w:rsidR="007911A1">
        <w:rPr>
          <w:bCs/>
        </w:rPr>
        <w:t>Лахденпохского</w:t>
      </w:r>
      <w:proofErr w:type="spellEnd"/>
      <w:r w:rsidR="007911A1">
        <w:rPr>
          <w:bCs/>
        </w:rPr>
        <w:t xml:space="preserve"> муниципального района.</w:t>
      </w:r>
    </w:p>
    <w:p w:rsidR="007911A1" w:rsidRDefault="007B1008" w:rsidP="0034245F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6</w:t>
      </w:r>
      <w:r w:rsidR="007911A1">
        <w:rPr>
          <w:bCs/>
        </w:rPr>
        <w:t>.2. Основными задачами конкурсной комиссии являются:</w:t>
      </w:r>
    </w:p>
    <w:p w:rsidR="007911A1" w:rsidRDefault="007911A1" w:rsidP="0034245F">
      <w:pPr>
        <w:pStyle w:val="a4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>участие в организации и проведении экспертизы материалов участников конкурса;</w:t>
      </w:r>
    </w:p>
    <w:p w:rsidR="007911A1" w:rsidRDefault="007911A1" w:rsidP="0034245F">
      <w:pPr>
        <w:pStyle w:val="a4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>заполнение оценочных листов по результатам проведенной экспертизы;</w:t>
      </w:r>
    </w:p>
    <w:p w:rsidR="007911A1" w:rsidRDefault="007911A1" w:rsidP="0034245F">
      <w:pPr>
        <w:pStyle w:val="a4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>подведение итогов конкурса;</w:t>
      </w:r>
    </w:p>
    <w:p w:rsidR="007911A1" w:rsidRDefault="007911A1" w:rsidP="0034245F">
      <w:pPr>
        <w:pStyle w:val="a4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>формирование информационной базы данных по каждой номинации с учетом уровня образования.</w:t>
      </w:r>
    </w:p>
    <w:p w:rsidR="002C4437" w:rsidRDefault="007B1008" w:rsidP="002C4437">
      <w:pPr>
        <w:pStyle w:val="a4"/>
        <w:autoSpaceDE w:val="0"/>
        <w:autoSpaceDN w:val="0"/>
        <w:adjustRightInd w:val="0"/>
        <w:ind w:left="0"/>
        <w:jc w:val="both"/>
        <w:rPr>
          <w:bCs/>
        </w:rPr>
      </w:pPr>
      <w:r>
        <w:rPr>
          <w:bCs/>
        </w:rPr>
        <w:t>6</w:t>
      </w:r>
      <w:r w:rsidR="002C4437">
        <w:rPr>
          <w:bCs/>
        </w:rPr>
        <w:t>.3. На</w:t>
      </w:r>
      <w:r>
        <w:rPr>
          <w:bCs/>
        </w:rPr>
        <w:t xml:space="preserve"> втором этапе Конкурса проводит</w:t>
      </w:r>
      <w:r w:rsidR="002C4437">
        <w:rPr>
          <w:bCs/>
        </w:rPr>
        <w:t xml:space="preserve">ся экспертиза методических разработок, в которой члены конкурсной комиссии оформляют оценочный лист (приложение 3) </w:t>
      </w:r>
      <w:r w:rsidR="001F4173">
        <w:rPr>
          <w:bCs/>
        </w:rPr>
        <w:t>и отбирают лучшие методические разработки с наибольшим количеством баллов.</w:t>
      </w:r>
    </w:p>
    <w:p w:rsidR="007911A1" w:rsidRDefault="007B1008" w:rsidP="0034245F">
      <w:pPr>
        <w:pStyle w:val="a4"/>
        <w:autoSpaceDE w:val="0"/>
        <w:autoSpaceDN w:val="0"/>
        <w:adjustRightInd w:val="0"/>
        <w:ind w:left="0"/>
        <w:jc w:val="both"/>
        <w:rPr>
          <w:bCs/>
        </w:rPr>
      </w:pPr>
      <w:r>
        <w:rPr>
          <w:bCs/>
        </w:rPr>
        <w:t>6.4</w:t>
      </w:r>
      <w:r w:rsidR="007911A1">
        <w:rPr>
          <w:bCs/>
        </w:rPr>
        <w:t>. Решение конкурсной комиссии оформляется протоколом, который подписывается председателем.</w:t>
      </w:r>
    </w:p>
    <w:p w:rsidR="007911A1" w:rsidRDefault="007911A1" w:rsidP="007911A1">
      <w:pPr>
        <w:pStyle w:val="a4"/>
        <w:autoSpaceDE w:val="0"/>
        <w:autoSpaceDN w:val="0"/>
        <w:adjustRightInd w:val="0"/>
        <w:ind w:left="0"/>
        <w:rPr>
          <w:bCs/>
        </w:rPr>
      </w:pPr>
    </w:p>
    <w:p w:rsidR="007911A1" w:rsidRPr="007B1008" w:rsidRDefault="007911A1" w:rsidP="007B1008">
      <w:pPr>
        <w:pStyle w:val="a4"/>
        <w:numPr>
          <w:ilvl w:val="0"/>
          <w:numId w:val="9"/>
        </w:numPr>
        <w:autoSpaceDE w:val="0"/>
        <w:autoSpaceDN w:val="0"/>
        <w:adjustRightInd w:val="0"/>
        <w:jc w:val="center"/>
        <w:rPr>
          <w:b/>
          <w:bCs/>
        </w:rPr>
      </w:pPr>
      <w:r w:rsidRPr="007B1008">
        <w:rPr>
          <w:b/>
          <w:bCs/>
        </w:rPr>
        <w:t>Определение победителей Конкурса.</w:t>
      </w:r>
    </w:p>
    <w:p w:rsidR="001277F9" w:rsidRDefault="001277F9" w:rsidP="007911A1"/>
    <w:p w:rsidR="007911A1" w:rsidRDefault="007B1008" w:rsidP="007B1008">
      <w:pPr>
        <w:jc w:val="both"/>
      </w:pPr>
      <w:r>
        <w:t>7.1.</w:t>
      </w:r>
      <w:r w:rsidR="005A2E28">
        <w:t>Победителем Конкурса является участник, набравший наибольшую сумму баллов.</w:t>
      </w:r>
    </w:p>
    <w:p w:rsidR="005A2E28" w:rsidRDefault="007B1008" w:rsidP="007B1008">
      <w:pPr>
        <w:jc w:val="both"/>
      </w:pPr>
      <w:r>
        <w:t>7.2.</w:t>
      </w:r>
      <w:r w:rsidR="005A2E28">
        <w:t>Победители и призеры конкурса награждаются грамотами.</w:t>
      </w:r>
    </w:p>
    <w:p w:rsidR="005A2E28" w:rsidRDefault="005A2E28" w:rsidP="007B1008">
      <w:pPr>
        <w:pStyle w:val="a4"/>
        <w:numPr>
          <w:ilvl w:val="1"/>
          <w:numId w:val="15"/>
        </w:numPr>
        <w:ind w:left="426" w:hanging="426"/>
        <w:jc w:val="both"/>
      </w:pPr>
      <w:r>
        <w:t>Участники Конкурса получают сертификат участника.</w:t>
      </w:r>
    </w:p>
    <w:p w:rsidR="005A2E28" w:rsidRDefault="005A2E28" w:rsidP="005A2E28">
      <w:pPr>
        <w:pStyle w:val="a4"/>
        <w:ind w:left="426"/>
      </w:pPr>
    </w:p>
    <w:p w:rsidR="005A2E28" w:rsidRDefault="005A2E28" w:rsidP="005A2E28">
      <w:pPr>
        <w:pStyle w:val="a4"/>
        <w:ind w:left="426"/>
      </w:pPr>
    </w:p>
    <w:p w:rsidR="005A2E28" w:rsidRDefault="005A2E28" w:rsidP="007B1008">
      <w:pPr>
        <w:pStyle w:val="a4"/>
        <w:numPr>
          <w:ilvl w:val="0"/>
          <w:numId w:val="14"/>
        </w:numPr>
        <w:jc w:val="center"/>
        <w:rPr>
          <w:b/>
        </w:rPr>
      </w:pPr>
      <w:r w:rsidRPr="005A2E28">
        <w:rPr>
          <w:b/>
        </w:rPr>
        <w:lastRenderedPageBreak/>
        <w:t>Авторские права.</w:t>
      </w:r>
    </w:p>
    <w:p w:rsidR="005A2E28" w:rsidRDefault="005A2E28" w:rsidP="007B1008">
      <w:pPr>
        <w:pStyle w:val="a4"/>
        <w:numPr>
          <w:ilvl w:val="1"/>
          <w:numId w:val="16"/>
        </w:numPr>
        <w:jc w:val="both"/>
      </w:pPr>
      <w:r>
        <w:t xml:space="preserve">Ответственность за соблюдение авторских прав на используемый </w:t>
      </w:r>
      <w:r w:rsidR="00571698">
        <w:t>материал несет участник Конкурса.</w:t>
      </w:r>
    </w:p>
    <w:p w:rsidR="00571698" w:rsidRDefault="00571698" w:rsidP="007B1008">
      <w:pPr>
        <w:pStyle w:val="a4"/>
        <w:numPr>
          <w:ilvl w:val="1"/>
          <w:numId w:val="16"/>
        </w:numPr>
        <w:jc w:val="both"/>
      </w:pPr>
      <w:r>
        <w:t>Участник Конкурса автоматически дает право МУ «РУО и ДМ» на использован</w:t>
      </w:r>
      <w:r w:rsidR="0034245F">
        <w:t>ие представленного материала (</w:t>
      </w:r>
      <w:r>
        <w:t>размещение в сети Интернет, СМИ) без дополнительных разрешений и условий, без ограничения территории использования и без выплаты вознаграждения.</w:t>
      </w:r>
    </w:p>
    <w:p w:rsidR="00571698" w:rsidRDefault="00571698" w:rsidP="007B1008">
      <w:pPr>
        <w:pStyle w:val="a4"/>
        <w:numPr>
          <w:ilvl w:val="1"/>
          <w:numId w:val="16"/>
        </w:numPr>
        <w:jc w:val="both"/>
      </w:pPr>
      <w:r>
        <w:t xml:space="preserve"> Участники Конкурса дают согласие на обработку своих персональных данных: фамилии, имени, отчества и иных персональных данных, сообщенных участником Конкурса. </w:t>
      </w: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Pr="006947A9" w:rsidRDefault="0034245F" w:rsidP="0034245F">
      <w:pPr>
        <w:tabs>
          <w:tab w:val="left" w:pos="5400"/>
        </w:tabs>
      </w:pPr>
      <w:r w:rsidRPr="006947A9">
        <w:t>УТВЕРЖДАЮ</w:t>
      </w:r>
      <w:r w:rsidRPr="006947A9">
        <w:tab/>
      </w:r>
      <w:r>
        <w:t xml:space="preserve">                                   Приложение </w:t>
      </w:r>
      <w:r w:rsidR="002C4437">
        <w:t>2</w:t>
      </w:r>
      <w:r>
        <w:t xml:space="preserve"> </w:t>
      </w:r>
    </w:p>
    <w:p w:rsidR="0034245F" w:rsidRPr="006947A9" w:rsidRDefault="0034245F" w:rsidP="0034245F">
      <w:pPr>
        <w:tabs>
          <w:tab w:val="left" w:pos="5400"/>
        </w:tabs>
      </w:pPr>
      <w:r w:rsidRPr="006947A9">
        <w:t xml:space="preserve">Директор </w:t>
      </w:r>
      <w:proofErr w:type="gramStart"/>
      <w:r w:rsidRPr="006947A9">
        <w:t>Муниципального</w:t>
      </w:r>
      <w:proofErr w:type="gramEnd"/>
      <w:r w:rsidRPr="006947A9">
        <w:tab/>
      </w:r>
      <w:r>
        <w:t xml:space="preserve">            </w:t>
      </w:r>
      <w:r w:rsidRPr="006947A9">
        <w:t>к приказу Муниципального</w:t>
      </w:r>
    </w:p>
    <w:p w:rsidR="0034245F" w:rsidRPr="006947A9" w:rsidRDefault="0034245F" w:rsidP="0034245F">
      <w:pPr>
        <w:tabs>
          <w:tab w:val="left" w:pos="5400"/>
        </w:tabs>
      </w:pPr>
      <w:r w:rsidRPr="006947A9">
        <w:t>учреждения «Районное управление</w:t>
      </w:r>
      <w:r w:rsidRPr="006947A9">
        <w:tab/>
        <w:t>учреждения «Районное управление</w:t>
      </w:r>
    </w:p>
    <w:p w:rsidR="0034245F" w:rsidRPr="006947A9" w:rsidRDefault="0034245F" w:rsidP="0034245F">
      <w:pPr>
        <w:tabs>
          <w:tab w:val="left" w:pos="5400"/>
        </w:tabs>
      </w:pPr>
      <w:r w:rsidRPr="006947A9">
        <w:t>образования и по делам молодёжи»</w:t>
      </w:r>
      <w:r w:rsidRPr="006947A9">
        <w:tab/>
        <w:t>образования и по делам молодёжи»</w:t>
      </w:r>
    </w:p>
    <w:p w:rsidR="0034245F" w:rsidRPr="006947A9" w:rsidRDefault="0034245F" w:rsidP="0034245F">
      <w:pPr>
        <w:tabs>
          <w:tab w:val="left" w:pos="5400"/>
        </w:tabs>
      </w:pPr>
    </w:p>
    <w:p w:rsidR="0034245F" w:rsidRPr="006947A9" w:rsidRDefault="0034245F" w:rsidP="0034245F">
      <w:pPr>
        <w:tabs>
          <w:tab w:val="left" w:pos="5400"/>
        </w:tabs>
      </w:pPr>
      <w:r w:rsidRPr="006947A9">
        <w:t>___________________</w:t>
      </w:r>
      <w:r>
        <w:rPr>
          <w:u w:val="single"/>
        </w:rPr>
        <w:t xml:space="preserve">И.В. </w:t>
      </w:r>
      <w:proofErr w:type="spellStart"/>
      <w:r>
        <w:rPr>
          <w:u w:val="single"/>
        </w:rPr>
        <w:t>Лорви</w:t>
      </w:r>
      <w:proofErr w:type="spellEnd"/>
      <w:r w:rsidRPr="006947A9">
        <w:tab/>
        <w:t>от _______</w:t>
      </w:r>
      <w:r w:rsidRPr="006947A9">
        <w:rPr>
          <w:u w:val="single"/>
        </w:rPr>
        <w:t>____</w:t>
      </w:r>
      <w:r>
        <w:t>2020</w:t>
      </w:r>
      <w:r w:rsidRPr="006947A9">
        <w:t xml:space="preserve"> года  № _</w:t>
      </w:r>
      <w:r w:rsidRPr="006947A9">
        <w:rPr>
          <w:u w:val="single"/>
        </w:rPr>
        <w:t>_____</w:t>
      </w:r>
    </w:p>
    <w:p w:rsidR="0034245F" w:rsidRPr="006947A9" w:rsidRDefault="0034245F" w:rsidP="0034245F">
      <w:pPr>
        <w:tabs>
          <w:tab w:val="left" w:pos="5400"/>
        </w:tabs>
      </w:pPr>
      <w:r w:rsidRPr="006947A9">
        <w:t xml:space="preserve">«__»_______________     </w:t>
      </w:r>
      <w:r>
        <w:t>2020</w:t>
      </w:r>
      <w:r w:rsidRPr="006947A9">
        <w:t xml:space="preserve"> года</w:t>
      </w: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both"/>
      </w:pPr>
    </w:p>
    <w:p w:rsidR="0034245F" w:rsidRDefault="0034245F" w:rsidP="0034245F">
      <w:pPr>
        <w:jc w:val="center"/>
      </w:pPr>
      <w:r>
        <w:t>Состав конкурсной комиссии.</w:t>
      </w:r>
    </w:p>
    <w:p w:rsidR="0034245F" w:rsidRDefault="0034245F" w:rsidP="0034245F">
      <w:pPr>
        <w:jc w:val="center"/>
      </w:pPr>
    </w:p>
    <w:p w:rsidR="0034245F" w:rsidRDefault="0034245F" w:rsidP="00F46675">
      <w:pPr>
        <w:pStyle w:val="a4"/>
        <w:numPr>
          <w:ilvl w:val="0"/>
          <w:numId w:val="10"/>
        </w:numPr>
        <w:jc w:val="both"/>
      </w:pPr>
      <w:r>
        <w:t>Дмитриева Е.В.- начальник отдела по вопросам общего образования Муниципального учреждения «Районное управление образования и по делам молодежи», председатель комиссии;</w:t>
      </w:r>
    </w:p>
    <w:p w:rsidR="0034245F" w:rsidRDefault="0034245F" w:rsidP="00F46675">
      <w:pPr>
        <w:pStyle w:val="a4"/>
        <w:numPr>
          <w:ilvl w:val="0"/>
          <w:numId w:val="10"/>
        </w:numPr>
        <w:jc w:val="both"/>
      </w:pPr>
      <w:r>
        <w:t>Гущина С.Г.- ведущий специалист отдела по вопросам общего образования Муниципального учреждения «Районное управление образования и по делам молодежи», заместитель председателя;</w:t>
      </w:r>
    </w:p>
    <w:p w:rsidR="0034245F" w:rsidRDefault="0034245F" w:rsidP="00F46675">
      <w:pPr>
        <w:pStyle w:val="a4"/>
        <w:numPr>
          <w:ilvl w:val="0"/>
          <w:numId w:val="10"/>
        </w:numPr>
        <w:jc w:val="both"/>
      </w:pPr>
      <w:r>
        <w:t>Золотова И.О.- старший воспитатель МКОУ «</w:t>
      </w:r>
      <w:proofErr w:type="spellStart"/>
      <w:r>
        <w:t>Мийнальская</w:t>
      </w:r>
      <w:proofErr w:type="spellEnd"/>
      <w:r>
        <w:t xml:space="preserve"> ООШ»;</w:t>
      </w:r>
    </w:p>
    <w:p w:rsidR="0034245F" w:rsidRDefault="0034245F" w:rsidP="00F46675">
      <w:pPr>
        <w:pStyle w:val="a4"/>
        <w:numPr>
          <w:ilvl w:val="0"/>
          <w:numId w:val="10"/>
        </w:numPr>
        <w:jc w:val="both"/>
      </w:pPr>
      <w:r>
        <w:t>Кулакова М.М.- педагог - организатор МБОУ «</w:t>
      </w:r>
      <w:proofErr w:type="spellStart"/>
      <w:r>
        <w:t>Куркиёкская</w:t>
      </w:r>
      <w:proofErr w:type="spellEnd"/>
      <w:r>
        <w:t xml:space="preserve"> СОШ»;</w:t>
      </w:r>
    </w:p>
    <w:p w:rsidR="0034245F" w:rsidRDefault="0034245F" w:rsidP="00F46675">
      <w:pPr>
        <w:pStyle w:val="a4"/>
        <w:numPr>
          <w:ilvl w:val="0"/>
          <w:numId w:val="10"/>
        </w:numPr>
        <w:jc w:val="both"/>
      </w:pPr>
      <w:proofErr w:type="spellStart"/>
      <w:r>
        <w:t>Сеничева</w:t>
      </w:r>
      <w:proofErr w:type="spellEnd"/>
      <w:r>
        <w:t xml:space="preserve"> Н.В.-  заместитель директора по УВР МКОУ «</w:t>
      </w:r>
      <w:proofErr w:type="spellStart"/>
      <w:r>
        <w:t>Мийнальская</w:t>
      </w:r>
      <w:proofErr w:type="spellEnd"/>
      <w:r>
        <w:t xml:space="preserve"> ООШ»;</w:t>
      </w:r>
    </w:p>
    <w:p w:rsidR="0034245F" w:rsidRDefault="003208AF" w:rsidP="00F46675">
      <w:pPr>
        <w:pStyle w:val="a4"/>
        <w:numPr>
          <w:ilvl w:val="0"/>
          <w:numId w:val="10"/>
        </w:numPr>
        <w:jc w:val="both"/>
      </w:pPr>
      <w:proofErr w:type="spellStart"/>
      <w:r>
        <w:t>Тароева</w:t>
      </w:r>
      <w:proofErr w:type="spellEnd"/>
      <w:r>
        <w:t xml:space="preserve"> О.А.-  заместитель директора по УВР МБО ДО «ЛЦДТ».</w:t>
      </w:r>
    </w:p>
    <w:p w:rsidR="0034245F" w:rsidRDefault="0034245F" w:rsidP="0034245F"/>
    <w:p w:rsidR="00CE1CDE" w:rsidRDefault="00CE1CDE" w:rsidP="0034245F"/>
    <w:p w:rsidR="00CE1CDE" w:rsidRDefault="00CE1CDE" w:rsidP="0034245F"/>
    <w:p w:rsidR="00CE1CDE" w:rsidRDefault="00CE1CDE" w:rsidP="0034245F"/>
    <w:p w:rsidR="00CE1CDE" w:rsidRDefault="00CE1CDE" w:rsidP="0034245F"/>
    <w:p w:rsidR="00CE1CDE" w:rsidRDefault="00CE1CDE" w:rsidP="0034245F"/>
    <w:p w:rsidR="00CE1CDE" w:rsidRDefault="00CE1CDE" w:rsidP="0034245F"/>
    <w:p w:rsidR="00CE1CDE" w:rsidRDefault="00CE1CDE" w:rsidP="0034245F"/>
    <w:p w:rsidR="00CE1CDE" w:rsidRDefault="00CE1CDE" w:rsidP="0034245F"/>
    <w:p w:rsidR="00CE1CDE" w:rsidRDefault="00CE1CDE" w:rsidP="0034245F"/>
    <w:p w:rsidR="00CE1CDE" w:rsidRDefault="00CE1CDE" w:rsidP="0034245F"/>
    <w:p w:rsidR="00CE1CDE" w:rsidRDefault="00CE1CDE" w:rsidP="0034245F"/>
    <w:p w:rsidR="00CE1CDE" w:rsidRDefault="00CE1CDE" w:rsidP="0034245F"/>
    <w:p w:rsidR="00CE1CDE" w:rsidRDefault="00CE1CDE" w:rsidP="0034245F"/>
    <w:p w:rsidR="00CE1CDE" w:rsidRDefault="00CE1CDE" w:rsidP="0034245F"/>
    <w:p w:rsidR="00CE1CDE" w:rsidRDefault="00CE1CDE" w:rsidP="0034245F"/>
    <w:p w:rsidR="00CE1CDE" w:rsidRDefault="00CE1CDE" w:rsidP="0034245F"/>
    <w:p w:rsidR="00CE1CDE" w:rsidRDefault="00CE1CDE" w:rsidP="0034245F"/>
    <w:p w:rsidR="00CE1CDE" w:rsidRDefault="00CE1CDE" w:rsidP="0034245F"/>
    <w:p w:rsidR="00CE1CDE" w:rsidRDefault="00CE1CDE" w:rsidP="0034245F"/>
    <w:p w:rsidR="00CE1CDE" w:rsidRDefault="00CE1CDE" w:rsidP="0034245F"/>
    <w:p w:rsidR="00CE1CDE" w:rsidRDefault="00CE1CDE" w:rsidP="0034245F"/>
    <w:p w:rsidR="00CE1CDE" w:rsidRDefault="00CE1CDE" w:rsidP="0034245F"/>
    <w:p w:rsidR="00CE1CDE" w:rsidRDefault="00CE1CDE" w:rsidP="0034245F"/>
    <w:p w:rsidR="00CE1CDE" w:rsidRDefault="00CE1CDE" w:rsidP="00CE1CDE">
      <w:pPr>
        <w:jc w:val="right"/>
      </w:pPr>
      <w:r>
        <w:t xml:space="preserve">Приложение 3 </w:t>
      </w:r>
    </w:p>
    <w:p w:rsidR="00CE1CDE" w:rsidRDefault="00CE1CDE" w:rsidP="00CE1CDE">
      <w:pPr>
        <w:jc w:val="right"/>
      </w:pPr>
      <w:r>
        <w:t>к приказу Муниципального учреждения</w:t>
      </w:r>
    </w:p>
    <w:p w:rsidR="00CE1CDE" w:rsidRDefault="00CE1CDE" w:rsidP="00CE1CDE">
      <w:pPr>
        <w:jc w:val="right"/>
      </w:pPr>
      <w:r>
        <w:t xml:space="preserve">«Районное управление образования и </w:t>
      </w:r>
    </w:p>
    <w:p w:rsidR="00CE1CDE" w:rsidRDefault="00CE1CDE" w:rsidP="00CE1CDE">
      <w:pPr>
        <w:jc w:val="right"/>
      </w:pPr>
      <w:r>
        <w:t>по делам молодежи»</w:t>
      </w:r>
    </w:p>
    <w:p w:rsidR="00CE1CDE" w:rsidRDefault="00CE1CDE" w:rsidP="00CE1CDE">
      <w:pPr>
        <w:jc w:val="center"/>
      </w:pPr>
      <w:r>
        <w:t xml:space="preserve">                                                                                             от      октября 2020 года № </w:t>
      </w:r>
    </w:p>
    <w:p w:rsidR="00CE1CDE" w:rsidRDefault="00CE1CDE" w:rsidP="00CE1CDE">
      <w:pPr>
        <w:jc w:val="center"/>
      </w:pPr>
    </w:p>
    <w:p w:rsidR="009F2179" w:rsidRDefault="009F2179" w:rsidP="00CE1CDE">
      <w:pPr>
        <w:jc w:val="center"/>
        <w:rPr>
          <w:b/>
        </w:rPr>
      </w:pPr>
    </w:p>
    <w:p w:rsidR="009F2179" w:rsidRDefault="009F2179" w:rsidP="00CE1CDE">
      <w:pPr>
        <w:jc w:val="center"/>
        <w:rPr>
          <w:b/>
        </w:rPr>
      </w:pPr>
    </w:p>
    <w:p w:rsidR="00CE1CDE" w:rsidRDefault="00CE1CDE" w:rsidP="00CE1CDE">
      <w:pPr>
        <w:jc w:val="center"/>
        <w:rPr>
          <w:b/>
        </w:rPr>
      </w:pPr>
      <w:r>
        <w:rPr>
          <w:b/>
        </w:rPr>
        <w:t xml:space="preserve">Оценочный лист </w:t>
      </w:r>
    </w:p>
    <w:p w:rsidR="00CE1CDE" w:rsidRDefault="00CE1CDE" w:rsidP="00CE1CDE">
      <w:pPr>
        <w:jc w:val="center"/>
        <w:rPr>
          <w:b/>
        </w:rPr>
      </w:pPr>
      <w:r>
        <w:rPr>
          <w:b/>
        </w:rPr>
        <w:t xml:space="preserve">заочного муниципального </w:t>
      </w:r>
      <w:r w:rsidRPr="00E35E38">
        <w:rPr>
          <w:b/>
        </w:rPr>
        <w:t>конкурс</w:t>
      </w:r>
      <w:r>
        <w:rPr>
          <w:b/>
        </w:rPr>
        <w:t>а</w:t>
      </w:r>
      <w:r w:rsidRPr="00E35E38">
        <w:rPr>
          <w:b/>
        </w:rPr>
        <w:t xml:space="preserve"> на лучшую методическую разработку </w:t>
      </w:r>
    </w:p>
    <w:p w:rsidR="00CE1CDE" w:rsidRDefault="00CE1CDE" w:rsidP="00CE1CDE">
      <w:pPr>
        <w:jc w:val="center"/>
        <w:rPr>
          <w:b/>
        </w:rPr>
      </w:pPr>
      <w:r w:rsidRPr="00E35E38">
        <w:rPr>
          <w:b/>
        </w:rPr>
        <w:t xml:space="preserve">среди педагогов </w:t>
      </w:r>
      <w:proofErr w:type="spellStart"/>
      <w:r w:rsidRPr="00E35E38">
        <w:rPr>
          <w:b/>
        </w:rPr>
        <w:t>Лахденпохского</w:t>
      </w:r>
      <w:proofErr w:type="spellEnd"/>
      <w:r w:rsidRPr="00E35E38">
        <w:rPr>
          <w:b/>
        </w:rPr>
        <w:t xml:space="preserve"> муниципального района</w:t>
      </w:r>
      <w:r>
        <w:rPr>
          <w:b/>
        </w:rPr>
        <w:t>.</w:t>
      </w:r>
    </w:p>
    <w:p w:rsidR="00CE1CDE" w:rsidRDefault="00CE1CDE" w:rsidP="00CE1CDE">
      <w:pPr>
        <w:jc w:val="center"/>
        <w:rPr>
          <w:b/>
        </w:rPr>
      </w:pPr>
    </w:p>
    <w:p w:rsidR="00CE1CDE" w:rsidRPr="00E35E38" w:rsidRDefault="00CE1CDE" w:rsidP="00CE1CDE">
      <w:pPr>
        <w:rPr>
          <w:b/>
        </w:rPr>
      </w:pPr>
      <w:r>
        <w:rPr>
          <w:b/>
        </w:rPr>
        <w:t>Эксперт конкурсной комиссии:______________________________________________</w:t>
      </w:r>
    </w:p>
    <w:p w:rsidR="00CE1CDE" w:rsidRPr="00CE1CDE" w:rsidRDefault="00CE1CDE" w:rsidP="00CE1CD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Pr="00CE1CDE">
        <w:rPr>
          <w:sz w:val="20"/>
          <w:szCs w:val="20"/>
        </w:rPr>
        <w:t>(Ф.И.О.)</w:t>
      </w:r>
    </w:p>
    <w:p w:rsidR="00CE1CDE" w:rsidRDefault="00CE1CDE" w:rsidP="00CE1CDE"/>
    <w:p w:rsidR="00CE1CDE" w:rsidRDefault="00CE1CDE" w:rsidP="00CE1CDE">
      <w:r>
        <w:t>___________________________________________________________________________</w:t>
      </w:r>
    </w:p>
    <w:p w:rsidR="00CE1CDE" w:rsidRDefault="00CE1CDE" w:rsidP="00CE1CDE">
      <w:pPr>
        <w:tabs>
          <w:tab w:val="left" w:pos="3075"/>
        </w:tabs>
        <w:rPr>
          <w:sz w:val="20"/>
          <w:szCs w:val="20"/>
        </w:rPr>
      </w:pPr>
      <w:r>
        <w:tab/>
      </w:r>
      <w:r w:rsidRPr="00CE1CDE">
        <w:rPr>
          <w:sz w:val="20"/>
          <w:szCs w:val="20"/>
        </w:rPr>
        <w:t>( должность)</w:t>
      </w:r>
    </w:p>
    <w:p w:rsidR="00CE1CDE" w:rsidRPr="00CE1CDE" w:rsidRDefault="00CE1CDE" w:rsidP="00CE1CDE">
      <w:pPr>
        <w:tabs>
          <w:tab w:val="left" w:pos="3075"/>
        </w:tabs>
      </w:pPr>
    </w:p>
    <w:p w:rsidR="00CE1CDE" w:rsidRDefault="00CE1CDE" w:rsidP="00CE1CDE">
      <w:pPr>
        <w:tabs>
          <w:tab w:val="left" w:pos="3075"/>
        </w:tabs>
      </w:pPr>
      <w:r w:rsidRPr="00CE1CDE">
        <w:t>Критерии оценивания:</w:t>
      </w:r>
    </w:p>
    <w:p w:rsidR="00CE1CDE" w:rsidRDefault="00CE1CDE" w:rsidP="00CE1CDE">
      <w:pPr>
        <w:pStyle w:val="a4"/>
        <w:numPr>
          <w:ilvl w:val="0"/>
          <w:numId w:val="11"/>
        </w:numPr>
      </w:pPr>
      <w:r>
        <w:t>Соответствие заданной тематике.</w:t>
      </w:r>
    </w:p>
    <w:p w:rsidR="00CE1CDE" w:rsidRDefault="00CE1CDE" w:rsidP="00CE1CDE">
      <w:pPr>
        <w:pStyle w:val="a4"/>
        <w:numPr>
          <w:ilvl w:val="0"/>
          <w:numId w:val="11"/>
        </w:numPr>
      </w:pPr>
      <w:r>
        <w:t>Актуальность.</w:t>
      </w:r>
    </w:p>
    <w:p w:rsidR="00CE1CDE" w:rsidRDefault="00CE1CDE" w:rsidP="00CE1CDE">
      <w:pPr>
        <w:pStyle w:val="a4"/>
        <w:numPr>
          <w:ilvl w:val="0"/>
          <w:numId w:val="11"/>
        </w:numPr>
      </w:pPr>
      <w:r>
        <w:t>Новизна.</w:t>
      </w:r>
    </w:p>
    <w:p w:rsidR="00CE1CDE" w:rsidRDefault="00CE1CDE" w:rsidP="00CE1CDE">
      <w:pPr>
        <w:pStyle w:val="a4"/>
        <w:numPr>
          <w:ilvl w:val="0"/>
          <w:numId w:val="11"/>
        </w:numPr>
      </w:pPr>
      <w:r>
        <w:t>Степень теоритической и практической значимости работы.</w:t>
      </w:r>
    </w:p>
    <w:p w:rsidR="00CE1CDE" w:rsidRDefault="00CE1CDE" w:rsidP="00CE1CDE">
      <w:pPr>
        <w:pStyle w:val="a4"/>
        <w:numPr>
          <w:ilvl w:val="0"/>
          <w:numId w:val="11"/>
        </w:numPr>
      </w:pPr>
      <w:r>
        <w:t>Перспективность использования.</w:t>
      </w:r>
    </w:p>
    <w:p w:rsidR="00CE1CDE" w:rsidRDefault="00CE1CDE" w:rsidP="00CE1CDE">
      <w:pPr>
        <w:pStyle w:val="a4"/>
        <w:numPr>
          <w:ilvl w:val="0"/>
          <w:numId w:val="11"/>
        </w:numPr>
      </w:pPr>
      <w:r>
        <w:t>Самостоятельность в разработке темы.</w:t>
      </w:r>
    </w:p>
    <w:p w:rsidR="00CE1CDE" w:rsidRDefault="00CE1CDE" w:rsidP="00CE1CDE">
      <w:pPr>
        <w:tabs>
          <w:tab w:val="left" w:pos="3075"/>
        </w:tabs>
      </w:pPr>
    </w:p>
    <w:p w:rsidR="009F2179" w:rsidRDefault="009F2179" w:rsidP="00CE1CDE">
      <w:pPr>
        <w:tabs>
          <w:tab w:val="left" w:pos="3075"/>
        </w:tabs>
      </w:pPr>
    </w:p>
    <w:p w:rsidR="00CE1CDE" w:rsidRDefault="00CE1CDE" w:rsidP="00CE1CDE">
      <w:pPr>
        <w:tabs>
          <w:tab w:val="left" w:pos="3075"/>
        </w:tabs>
      </w:pPr>
      <w:r>
        <w:t>По каждому из к</w:t>
      </w:r>
      <w:r w:rsidR="009F2179">
        <w:t>ритериев методическая разработка может быть оценена от 1 до 3 баллов:</w:t>
      </w:r>
    </w:p>
    <w:p w:rsidR="009F2179" w:rsidRDefault="009F2179" w:rsidP="00CE1CDE">
      <w:pPr>
        <w:tabs>
          <w:tab w:val="left" w:pos="3075"/>
        </w:tabs>
      </w:pPr>
      <w:r>
        <w:t>3 балла - критерий выражен максимально;</w:t>
      </w:r>
    </w:p>
    <w:p w:rsidR="009F2179" w:rsidRDefault="009F2179" w:rsidP="00CE1CDE">
      <w:pPr>
        <w:tabs>
          <w:tab w:val="left" w:pos="3075"/>
        </w:tabs>
      </w:pPr>
      <w:r>
        <w:t>2 балла - критерий выражен в достаточной степени;</w:t>
      </w:r>
    </w:p>
    <w:p w:rsidR="009F2179" w:rsidRDefault="009F2179" w:rsidP="00CE1CDE">
      <w:pPr>
        <w:tabs>
          <w:tab w:val="left" w:pos="3075"/>
        </w:tabs>
      </w:pPr>
      <w:r>
        <w:t>1 балл - критерий выражен минимально.</w:t>
      </w:r>
    </w:p>
    <w:p w:rsidR="009F2179" w:rsidRDefault="009F2179" w:rsidP="00CE1CDE">
      <w:pPr>
        <w:tabs>
          <w:tab w:val="left" w:pos="3075"/>
        </w:tabs>
      </w:pPr>
    </w:p>
    <w:p w:rsidR="009F2179" w:rsidRDefault="009F2179" w:rsidP="00CE1CDE">
      <w:pPr>
        <w:tabs>
          <w:tab w:val="left" w:pos="3075"/>
        </w:tabs>
      </w:pPr>
    </w:p>
    <w:tbl>
      <w:tblPr>
        <w:tblStyle w:val="a3"/>
        <w:tblW w:w="10376" w:type="dxa"/>
        <w:tblInd w:w="-601" w:type="dxa"/>
        <w:tblLook w:val="04A0" w:firstRow="1" w:lastRow="0" w:firstColumn="1" w:lastColumn="0" w:noHBand="0" w:noVBand="1"/>
      </w:tblPr>
      <w:tblGrid>
        <w:gridCol w:w="531"/>
        <w:gridCol w:w="2643"/>
        <w:gridCol w:w="2159"/>
        <w:gridCol w:w="510"/>
        <w:gridCol w:w="465"/>
        <w:gridCol w:w="604"/>
        <w:gridCol w:w="570"/>
        <w:gridCol w:w="510"/>
        <w:gridCol w:w="797"/>
        <w:gridCol w:w="1587"/>
      </w:tblGrid>
      <w:tr w:rsidR="009F2179" w:rsidTr="009F2179">
        <w:trPr>
          <w:trHeight w:val="480"/>
        </w:trPr>
        <w:tc>
          <w:tcPr>
            <w:tcW w:w="531" w:type="dxa"/>
            <w:vMerge w:val="restart"/>
          </w:tcPr>
          <w:p w:rsidR="009F2179" w:rsidRDefault="009F2179" w:rsidP="00CE1CDE">
            <w:pPr>
              <w:tabs>
                <w:tab w:val="left" w:pos="3075"/>
              </w:tabs>
            </w:pPr>
            <w:r>
              <w:t>№</w:t>
            </w:r>
          </w:p>
        </w:tc>
        <w:tc>
          <w:tcPr>
            <w:tcW w:w="2643" w:type="dxa"/>
            <w:vMerge w:val="restart"/>
          </w:tcPr>
          <w:p w:rsidR="009F2179" w:rsidRDefault="009F2179" w:rsidP="009F2179">
            <w:pPr>
              <w:tabs>
                <w:tab w:val="left" w:pos="3075"/>
              </w:tabs>
              <w:jc w:val="center"/>
            </w:pPr>
            <w:r>
              <w:t>Автор методической разработки</w:t>
            </w:r>
          </w:p>
        </w:tc>
        <w:tc>
          <w:tcPr>
            <w:tcW w:w="2159" w:type="dxa"/>
            <w:vMerge w:val="restart"/>
          </w:tcPr>
          <w:p w:rsidR="009F2179" w:rsidRDefault="009F2179" w:rsidP="009F2179">
            <w:pPr>
              <w:tabs>
                <w:tab w:val="left" w:pos="3075"/>
              </w:tabs>
              <w:jc w:val="center"/>
            </w:pPr>
            <w:r>
              <w:t>Название методической разработки</w:t>
            </w:r>
          </w:p>
        </w:tc>
        <w:tc>
          <w:tcPr>
            <w:tcW w:w="3456" w:type="dxa"/>
            <w:gridSpan w:val="6"/>
          </w:tcPr>
          <w:p w:rsidR="009F2179" w:rsidRDefault="009F2179" w:rsidP="009F2179">
            <w:pPr>
              <w:tabs>
                <w:tab w:val="left" w:pos="3075"/>
              </w:tabs>
              <w:jc w:val="center"/>
            </w:pPr>
            <w:r>
              <w:t>Критерии оценивания</w:t>
            </w:r>
          </w:p>
        </w:tc>
        <w:tc>
          <w:tcPr>
            <w:tcW w:w="1587" w:type="dxa"/>
            <w:vMerge w:val="restart"/>
          </w:tcPr>
          <w:p w:rsidR="009F2179" w:rsidRDefault="009F2179" w:rsidP="009F2179">
            <w:pPr>
              <w:tabs>
                <w:tab w:val="left" w:pos="3075"/>
              </w:tabs>
              <w:jc w:val="center"/>
            </w:pPr>
            <w:r>
              <w:t>Общая оценка</w:t>
            </w:r>
          </w:p>
        </w:tc>
      </w:tr>
      <w:tr w:rsidR="009F2179" w:rsidTr="009F2179">
        <w:trPr>
          <w:trHeight w:val="345"/>
        </w:trPr>
        <w:tc>
          <w:tcPr>
            <w:tcW w:w="531" w:type="dxa"/>
            <w:vMerge/>
          </w:tcPr>
          <w:p w:rsidR="009F2179" w:rsidRDefault="009F2179" w:rsidP="00CE1CDE">
            <w:pPr>
              <w:tabs>
                <w:tab w:val="left" w:pos="3075"/>
              </w:tabs>
            </w:pPr>
          </w:p>
        </w:tc>
        <w:tc>
          <w:tcPr>
            <w:tcW w:w="2643" w:type="dxa"/>
            <w:vMerge/>
          </w:tcPr>
          <w:p w:rsidR="009F2179" w:rsidRDefault="009F2179" w:rsidP="00CE1CDE">
            <w:pPr>
              <w:tabs>
                <w:tab w:val="left" w:pos="3075"/>
              </w:tabs>
            </w:pPr>
          </w:p>
        </w:tc>
        <w:tc>
          <w:tcPr>
            <w:tcW w:w="2159" w:type="dxa"/>
            <w:vMerge/>
          </w:tcPr>
          <w:p w:rsidR="009F2179" w:rsidRDefault="009F2179" w:rsidP="00CE1CDE">
            <w:pPr>
              <w:tabs>
                <w:tab w:val="left" w:pos="3075"/>
              </w:tabs>
            </w:pPr>
          </w:p>
        </w:tc>
        <w:tc>
          <w:tcPr>
            <w:tcW w:w="510" w:type="dxa"/>
          </w:tcPr>
          <w:p w:rsidR="009F2179" w:rsidRDefault="009F2179" w:rsidP="00CE1CDE">
            <w:pPr>
              <w:tabs>
                <w:tab w:val="left" w:pos="3075"/>
              </w:tabs>
            </w:pPr>
            <w:r>
              <w:t>1</w:t>
            </w:r>
          </w:p>
        </w:tc>
        <w:tc>
          <w:tcPr>
            <w:tcW w:w="465" w:type="dxa"/>
          </w:tcPr>
          <w:p w:rsidR="009F2179" w:rsidRDefault="009F2179" w:rsidP="00CE1CDE">
            <w:pPr>
              <w:tabs>
                <w:tab w:val="left" w:pos="3075"/>
              </w:tabs>
            </w:pPr>
            <w:r>
              <w:t>2</w:t>
            </w:r>
          </w:p>
        </w:tc>
        <w:tc>
          <w:tcPr>
            <w:tcW w:w="604" w:type="dxa"/>
          </w:tcPr>
          <w:p w:rsidR="009F2179" w:rsidRDefault="009F2179" w:rsidP="00CE1CDE">
            <w:pPr>
              <w:tabs>
                <w:tab w:val="left" w:pos="3075"/>
              </w:tabs>
            </w:pPr>
            <w:r>
              <w:t>3</w:t>
            </w:r>
          </w:p>
        </w:tc>
        <w:tc>
          <w:tcPr>
            <w:tcW w:w="570" w:type="dxa"/>
          </w:tcPr>
          <w:p w:rsidR="009F2179" w:rsidRDefault="009F2179" w:rsidP="00CE1CDE">
            <w:pPr>
              <w:tabs>
                <w:tab w:val="left" w:pos="3075"/>
              </w:tabs>
            </w:pPr>
            <w:r>
              <w:t>4</w:t>
            </w:r>
          </w:p>
        </w:tc>
        <w:tc>
          <w:tcPr>
            <w:tcW w:w="510" w:type="dxa"/>
          </w:tcPr>
          <w:p w:rsidR="009F2179" w:rsidRDefault="009F2179" w:rsidP="00CE1CDE">
            <w:pPr>
              <w:tabs>
                <w:tab w:val="left" w:pos="3075"/>
              </w:tabs>
            </w:pPr>
            <w:r>
              <w:t>5</w:t>
            </w:r>
          </w:p>
        </w:tc>
        <w:tc>
          <w:tcPr>
            <w:tcW w:w="797" w:type="dxa"/>
          </w:tcPr>
          <w:p w:rsidR="009F2179" w:rsidRDefault="009F2179" w:rsidP="00CE1CDE">
            <w:pPr>
              <w:tabs>
                <w:tab w:val="left" w:pos="3075"/>
              </w:tabs>
            </w:pPr>
            <w:r>
              <w:t>6</w:t>
            </w:r>
          </w:p>
        </w:tc>
        <w:tc>
          <w:tcPr>
            <w:tcW w:w="1587" w:type="dxa"/>
            <w:vMerge/>
          </w:tcPr>
          <w:p w:rsidR="009F2179" w:rsidRDefault="009F2179" w:rsidP="00CE1CDE">
            <w:pPr>
              <w:tabs>
                <w:tab w:val="left" w:pos="3075"/>
              </w:tabs>
            </w:pPr>
          </w:p>
        </w:tc>
      </w:tr>
      <w:tr w:rsidR="009F2179" w:rsidTr="009F2179">
        <w:tc>
          <w:tcPr>
            <w:tcW w:w="531" w:type="dxa"/>
          </w:tcPr>
          <w:p w:rsidR="009F2179" w:rsidRDefault="009F2179" w:rsidP="00CE1CDE">
            <w:pPr>
              <w:tabs>
                <w:tab w:val="left" w:pos="3075"/>
              </w:tabs>
            </w:pPr>
          </w:p>
        </w:tc>
        <w:tc>
          <w:tcPr>
            <w:tcW w:w="2643" w:type="dxa"/>
          </w:tcPr>
          <w:p w:rsidR="009F2179" w:rsidRDefault="009F2179" w:rsidP="00CE1CDE">
            <w:pPr>
              <w:tabs>
                <w:tab w:val="left" w:pos="3075"/>
              </w:tabs>
            </w:pPr>
          </w:p>
        </w:tc>
        <w:tc>
          <w:tcPr>
            <w:tcW w:w="2159" w:type="dxa"/>
          </w:tcPr>
          <w:p w:rsidR="009F2179" w:rsidRDefault="009F2179" w:rsidP="00CE1CDE">
            <w:pPr>
              <w:tabs>
                <w:tab w:val="left" w:pos="3075"/>
              </w:tabs>
            </w:pPr>
          </w:p>
        </w:tc>
        <w:tc>
          <w:tcPr>
            <w:tcW w:w="510" w:type="dxa"/>
          </w:tcPr>
          <w:p w:rsidR="009F2179" w:rsidRDefault="009F2179" w:rsidP="00CE1CDE">
            <w:pPr>
              <w:tabs>
                <w:tab w:val="left" w:pos="3075"/>
              </w:tabs>
            </w:pPr>
          </w:p>
        </w:tc>
        <w:tc>
          <w:tcPr>
            <w:tcW w:w="465" w:type="dxa"/>
          </w:tcPr>
          <w:p w:rsidR="009F2179" w:rsidRDefault="009F2179" w:rsidP="00CE1CDE">
            <w:pPr>
              <w:tabs>
                <w:tab w:val="left" w:pos="3075"/>
              </w:tabs>
            </w:pPr>
          </w:p>
        </w:tc>
        <w:tc>
          <w:tcPr>
            <w:tcW w:w="604" w:type="dxa"/>
          </w:tcPr>
          <w:p w:rsidR="009F2179" w:rsidRDefault="009F2179" w:rsidP="00CE1CDE">
            <w:pPr>
              <w:tabs>
                <w:tab w:val="left" w:pos="3075"/>
              </w:tabs>
            </w:pPr>
          </w:p>
        </w:tc>
        <w:tc>
          <w:tcPr>
            <w:tcW w:w="570" w:type="dxa"/>
          </w:tcPr>
          <w:p w:rsidR="009F2179" w:rsidRDefault="009F2179" w:rsidP="00CE1CDE">
            <w:pPr>
              <w:tabs>
                <w:tab w:val="left" w:pos="3075"/>
              </w:tabs>
            </w:pPr>
          </w:p>
        </w:tc>
        <w:tc>
          <w:tcPr>
            <w:tcW w:w="510" w:type="dxa"/>
          </w:tcPr>
          <w:p w:rsidR="009F2179" w:rsidRDefault="009F2179" w:rsidP="00CE1CDE">
            <w:pPr>
              <w:tabs>
                <w:tab w:val="left" w:pos="3075"/>
              </w:tabs>
            </w:pPr>
          </w:p>
        </w:tc>
        <w:tc>
          <w:tcPr>
            <w:tcW w:w="797" w:type="dxa"/>
          </w:tcPr>
          <w:p w:rsidR="009F2179" w:rsidRDefault="009F2179" w:rsidP="00CE1CDE">
            <w:pPr>
              <w:tabs>
                <w:tab w:val="left" w:pos="3075"/>
              </w:tabs>
            </w:pPr>
          </w:p>
        </w:tc>
        <w:tc>
          <w:tcPr>
            <w:tcW w:w="1587" w:type="dxa"/>
          </w:tcPr>
          <w:p w:rsidR="009F2179" w:rsidRDefault="009F2179" w:rsidP="00CE1CDE">
            <w:pPr>
              <w:tabs>
                <w:tab w:val="left" w:pos="3075"/>
              </w:tabs>
            </w:pPr>
          </w:p>
        </w:tc>
      </w:tr>
      <w:tr w:rsidR="009F2179" w:rsidTr="009F2179">
        <w:tc>
          <w:tcPr>
            <w:tcW w:w="531" w:type="dxa"/>
          </w:tcPr>
          <w:p w:rsidR="009F2179" w:rsidRDefault="009F2179" w:rsidP="00CE1CDE">
            <w:pPr>
              <w:tabs>
                <w:tab w:val="left" w:pos="3075"/>
              </w:tabs>
            </w:pPr>
          </w:p>
        </w:tc>
        <w:tc>
          <w:tcPr>
            <w:tcW w:w="2643" w:type="dxa"/>
          </w:tcPr>
          <w:p w:rsidR="009F2179" w:rsidRDefault="009F2179" w:rsidP="00CE1CDE">
            <w:pPr>
              <w:tabs>
                <w:tab w:val="left" w:pos="3075"/>
              </w:tabs>
            </w:pPr>
          </w:p>
        </w:tc>
        <w:tc>
          <w:tcPr>
            <w:tcW w:w="2159" w:type="dxa"/>
          </w:tcPr>
          <w:p w:rsidR="009F2179" w:rsidRDefault="009F2179" w:rsidP="00CE1CDE">
            <w:pPr>
              <w:tabs>
                <w:tab w:val="left" w:pos="3075"/>
              </w:tabs>
            </w:pPr>
          </w:p>
        </w:tc>
        <w:tc>
          <w:tcPr>
            <w:tcW w:w="510" w:type="dxa"/>
          </w:tcPr>
          <w:p w:rsidR="009F2179" w:rsidRDefault="009F2179" w:rsidP="00CE1CDE">
            <w:pPr>
              <w:tabs>
                <w:tab w:val="left" w:pos="3075"/>
              </w:tabs>
            </w:pPr>
          </w:p>
        </w:tc>
        <w:tc>
          <w:tcPr>
            <w:tcW w:w="465" w:type="dxa"/>
          </w:tcPr>
          <w:p w:rsidR="009F2179" w:rsidRDefault="009F2179" w:rsidP="00CE1CDE">
            <w:pPr>
              <w:tabs>
                <w:tab w:val="left" w:pos="3075"/>
              </w:tabs>
            </w:pPr>
          </w:p>
        </w:tc>
        <w:tc>
          <w:tcPr>
            <w:tcW w:w="604" w:type="dxa"/>
          </w:tcPr>
          <w:p w:rsidR="009F2179" w:rsidRDefault="009F2179" w:rsidP="00CE1CDE">
            <w:pPr>
              <w:tabs>
                <w:tab w:val="left" w:pos="3075"/>
              </w:tabs>
            </w:pPr>
          </w:p>
        </w:tc>
        <w:tc>
          <w:tcPr>
            <w:tcW w:w="570" w:type="dxa"/>
          </w:tcPr>
          <w:p w:rsidR="009F2179" w:rsidRDefault="009F2179" w:rsidP="00CE1CDE">
            <w:pPr>
              <w:tabs>
                <w:tab w:val="left" w:pos="3075"/>
              </w:tabs>
            </w:pPr>
          </w:p>
        </w:tc>
        <w:tc>
          <w:tcPr>
            <w:tcW w:w="510" w:type="dxa"/>
          </w:tcPr>
          <w:p w:rsidR="009F2179" w:rsidRDefault="009F2179" w:rsidP="00CE1CDE">
            <w:pPr>
              <w:tabs>
                <w:tab w:val="left" w:pos="3075"/>
              </w:tabs>
            </w:pPr>
          </w:p>
        </w:tc>
        <w:tc>
          <w:tcPr>
            <w:tcW w:w="797" w:type="dxa"/>
          </w:tcPr>
          <w:p w:rsidR="009F2179" w:rsidRDefault="009F2179" w:rsidP="00CE1CDE">
            <w:pPr>
              <w:tabs>
                <w:tab w:val="left" w:pos="3075"/>
              </w:tabs>
            </w:pPr>
          </w:p>
        </w:tc>
        <w:tc>
          <w:tcPr>
            <w:tcW w:w="1587" w:type="dxa"/>
          </w:tcPr>
          <w:p w:rsidR="009F2179" w:rsidRDefault="009F2179" w:rsidP="00CE1CDE">
            <w:pPr>
              <w:tabs>
                <w:tab w:val="left" w:pos="3075"/>
              </w:tabs>
            </w:pPr>
          </w:p>
        </w:tc>
      </w:tr>
    </w:tbl>
    <w:p w:rsidR="009F2179" w:rsidRDefault="009F2179" w:rsidP="00CE1CDE">
      <w:pPr>
        <w:tabs>
          <w:tab w:val="left" w:pos="3075"/>
        </w:tabs>
      </w:pPr>
    </w:p>
    <w:p w:rsidR="009F2179" w:rsidRDefault="009F2179" w:rsidP="00CE1CDE">
      <w:pPr>
        <w:tabs>
          <w:tab w:val="left" w:pos="3075"/>
        </w:tabs>
      </w:pPr>
    </w:p>
    <w:p w:rsidR="009F2179" w:rsidRDefault="009F2179" w:rsidP="00CE1CDE">
      <w:pPr>
        <w:tabs>
          <w:tab w:val="left" w:pos="3075"/>
        </w:tabs>
      </w:pPr>
    </w:p>
    <w:p w:rsidR="009F2179" w:rsidRDefault="009F2179" w:rsidP="00CE1CDE">
      <w:pPr>
        <w:tabs>
          <w:tab w:val="left" w:pos="3075"/>
        </w:tabs>
      </w:pPr>
    </w:p>
    <w:p w:rsidR="009F2179" w:rsidRDefault="009F2179" w:rsidP="009F2179">
      <w:pPr>
        <w:tabs>
          <w:tab w:val="left" w:pos="3075"/>
        </w:tabs>
      </w:pPr>
      <w:r>
        <w:t xml:space="preserve">«___» ______________2020г.                         </w:t>
      </w:r>
      <w:r w:rsidR="001A6A33">
        <w:t>_______________________________________</w:t>
      </w:r>
    </w:p>
    <w:p w:rsidR="009F2179" w:rsidRPr="001A6A33" w:rsidRDefault="001A6A33" w:rsidP="001A6A33">
      <w:pPr>
        <w:tabs>
          <w:tab w:val="left" w:pos="571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 w:rsidRPr="001A6A33">
        <w:rPr>
          <w:sz w:val="20"/>
          <w:szCs w:val="20"/>
        </w:rPr>
        <w:t>( подпись)</w:t>
      </w:r>
    </w:p>
    <w:p w:rsidR="009F2179" w:rsidRPr="00CE1CDE" w:rsidRDefault="009F2179" w:rsidP="001A6A33">
      <w:pPr>
        <w:tabs>
          <w:tab w:val="left" w:pos="3075"/>
        </w:tabs>
        <w:jc w:val="right"/>
      </w:pPr>
    </w:p>
    <w:sectPr w:rsidR="009F2179" w:rsidRPr="00CE1CDE" w:rsidSect="0032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143D"/>
    <w:multiLevelType w:val="multilevel"/>
    <w:tmpl w:val="36DAA5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1C687009"/>
    <w:multiLevelType w:val="multilevel"/>
    <w:tmpl w:val="1902AA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EEA3C14"/>
    <w:multiLevelType w:val="hybridMultilevel"/>
    <w:tmpl w:val="C2746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42DE5"/>
    <w:multiLevelType w:val="hybridMultilevel"/>
    <w:tmpl w:val="49C22CC2"/>
    <w:lvl w:ilvl="0" w:tplc="E61C5AA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4412A6"/>
    <w:multiLevelType w:val="multilevel"/>
    <w:tmpl w:val="D16227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7D228B8"/>
    <w:multiLevelType w:val="multilevel"/>
    <w:tmpl w:val="839208D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ED41C8A"/>
    <w:multiLevelType w:val="hybridMultilevel"/>
    <w:tmpl w:val="CBCAA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F01EE"/>
    <w:multiLevelType w:val="hybridMultilevel"/>
    <w:tmpl w:val="6D8E4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E4E1E"/>
    <w:multiLevelType w:val="multilevel"/>
    <w:tmpl w:val="C024BD3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7AC378A"/>
    <w:multiLevelType w:val="multilevel"/>
    <w:tmpl w:val="9260DAB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5A83137E"/>
    <w:multiLevelType w:val="hybridMultilevel"/>
    <w:tmpl w:val="E6002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A39CA"/>
    <w:multiLevelType w:val="multilevel"/>
    <w:tmpl w:val="7B10837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71B87279"/>
    <w:multiLevelType w:val="hybridMultilevel"/>
    <w:tmpl w:val="27041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E666E6"/>
    <w:multiLevelType w:val="multilevel"/>
    <w:tmpl w:val="C024BD3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9BC67D0"/>
    <w:multiLevelType w:val="multilevel"/>
    <w:tmpl w:val="AE42BB8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3"/>
  </w:num>
  <w:num w:numId="5">
    <w:abstractNumId w:val="6"/>
  </w:num>
  <w:num w:numId="6">
    <w:abstractNumId w:val="8"/>
  </w:num>
  <w:num w:numId="7">
    <w:abstractNumId w:val="10"/>
  </w:num>
  <w:num w:numId="8">
    <w:abstractNumId w:val="12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5"/>
  </w:num>
  <w:num w:numId="14">
    <w:abstractNumId w:val="14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4B"/>
    <w:rsid w:val="000003D6"/>
    <w:rsid w:val="000054A8"/>
    <w:rsid w:val="0005246F"/>
    <w:rsid w:val="000865A8"/>
    <w:rsid w:val="001228E7"/>
    <w:rsid w:val="001277F9"/>
    <w:rsid w:val="001A6A33"/>
    <w:rsid w:val="001F4173"/>
    <w:rsid w:val="00221D64"/>
    <w:rsid w:val="00270BC2"/>
    <w:rsid w:val="002778C5"/>
    <w:rsid w:val="002B7590"/>
    <w:rsid w:val="002C4437"/>
    <w:rsid w:val="003208AF"/>
    <w:rsid w:val="0034245F"/>
    <w:rsid w:val="00354AC9"/>
    <w:rsid w:val="003667E2"/>
    <w:rsid w:val="00371A05"/>
    <w:rsid w:val="003D071E"/>
    <w:rsid w:val="00413000"/>
    <w:rsid w:val="004747B2"/>
    <w:rsid w:val="00510EA2"/>
    <w:rsid w:val="005500CD"/>
    <w:rsid w:val="00571698"/>
    <w:rsid w:val="005A2E28"/>
    <w:rsid w:val="00681B70"/>
    <w:rsid w:val="00685739"/>
    <w:rsid w:val="006B5BEA"/>
    <w:rsid w:val="00737492"/>
    <w:rsid w:val="007911A1"/>
    <w:rsid w:val="0079647B"/>
    <w:rsid w:val="007B1008"/>
    <w:rsid w:val="0098212D"/>
    <w:rsid w:val="009F2179"/>
    <w:rsid w:val="00A57035"/>
    <w:rsid w:val="00A75360"/>
    <w:rsid w:val="00B169D7"/>
    <w:rsid w:val="00C37C4B"/>
    <w:rsid w:val="00CE1CDE"/>
    <w:rsid w:val="00D91D2F"/>
    <w:rsid w:val="00DB4874"/>
    <w:rsid w:val="00E35E38"/>
    <w:rsid w:val="00EB5794"/>
    <w:rsid w:val="00F11892"/>
    <w:rsid w:val="00F46675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7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21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9647B"/>
    <w:pPr>
      <w:ind w:left="720"/>
      <w:contextualSpacing/>
    </w:pPr>
  </w:style>
  <w:style w:type="character" w:styleId="a5">
    <w:name w:val="Hyperlink"/>
    <w:rsid w:val="00371A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70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0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7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21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9647B"/>
    <w:pPr>
      <w:ind w:left="720"/>
      <w:contextualSpacing/>
    </w:pPr>
  </w:style>
  <w:style w:type="character" w:styleId="a5">
    <w:name w:val="Hyperlink"/>
    <w:rsid w:val="00371A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70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0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1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</dc:creator>
  <cp:keywords/>
  <dc:description/>
  <cp:lastModifiedBy>Пользователь</cp:lastModifiedBy>
  <cp:revision>2</cp:revision>
  <cp:lastPrinted>2020-10-05T06:29:00Z</cp:lastPrinted>
  <dcterms:created xsi:type="dcterms:W3CDTF">2021-07-20T12:32:00Z</dcterms:created>
  <dcterms:modified xsi:type="dcterms:W3CDTF">2021-07-20T12:32:00Z</dcterms:modified>
</cp:coreProperties>
</file>