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F8" w:rsidRPr="00A762F8" w:rsidRDefault="00A762F8" w:rsidP="00A762F8">
      <w:pPr>
        <w:spacing w:after="0" w:line="240" w:lineRule="auto"/>
        <w:jc w:val="right"/>
        <w:rPr>
          <w:rFonts w:ascii="Times New Roman" w:hAnsi="Times New Roman" w:cs="Times New Roman"/>
          <w:sz w:val="28"/>
          <w:szCs w:val="28"/>
        </w:rPr>
      </w:pPr>
      <w:r w:rsidRPr="00A762F8">
        <w:rPr>
          <w:rFonts w:ascii="Times New Roman" w:hAnsi="Times New Roman" w:cs="Times New Roman"/>
          <w:sz w:val="28"/>
          <w:szCs w:val="28"/>
        </w:rPr>
        <w:t xml:space="preserve">Рассмотрен </w:t>
      </w:r>
    </w:p>
    <w:p w:rsidR="00A762F8" w:rsidRDefault="00A762F8" w:rsidP="00A762F8">
      <w:pPr>
        <w:spacing w:after="0" w:line="240" w:lineRule="auto"/>
        <w:jc w:val="right"/>
        <w:rPr>
          <w:rFonts w:ascii="Times New Roman" w:hAnsi="Times New Roman" w:cs="Times New Roman"/>
          <w:sz w:val="28"/>
          <w:szCs w:val="28"/>
        </w:rPr>
      </w:pPr>
      <w:r w:rsidRPr="00A762F8">
        <w:rPr>
          <w:rFonts w:ascii="Times New Roman" w:hAnsi="Times New Roman" w:cs="Times New Roman"/>
          <w:sz w:val="28"/>
          <w:szCs w:val="28"/>
        </w:rPr>
        <w:t>на семинаре заместителей директоров по УВР</w:t>
      </w:r>
      <w:r>
        <w:rPr>
          <w:rFonts w:ascii="Times New Roman" w:hAnsi="Times New Roman" w:cs="Times New Roman"/>
          <w:sz w:val="28"/>
          <w:szCs w:val="28"/>
        </w:rPr>
        <w:t xml:space="preserve"> </w:t>
      </w:r>
    </w:p>
    <w:p w:rsidR="00A762F8" w:rsidRPr="00A762F8" w:rsidRDefault="00A762F8" w:rsidP="00A762F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w:t>
      </w:r>
      <w:bookmarkStart w:id="0" w:name="_GoBack"/>
      <w:bookmarkEnd w:id="0"/>
      <w:r w:rsidRPr="00A762F8">
        <w:rPr>
          <w:rFonts w:ascii="Times New Roman" w:hAnsi="Times New Roman" w:cs="Times New Roman"/>
          <w:sz w:val="28"/>
          <w:szCs w:val="28"/>
        </w:rPr>
        <w:t>ротокол №3</w:t>
      </w:r>
      <w:r>
        <w:rPr>
          <w:rFonts w:ascii="Times New Roman" w:hAnsi="Times New Roman" w:cs="Times New Roman"/>
          <w:sz w:val="28"/>
          <w:szCs w:val="28"/>
        </w:rPr>
        <w:t xml:space="preserve"> </w:t>
      </w:r>
      <w:r w:rsidRPr="00A762F8">
        <w:rPr>
          <w:rFonts w:ascii="Times New Roman" w:hAnsi="Times New Roman" w:cs="Times New Roman"/>
          <w:sz w:val="28"/>
          <w:szCs w:val="28"/>
        </w:rPr>
        <w:t>от 04.06.2021г.</w:t>
      </w:r>
    </w:p>
    <w:p w:rsidR="00A762F8" w:rsidRPr="00A762F8" w:rsidRDefault="00A762F8" w:rsidP="008D78A5">
      <w:pPr>
        <w:spacing w:after="0" w:line="240" w:lineRule="auto"/>
        <w:jc w:val="center"/>
        <w:rPr>
          <w:rFonts w:ascii="Times New Roman" w:hAnsi="Times New Roman" w:cs="Times New Roman"/>
          <w:sz w:val="28"/>
          <w:szCs w:val="28"/>
        </w:rPr>
      </w:pPr>
    </w:p>
    <w:p w:rsidR="00A762F8" w:rsidRDefault="00A762F8" w:rsidP="008D78A5">
      <w:pPr>
        <w:spacing w:after="0" w:line="240" w:lineRule="auto"/>
        <w:jc w:val="center"/>
        <w:rPr>
          <w:rFonts w:ascii="Times New Roman" w:hAnsi="Times New Roman" w:cs="Times New Roman"/>
          <w:b/>
          <w:sz w:val="28"/>
          <w:szCs w:val="28"/>
          <w:u w:val="single"/>
        </w:rPr>
      </w:pPr>
    </w:p>
    <w:p w:rsidR="004C3C51" w:rsidRPr="00F00986" w:rsidRDefault="00FA1678" w:rsidP="008D78A5">
      <w:pPr>
        <w:spacing w:after="0" w:line="240" w:lineRule="auto"/>
        <w:jc w:val="center"/>
        <w:rPr>
          <w:rFonts w:ascii="Times New Roman" w:hAnsi="Times New Roman" w:cs="Times New Roman"/>
          <w:b/>
          <w:sz w:val="28"/>
          <w:szCs w:val="28"/>
          <w:u w:val="single"/>
        </w:rPr>
      </w:pPr>
      <w:r w:rsidRPr="00F00986">
        <w:rPr>
          <w:rFonts w:ascii="Times New Roman" w:hAnsi="Times New Roman" w:cs="Times New Roman"/>
          <w:b/>
          <w:sz w:val="28"/>
          <w:szCs w:val="28"/>
          <w:u w:val="single"/>
        </w:rPr>
        <w:t>Анализ</w:t>
      </w:r>
      <w:r w:rsidR="004C3C51" w:rsidRPr="00F00986">
        <w:rPr>
          <w:rFonts w:ascii="Times New Roman" w:hAnsi="Times New Roman" w:cs="Times New Roman"/>
          <w:b/>
          <w:sz w:val="28"/>
          <w:szCs w:val="28"/>
          <w:u w:val="single"/>
        </w:rPr>
        <w:t xml:space="preserve"> методической работы</w:t>
      </w:r>
    </w:p>
    <w:p w:rsidR="00842D44" w:rsidRPr="00F00986" w:rsidRDefault="004C3C51" w:rsidP="008D78A5">
      <w:pPr>
        <w:spacing w:after="0" w:line="240" w:lineRule="auto"/>
        <w:jc w:val="center"/>
        <w:rPr>
          <w:rFonts w:ascii="Times New Roman" w:hAnsi="Times New Roman" w:cs="Times New Roman"/>
          <w:b/>
          <w:sz w:val="28"/>
          <w:szCs w:val="28"/>
          <w:u w:val="single"/>
        </w:rPr>
      </w:pPr>
      <w:r w:rsidRPr="00F00986">
        <w:rPr>
          <w:rFonts w:ascii="Times New Roman" w:hAnsi="Times New Roman" w:cs="Times New Roman"/>
          <w:b/>
          <w:sz w:val="28"/>
          <w:szCs w:val="28"/>
          <w:u w:val="single"/>
        </w:rPr>
        <w:t xml:space="preserve">в </w:t>
      </w:r>
      <w:proofErr w:type="spellStart"/>
      <w:r w:rsidRPr="00F00986">
        <w:rPr>
          <w:rFonts w:ascii="Times New Roman" w:hAnsi="Times New Roman" w:cs="Times New Roman"/>
          <w:b/>
          <w:sz w:val="28"/>
          <w:szCs w:val="28"/>
          <w:u w:val="single"/>
        </w:rPr>
        <w:t>Лахденпохском</w:t>
      </w:r>
      <w:proofErr w:type="spellEnd"/>
      <w:r w:rsidRPr="00F00986">
        <w:rPr>
          <w:rFonts w:ascii="Times New Roman" w:hAnsi="Times New Roman" w:cs="Times New Roman"/>
          <w:b/>
          <w:sz w:val="28"/>
          <w:szCs w:val="28"/>
          <w:u w:val="single"/>
        </w:rPr>
        <w:t xml:space="preserve"> муниципальном районе за 2020-2021 учебный год.</w:t>
      </w:r>
    </w:p>
    <w:p w:rsidR="00FA1678" w:rsidRPr="00F00986" w:rsidRDefault="00FA1678" w:rsidP="00FA1678">
      <w:pPr>
        <w:pStyle w:val="Default"/>
        <w:rPr>
          <w:sz w:val="28"/>
          <w:szCs w:val="28"/>
        </w:rPr>
      </w:pPr>
    </w:p>
    <w:p w:rsidR="0091121C" w:rsidRPr="00F00986" w:rsidRDefault="00FA1678" w:rsidP="008C2AF7">
      <w:pPr>
        <w:spacing w:after="0" w:line="240" w:lineRule="auto"/>
        <w:ind w:firstLine="708"/>
        <w:jc w:val="both"/>
        <w:rPr>
          <w:rFonts w:ascii="Times New Roman" w:hAnsi="Times New Roman" w:cs="Times New Roman"/>
          <w:color w:val="000000"/>
          <w:sz w:val="28"/>
          <w:szCs w:val="28"/>
        </w:rPr>
      </w:pPr>
      <w:r w:rsidRPr="00F00986">
        <w:rPr>
          <w:rFonts w:ascii="Times New Roman" w:hAnsi="Times New Roman" w:cs="Times New Roman"/>
          <w:color w:val="000000"/>
          <w:sz w:val="28"/>
          <w:szCs w:val="28"/>
        </w:rPr>
        <w:t>Важнейшим средством повышения педагогического мастерства  педагогов, связывающим в единое целое всю систему образования, является методическая работа. Работа по информационно-методическому и учебно-методическому сопровождению муниципальной системы образования  была направлена  на создание единого методического пространства, как открытой развивающей среды.</w:t>
      </w:r>
    </w:p>
    <w:p w:rsidR="00F00986" w:rsidRDefault="00FA1678" w:rsidP="00FA1678">
      <w:pPr>
        <w:spacing w:after="0"/>
        <w:ind w:firstLine="708"/>
        <w:jc w:val="both"/>
        <w:rPr>
          <w:rFonts w:ascii="Times New Roman" w:hAnsi="Times New Roman" w:cs="Times New Roman"/>
          <w:color w:val="000000"/>
          <w:sz w:val="28"/>
          <w:szCs w:val="28"/>
        </w:rPr>
      </w:pPr>
      <w:r w:rsidRPr="00F00986">
        <w:rPr>
          <w:rFonts w:ascii="Times New Roman" w:hAnsi="Times New Roman" w:cs="Times New Roman"/>
          <w:color w:val="000000"/>
          <w:sz w:val="28"/>
          <w:szCs w:val="28"/>
        </w:rPr>
        <w:t xml:space="preserve">Задачи, стоявшие перед муниципальной системой образования </w:t>
      </w:r>
    </w:p>
    <w:p w:rsidR="00FA1678" w:rsidRPr="00F00986" w:rsidRDefault="00FA1678" w:rsidP="00FA1678">
      <w:pPr>
        <w:spacing w:after="0"/>
        <w:ind w:firstLine="708"/>
        <w:jc w:val="both"/>
        <w:rPr>
          <w:rFonts w:ascii="Times New Roman" w:hAnsi="Times New Roman" w:cs="Times New Roman"/>
          <w:sz w:val="28"/>
          <w:szCs w:val="28"/>
        </w:rPr>
      </w:pPr>
      <w:r w:rsidRPr="00F00986">
        <w:rPr>
          <w:rFonts w:ascii="Times New Roman" w:hAnsi="Times New Roman" w:cs="Times New Roman"/>
          <w:color w:val="000000"/>
          <w:sz w:val="28"/>
          <w:szCs w:val="28"/>
        </w:rPr>
        <w:t>на 2020-2021 учебный год:</w:t>
      </w:r>
    </w:p>
    <w:p w:rsidR="00FA1678" w:rsidRPr="00F00986" w:rsidRDefault="00FA1678" w:rsidP="00FA1678">
      <w:pPr>
        <w:pStyle w:val="Default"/>
        <w:numPr>
          <w:ilvl w:val="0"/>
          <w:numId w:val="4"/>
        </w:numPr>
        <w:jc w:val="both"/>
        <w:rPr>
          <w:sz w:val="28"/>
          <w:szCs w:val="28"/>
        </w:rPr>
      </w:pPr>
      <w:r w:rsidRPr="00F00986">
        <w:rPr>
          <w:sz w:val="28"/>
          <w:szCs w:val="28"/>
        </w:rPr>
        <w:t>создание условий для реализации основных положений федеральных проектов национального проекта «Образование»;</w:t>
      </w:r>
    </w:p>
    <w:p w:rsidR="00FA1678" w:rsidRPr="00F00986" w:rsidRDefault="00FA1678" w:rsidP="00FA1678">
      <w:pPr>
        <w:pStyle w:val="a3"/>
        <w:numPr>
          <w:ilvl w:val="0"/>
          <w:numId w:val="5"/>
        </w:numPr>
        <w:rPr>
          <w:rFonts w:eastAsia="Times New Roman"/>
          <w:color w:val="000000"/>
          <w:sz w:val="28"/>
          <w:szCs w:val="28"/>
          <w:lang w:eastAsia="ru-RU"/>
        </w:rPr>
      </w:pPr>
      <w:r w:rsidRPr="00F00986">
        <w:rPr>
          <w:rFonts w:eastAsia="Times New Roman"/>
          <w:color w:val="000000"/>
          <w:sz w:val="28"/>
          <w:szCs w:val="28"/>
          <w:lang w:eastAsia="ru-RU"/>
        </w:rPr>
        <w:t>формирование инновационной направленности в деятельности педагогического коллектива, проявляющейся в систематическом изучении, обобщении и распространении передового педагогического опыта, в работе по внедрению достижений педагогической науки;</w:t>
      </w:r>
    </w:p>
    <w:p w:rsidR="00FA1678" w:rsidRPr="00F00986" w:rsidRDefault="00FA1678" w:rsidP="00FA1678">
      <w:pPr>
        <w:pStyle w:val="a3"/>
        <w:numPr>
          <w:ilvl w:val="0"/>
          <w:numId w:val="5"/>
        </w:numPr>
        <w:rPr>
          <w:rFonts w:eastAsia="Times New Roman"/>
          <w:color w:val="000000"/>
          <w:sz w:val="28"/>
          <w:szCs w:val="28"/>
          <w:lang w:eastAsia="ru-RU"/>
        </w:rPr>
      </w:pPr>
      <w:r w:rsidRPr="00F00986">
        <w:rPr>
          <w:sz w:val="28"/>
          <w:szCs w:val="28"/>
        </w:rPr>
        <w:t>создание единой системы урочной и внеурочной деятельности учителей и учащихся, направленной на разностороннее развитие личности участников образовательных отношений;</w:t>
      </w:r>
    </w:p>
    <w:p w:rsidR="00FA1678" w:rsidRPr="00F00986" w:rsidRDefault="00FA1678" w:rsidP="00FA1678">
      <w:pPr>
        <w:pStyle w:val="a3"/>
        <w:numPr>
          <w:ilvl w:val="0"/>
          <w:numId w:val="5"/>
        </w:numPr>
        <w:rPr>
          <w:rFonts w:eastAsia="Times New Roman"/>
          <w:color w:val="000000"/>
          <w:sz w:val="28"/>
          <w:szCs w:val="28"/>
          <w:lang w:eastAsia="ru-RU"/>
        </w:rPr>
      </w:pPr>
      <w:r w:rsidRPr="00F00986">
        <w:rPr>
          <w:rFonts w:eastAsia="Times New Roman"/>
          <w:color w:val="000000"/>
          <w:sz w:val="28"/>
          <w:szCs w:val="28"/>
          <w:lang w:eastAsia="ru-RU"/>
        </w:rPr>
        <w:t xml:space="preserve">обогащение современными и новыми педагогическими технологиями обучения и воспитания; </w:t>
      </w:r>
    </w:p>
    <w:p w:rsidR="00FA1678" w:rsidRPr="00F00986" w:rsidRDefault="00FA1678" w:rsidP="00FA1678">
      <w:pPr>
        <w:pStyle w:val="a3"/>
        <w:numPr>
          <w:ilvl w:val="0"/>
          <w:numId w:val="5"/>
        </w:numPr>
        <w:rPr>
          <w:rFonts w:eastAsia="Times New Roman"/>
          <w:color w:val="000000"/>
          <w:sz w:val="28"/>
          <w:szCs w:val="28"/>
          <w:lang w:eastAsia="ru-RU"/>
        </w:rPr>
      </w:pPr>
      <w:r w:rsidRPr="00F00986">
        <w:rPr>
          <w:rFonts w:eastAsia="Times New Roman"/>
          <w:color w:val="000000"/>
          <w:sz w:val="28"/>
          <w:szCs w:val="28"/>
          <w:lang w:eastAsia="ru-RU"/>
        </w:rPr>
        <w:t xml:space="preserve">организация работы по изучению новых нормативных документов, инструктивно-методических материалов; </w:t>
      </w:r>
    </w:p>
    <w:p w:rsidR="00FA1678" w:rsidRPr="00F00986" w:rsidRDefault="00FA1678" w:rsidP="00FA1678">
      <w:pPr>
        <w:pStyle w:val="a3"/>
        <w:numPr>
          <w:ilvl w:val="0"/>
          <w:numId w:val="5"/>
        </w:numPr>
        <w:rPr>
          <w:rFonts w:eastAsia="Times New Roman"/>
          <w:sz w:val="28"/>
          <w:szCs w:val="28"/>
          <w:lang w:eastAsia="ru-RU"/>
        </w:rPr>
      </w:pPr>
      <w:r w:rsidRPr="00F00986">
        <w:rPr>
          <w:rFonts w:eastAsia="Times New Roman"/>
          <w:sz w:val="28"/>
          <w:szCs w:val="28"/>
          <w:lang w:eastAsia="ru-RU"/>
        </w:rPr>
        <w:t>создание условий для выявления, обобщения и распространения передового педагогического опыта;</w:t>
      </w:r>
    </w:p>
    <w:p w:rsidR="00FA1678" w:rsidRPr="00F00986" w:rsidRDefault="00FA1678" w:rsidP="00FA1678">
      <w:pPr>
        <w:pStyle w:val="a3"/>
        <w:numPr>
          <w:ilvl w:val="0"/>
          <w:numId w:val="5"/>
        </w:numPr>
        <w:rPr>
          <w:rFonts w:eastAsia="Times New Roman"/>
          <w:sz w:val="28"/>
          <w:szCs w:val="28"/>
          <w:lang w:eastAsia="ru-RU"/>
        </w:rPr>
      </w:pPr>
      <w:r w:rsidRPr="00F00986">
        <w:rPr>
          <w:rFonts w:eastAsia="Times New Roman"/>
          <w:sz w:val="28"/>
          <w:szCs w:val="28"/>
          <w:lang w:eastAsia="ru-RU"/>
        </w:rPr>
        <w:t xml:space="preserve">создание условий для </w:t>
      </w:r>
      <w:r w:rsidRPr="00F00986">
        <w:rPr>
          <w:rFonts w:eastAsia="Times New Roman"/>
          <w:iCs/>
          <w:spacing w:val="5"/>
          <w:sz w:val="28"/>
          <w:szCs w:val="28"/>
          <w:lang w:eastAsia="ru-RU"/>
        </w:rPr>
        <w:t xml:space="preserve">положительной мотивации к участию педагогической </w:t>
      </w:r>
      <w:r w:rsidRPr="00F00986">
        <w:rPr>
          <w:rFonts w:eastAsia="Times New Roman"/>
          <w:iCs/>
          <w:spacing w:val="1"/>
          <w:sz w:val="28"/>
          <w:szCs w:val="28"/>
          <w:lang w:eastAsia="ru-RU"/>
        </w:rPr>
        <w:t>общественности в конкурсах профессионального мастерства;</w:t>
      </w:r>
    </w:p>
    <w:p w:rsidR="00FA1678" w:rsidRPr="00F00986" w:rsidRDefault="00FA1678" w:rsidP="00FA1678">
      <w:pPr>
        <w:pStyle w:val="a3"/>
        <w:numPr>
          <w:ilvl w:val="0"/>
          <w:numId w:val="5"/>
        </w:numPr>
        <w:rPr>
          <w:rFonts w:eastAsia="Times New Roman"/>
          <w:sz w:val="28"/>
          <w:szCs w:val="28"/>
          <w:lang w:eastAsia="ru-RU"/>
        </w:rPr>
      </w:pPr>
      <w:r w:rsidRPr="00F00986">
        <w:rPr>
          <w:rFonts w:eastAsia="Times New Roman"/>
          <w:sz w:val="28"/>
          <w:szCs w:val="28"/>
          <w:lang w:eastAsia="ru-RU"/>
        </w:rPr>
        <w:t>создание условий и возможностей  для развития и повышения качества образования;</w:t>
      </w:r>
    </w:p>
    <w:p w:rsidR="00FA1678" w:rsidRPr="00F00986" w:rsidRDefault="00FA1678" w:rsidP="00FA1678">
      <w:pPr>
        <w:pStyle w:val="a3"/>
        <w:numPr>
          <w:ilvl w:val="0"/>
          <w:numId w:val="5"/>
        </w:numPr>
        <w:rPr>
          <w:rFonts w:eastAsia="Times New Roman"/>
          <w:sz w:val="28"/>
          <w:szCs w:val="28"/>
          <w:lang w:eastAsia="ru-RU"/>
        </w:rPr>
      </w:pPr>
      <w:r w:rsidRPr="00F00986">
        <w:rPr>
          <w:rFonts w:eastAsia="Times New Roman"/>
          <w:sz w:val="28"/>
          <w:szCs w:val="28"/>
          <w:lang w:eastAsia="ru-RU"/>
        </w:rPr>
        <w:t>аналитическая, организационно-методическая, информационная, консультационная.</w:t>
      </w:r>
    </w:p>
    <w:p w:rsidR="00FA1678" w:rsidRPr="00F00986" w:rsidRDefault="00FA1678" w:rsidP="0091121C">
      <w:pPr>
        <w:tabs>
          <w:tab w:val="left" w:pos="567"/>
        </w:tabs>
        <w:spacing w:after="0" w:line="240" w:lineRule="auto"/>
        <w:jc w:val="both"/>
        <w:rPr>
          <w:rFonts w:ascii="Times New Roman" w:hAnsi="Times New Roman" w:cs="Times New Roman"/>
          <w:b/>
          <w:sz w:val="28"/>
          <w:szCs w:val="28"/>
        </w:rPr>
      </w:pPr>
    </w:p>
    <w:p w:rsidR="00FA1678" w:rsidRPr="00F00986" w:rsidRDefault="00A21814" w:rsidP="00A21814">
      <w:pPr>
        <w:tabs>
          <w:tab w:val="left" w:pos="567"/>
        </w:tabs>
        <w:spacing w:after="0" w:line="240" w:lineRule="auto"/>
        <w:jc w:val="center"/>
        <w:rPr>
          <w:rFonts w:ascii="Times New Roman" w:hAnsi="Times New Roman" w:cs="Times New Roman"/>
          <w:b/>
          <w:sz w:val="28"/>
          <w:szCs w:val="28"/>
          <w:u w:val="single"/>
        </w:rPr>
      </w:pPr>
      <w:r w:rsidRPr="00F00986">
        <w:rPr>
          <w:rFonts w:ascii="Times New Roman" w:hAnsi="Times New Roman" w:cs="Times New Roman"/>
          <w:b/>
          <w:sz w:val="28"/>
          <w:szCs w:val="28"/>
          <w:u w:val="single"/>
        </w:rPr>
        <w:t>Анализ кадрового обеспечения учебно-воспитательного процесса.</w:t>
      </w:r>
    </w:p>
    <w:p w:rsidR="00FA1678" w:rsidRPr="00F00986" w:rsidRDefault="00FA1678" w:rsidP="0091121C">
      <w:pPr>
        <w:tabs>
          <w:tab w:val="left" w:pos="567"/>
        </w:tabs>
        <w:spacing w:after="0" w:line="240" w:lineRule="auto"/>
        <w:jc w:val="both"/>
        <w:rPr>
          <w:rFonts w:ascii="Times New Roman" w:hAnsi="Times New Roman" w:cs="Times New Roman"/>
          <w:b/>
          <w:sz w:val="28"/>
          <w:szCs w:val="28"/>
        </w:rPr>
      </w:pPr>
    </w:p>
    <w:p w:rsidR="00322447" w:rsidRPr="00F00986" w:rsidRDefault="00555745" w:rsidP="00322447">
      <w:pPr>
        <w:pStyle w:val="Default"/>
        <w:ind w:firstLine="708"/>
        <w:jc w:val="both"/>
        <w:rPr>
          <w:sz w:val="28"/>
          <w:szCs w:val="28"/>
        </w:rPr>
      </w:pPr>
      <w:r w:rsidRPr="00F00986">
        <w:rPr>
          <w:sz w:val="28"/>
          <w:szCs w:val="28"/>
        </w:rPr>
        <w:t xml:space="preserve">Анализ кадрового обеспечения учебно-воспитательного процесса  образовательных учреждений показывает, что общее количество педагогических работников учреждений образования в </w:t>
      </w:r>
      <w:proofErr w:type="spellStart"/>
      <w:r w:rsidRPr="00F00986">
        <w:rPr>
          <w:sz w:val="28"/>
          <w:szCs w:val="28"/>
        </w:rPr>
        <w:t>Лахденпохском</w:t>
      </w:r>
      <w:proofErr w:type="spellEnd"/>
      <w:r w:rsidRPr="00F00986">
        <w:rPr>
          <w:sz w:val="28"/>
          <w:szCs w:val="28"/>
        </w:rPr>
        <w:t xml:space="preserve"> </w:t>
      </w:r>
      <w:r w:rsidRPr="00F00986">
        <w:rPr>
          <w:sz w:val="28"/>
          <w:szCs w:val="28"/>
        </w:rPr>
        <w:lastRenderedPageBreak/>
        <w:t xml:space="preserve">районе составляет </w:t>
      </w:r>
      <w:r w:rsidR="00B577C4" w:rsidRPr="00F00986">
        <w:rPr>
          <w:sz w:val="28"/>
          <w:szCs w:val="28"/>
        </w:rPr>
        <w:t>235</w:t>
      </w:r>
      <w:r w:rsidR="00F00986">
        <w:rPr>
          <w:sz w:val="28"/>
          <w:szCs w:val="28"/>
        </w:rPr>
        <w:t xml:space="preserve"> человек</w:t>
      </w:r>
      <w:r w:rsidRPr="00F00986">
        <w:rPr>
          <w:sz w:val="28"/>
          <w:szCs w:val="28"/>
        </w:rPr>
        <w:t xml:space="preserve">, из них: </w:t>
      </w:r>
      <w:r w:rsidR="00B577C4" w:rsidRPr="00F00986">
        <w:rPr>
          <w:sz w:val="28"/>
          <w:szCs w:val="28"/>
        </w:rPr>
        <w:t>127</w:t>
      </w:r>
      <w:r w:rsidRPr="00F00986">
        <w:rPr>
          <w:sz w:val="28"/>
          <w:szCs w:val="28"/>
        </w:rPr>
        <w:t xml:space="preserve"> работает в общеобразовательных учреждениях, в системе дошкольного образования осуществляют профессиональную деятельность </w:t>
      </w:r>
      <w:r w:rsidR="00B577C4" w:rsidRPr="00F00986">
        <w:rPr>
          <w:sz w:val="28"/>
          <w:szCs w:val="28"/>
        </w:rPr>
        <w:t>71 педагогический работник</w:t>
      </w:r>
      <w:r w:rsidRPr="00F00986">
        <w:rPr>
          <w:sz w:val="28"/>
          <w:szCs w:val="28"/>
        </w:rPr>
        <w:t xml:space="preserve">, в учреждениях дополнительного образования трудятся </w:t>
      </w:r>
      <w:r w:rsidR="00B577C4" w:rsidRPr="00F00986">
        <w:rPr>
          <w:sz w:val="28"/>
          <w:szCs w:val="28"/>
        </w:rPr>
        <w:t>37</w:t>
      </w:r>
      <w:r w:rsidRPr="00F00986">
        <w:rPr>
          <w:sz w:val="28"/>
          <w:szCs w:val="28"/>
        </w:rPr>
        <w:t xml:space="preserve"> педагогов. Количество педагогических работников имеющих высшее образование составляет – 59,2%, среднее специальное – 25,6%, это достаточно высокий показатель. Процент педагогов со стажем работы свыше 20 лет составляет 68,9%, 10% педагогов имеют стаж работы до 5 лет. Данные цифры говорят о том, что число педагогов пенсионного и предпенсионного возраста в ОО района увеличивается, т.е. прослеживается тенденция старения педагогических кадров, особенно в общеобразовательных организациях.</w:t>
      </w:r>
      <w:r w:rsidR="0058511F" w:rsidRPr="00F00986">
        <w:rPr>
          <w:sz w:val="28"/>
          <w:szCs w:val="28"/>
        </w:rPr>
        <w:t xml:space="preserve"> На сегодняшний день выявлена потребность в педагогических работниках, таких, как начальные классы, русский язык, иностранный язык, математика, физика, химия. </w:t>
      </w:r>
      <w:r w:rsidR="00322447" w:rsidRPr="00F00986">
        <w:rPr>
          <w:sz w:val="28"/>
          <w:szCs w:val="28"/>
        </w:rPr>
        <w:t>Важнейшим фактором сохранения и развития системы образования является процесс обновления педагогических кадров. Одной из п</w:t>
      </w:r>
      <w:r w:rsidR="004E2386" w:rsidRPr="00F00986">
        <w:rPr>
          <w:sz w:val="28"/>
          <w:szCs w:val="28"/>
        </w:rPr>
        <w:t>роблем остается отсутствие притока</w:t>
      </w:r>
      <w:r w:rsidR="00322447" w:rsidRPr="00F00986">
        <w:rPr>
          <w:sz w:val="28"/>
          <w:szCs w:val="28"/>
        </w:rPr>
        <w:t xml:space="preserve"> в систему образования района молодых специалистов, выпускников ВУЗов и колледжей. В этом году в образовательные учреждения района </w:t>
      </w:r>
      <w:r w:rsidR="00F00986">
        <w:rPr>
          <w:sz w:val="28"/>
          <w:szCs w:val="28"/>
        </w:rPr>
        <w:t xml:space="preserve"> не поступили</w:t>
      </w:r>
      <w:r w:rsidR="004E2386" w:rsidRPr="00F00986">
        <w:rPr>
          <w:sz w:val="28"/>
          <w:szCs w:val="28"/>
        </w:rPr>
        <w:t xml:space="preserve"> молодые специалисты</w:t>
      </w:r>
      <w:proofErr w:type="gramStart"/>
      <w:r w:rsidR="00322447" w:rsidRPr="00F00986">
        <w:rPr>
          <w:sz w:val="28"/>
          <w:szCs w:val="28"/>
        </w:rPr>
        <w:t xml:space="preserve"> .</w:t>
      </w:r>
      <w:proofErr w:type="gramEnd"/>
      <w:r w:rsidR="00322447" w:rsidRPr="00F00986">
        <w:rPr>
          <w:sz w:val="28"/>
          <w:szCs w:val="28"/>
        </w:rPr>
        <w:t xml:space="preserve"> </w:t>
      </w:r>
    </w:p>
    <w:p w:rsidR="0091121C" w:rsidRPr="00F00986" w:rsidRDefault="00322447" w:rsidP="008C2AF7">
      <w:pPr>
        <w:spacing w:after="0" w:line="240" w:lineRule="auto"/>
        <w:ind w:firstLine="708"/>
        <w:jc w:val="both"/>
        <w:rPr>
          <w:rFonts w:ascii="Times New Roman" w:hAnsi="Times New Roman" w:cs="Times New Roman"/>
          <w:color w:val="000000"/>
          <w:sz w:val="28"/>
          <w:szCs w:val="28"/>
        </w:rPr>
      </w:pPr>
      <w:r w:rsidRPr="00F00986">
        <w:rPr>
          <w:rFonts w:ascii="Times New Roman" w:hAnsi="Times New Roman" w:cs="Times New Roman"/>
          <w:color w:val="000000"/>
          <w:sz w:val="28"/>
          <w:szCs w:val="28"/>
        </w:rPr>
        <w:t>Анализ складывающейся ситуации свидетельствует о том, что руководителям образовательных организаций необходимо работать по трем направлениям: привлечение и закрепление молодых специалистов на местах, обеспечение возможности для творческой работы среднего поколения, создание необходимых условий для продления творческой активности старш</w:t>
      </w:r>
      <w:r w:rsidR="004E2386" w:rsidRPr="00F00986">
        <w:rPr>
          <w:rFonts w:ascii="Times New Roman" w:hAnsi="Times New Roman" w:cs="Times New Roman"/>
          <w:color w:val="000000"/>
          <w:sz w:val="28"/>
          <w:szCs w:val="28"/>
        </w:rPr>
        <w:t>его поколения</w:t>
      </w:r>
      <w:r w:rsidRPr="00F00986">
        <w:rPr>
          <w:rFonts w:ascii="Times New Roman" w:hAnsi="Times New Roman" w:cs="Times New Roman"/>
          <w:color w:val="000000"/>
          <w:sz w:val="28"/>
          <w:szCs w:val="28"/>
        </w:rPr>
        <w:t>. Также на уровне Администрации района необходимо продумать дополнительные меры поддержки для молодых специалистов.</w:t>
      </w:r>
    </w:p>
    <w:p w:rsidR="00322447" w:rsidRPr="00F00986" w:rsidRDefault="00322447" w:rsidP="00322447">
      <w:pPr>
        <w:spacing w:after="0"/>
        <w:ind w:firstLine="708"/>
        <w:jc w:val="both"/>
        <w:rPr>
          <w:rFonts w:ascii="Times New Roman" w:hAnsi="Times New Roman" w:cs="Times New Roman"/>
          <w:color w:val="000000"/>
          <w:sz w:val="28"/>
          <w:szCs w:val="28"/>
        </w:rPr>
      </w:pPr>
    </w:p>
    <w:p w:rsidR="00322447" w:rsidRPr="00F00986" w:rsidRDefault="00322447" w:rsidP="00322447">
      <w:pPr>
        <w:spacing w:after="0"/>
        <w:ind w:firstLine="708"/>
        <w:jc w:val="center"/>
        <w:rPr>
          <w:rFonts w:ascii="Times New Roman" w:hAnsi="Times New Roman" w:cs="Times New Roman"/>
          <w:b/>
          <w:bCs/>
          <w:sz w:val="28"/>
          <w:szCs w:val="28"/>
          <w:u w:val="single"/>
        </w:rPr>
      </w:pPr>
      <w:r w:rsidRPr="00F00986">
        <w:rPr>
          <w:rFonts w:ascii="Times New Roman" w:hAnsi="Times New Roman" w:cs="Times New Roman"/>
          <w:b/>
          <w:bCs/>
          <w:sz w:val="28"/>
          <w:szCs w:val="28"/>
          <w:u w:val="single"/>
        </w:rPr>
        <w:t>Анализ уровня квалификации работников образования.</w:t>
      </w:r>
    </w:p>
    <w:p w:rsidR="00D7347D" w:rsidRPr="00F00986" w:rsidRDefault="001A6021" w:rsidP="001A6021">
      <w:pPr>
        <w:pStyle w:val="Default"/>
        <w:ind w:firstLine="708"/>
        <w:jc w:val="both"/>
        <w:rPr>
          <w:sz w:val="28"/>
          <w:szCs w:val="28"/>
        </w:rPr>
      </w:pPr>
      <w:r w:rsidRPr="00F00986">
        <w:rPr>
          <w:sz w:val="28"/>
          <w:szCs w:val="28"/>
        </w:rPr>
        <w:t>О</w:t>
      </w:r>
      <w:r w:rsidR="00322447" w:rsidRPr="00F00986">
        <w:rPr>
          <w:sz w:val="28"/>
          <w:szCs w:val="28"/>
        </w:rPr>
        <w:t>дним из важных направлений в работ</w:t>
      </w:r>
      <w:r w:rsidR="00D7347D" w:rsidRPr="00F00986">
        <w:rPr>
          <w:sz w:val="28"/>
          <w:szCs w:val="28"/>
        </w:rPr>
        <w:t xml:space="preserve">е </w:t>
      </w:r>
      <w:r w:rsidR="00322447" w:rsidRPr="00F00986">
        <w:rPr>
          <w:sz w:val="28"/>
          <w:szCs w:val="28"/>
        </w:rPr>
        <w:t xml:space="preserve"> Управления  образования</w:t>
      </w:r>
      <w:r w:rsidRPr="00F00986">
        <w:rPr>
          <w:sz w:val="28"/>
          <w:szCs w:val="28"/>
        </w:rPr>
        <w:t xml:space="preserve"> и образовательных организаций</w:t>
      </w:r>
      <w:r w:rsidR="00322447" w:rsidRPr="00F00986">
        <w:rPr>
          <w:sz w:val="28"/>
          <w:szCs w:val="28"/>
        </w:rPr>
        <w:t xml:space="preserve"> является аттестация педагогических работников. Роль аттестации – раскрытие творческого потенциала педагога, совершенствование процесса обучения и воспитания, повышение качества образовательного процесса, повышение уровня заработной платы.</w:t>
      </w:r>
      <w:r w:rsidR="00A85589" w:rsidRPr="00F00986">
        <w:rPr>
          <w:sz w:val="28"/>
          <w:szCs w:val="28"/>
        </w:rPr>
        <w:t xml:space="preserve"> В 2020-2021 у</w:t>
      </w:r>
      <w:r w:rsidR="00BF674A" w:rsidRPr="00F00986">
        <w:rPr>
          <w:sz w:val="28"/>
          <w:szCs w:val="28"/>
        </w:rPr>
        <w:t xml:space="preserve">чебном году аттестацию прошли 12 педагогических работников, в </w:t>
      </w:r>
      <w:proofErr w:type="spellStart"/>
      <w:r w:rsidR="00BF674A" w:rsidRPr="00F00986">
        <w:rPr>
          <w:sz w:val="28"/>
          <w:szCs w:val="28"/>
        </w:rPr>
        <w:t>т.ч</w:t>
      </w:r>
      <w:proofErr w:type="spellEnd"/>
      <w:r w:rsidR="00BF674A" w:rsidRPr="00F00986">
        <w:rPr>
          <w:sz w:val="28"/>
          <w:szCs w:val="28"/>
        </w:rPr>
        <w:t>. работников ДОУ- 4, ОО- 8,  МБУ ДО- 0. Высшая квалификационная категория присвоена 8 чел</w:t>
      </w:r>
      <w:r w:rsidRPr="00F00986">
        <w:rPr>
          <w:sz w:val="28"/>
          <w:szCs w:val="28"/>
        </w:rPr>
        <w:t xml:space="preserve">овекам, первая </w:t>
      </w:r>
      <w:r w:rsidR="00BF674A" w:rsidRPr="00F00986">
        <w:rPr>
          <w:sz w:val="28"/>
          <w:szCs w:val="28"/>
        </w:rPr>
        <w:t xml:space="preserve"> квалификационная категория -4.</w:t>
      </w:r>
      <w:r w:rsidR="008B404B" w:rsidRPr="00F00986">
        <w:rPr>
          <w:sz w:val="28"/>
          <w:szCs w:val="28"/>
        </w:rPr>
        <w:t xml:space="preserve"> Исходя из выше изложенного, можно сделать следующий вывод: общее количество педагогов, аттестованных в этом учебном году, в сравнении с прошлым годом, снизилось, также снизился процент педагогов получивших высшую квалификационную категорию. В разрезе предметов картина выглядит следующим образом: наиболее активно аттестуются учителя начальных классов, русского языка и литературы. Низкая аттестационная </w:t>
      </w:r>
      <w:r w:rsidR="00D7347D" w:rsidRPr="00F00986">
        <w:rPr>
          <w:sz w:val="28"/>
          <w:szCs w:val="28"/>
        </w:rPr>
        <w:t xml:space="preserve">активность в организациях дошкольного и дополнительного образования. За последние три года наблюдается тенденция к тому, что часть педагогов </w:t>
      </w:r>
      <w:r w:rsidR="00D7347D" w:rsidRPr="00F00986">
        <w:rPr>
          <w:sz w:val="28"/>
          <w:szCs w:val="28"/>
        </w:rPr>
        <w:lastRenderedPageBreak/>
        <w:t xml:space="preserve">пенсионного возраста отказываются от аттестации на первую и высшую категорию, больше предпочитая «соответствие занимаемой должности». </w:t>
      </w:r>
    </w:p>
    <w:p w:rsidR="00322447" w:rsidRPr="00F00986" w:rsidRDefault="00D7347D" w:rsidP="00F00986">
      <w:pPr>
        <w:spacing w:after="0" w:line="240" w:lineRule="auto"/>
        <w:ind w:firstLine="708"/>
        <w:jc w:val="both"/>
        <w:rPr>
          <w:rFonts w:ascii="Times New Roman" w:hAnsi="Times New Roman" w:cs="Times New Roman"/>
          <w:sz w:val="28"/>
          <w:szCs w:val="28"/>
        </w:rPr>
      </w:pPr>
      <w:r w:rsidRPr="00F00986">
        <w:rPr>
          <w:rFonts w:ascii="Times New Roman" w:hAnsi="Times New Roman" w:cs="Times New Roman"/>
          <w:color w:val="000000"/>
          <w:sz w:val="28"/>
          <w:szCs w:val="28"/>
        </w:rPr>
        <w:t>Данные цифры говорят о том, что</w:t>
      </w:r>
      <w:r w:rsidR="001A6021" w:rsidRPr="00F00986">
        <w:rPr>
          <w:rFonts w:ascii="Times New Roman" w:hAnsi="Times New Roman" w:cs="Times New Roman"/>
          <w:color w:val="000000"/>
          <w:sz w:val="28"/>
          <w:szCs w:val="28"/>
        </w:rPr>
        <w:t xml:space="preserve"> администрации</w:t>
      </w:r>
      <w:r w:rsidRPr="00F00986">
        <w:rPr>
          <w:rFonts w:ascii="Times New Roman" w:hAnsi="Times New Roman" w:cs="Times New Roman"/>
          <w:color w:val="000000"/>
          <w:sz w:val="28"/>
          <w:szCs w:val="28"/>
        </w:rPr>
        <w:t xml:space="preserve"> ОО необходимо уделять процедуре аттестации педагогических работников большее внимание. Отмечается низкая заинтересованность педагогов в повышении своей квалификации, отсутствие мотивации со стороны администрации ОО и недостаточная организация методического сопровождения аттестации педагогических работников на уровне ОО. </w:t>
      </w:r>
      <w:r w:rsidRPr="00F00986">
        <w:rPr>
          <w:rFonts w:ascii="Times New Roman" w:hAnsi="Times New Roman" w:cs="Times New Roman"/>
          <w:sz w:val="28"/>
          <w:szCs w:val="28"/>
        </w:rPr>
        <w:t>В связи с этим МУ «РУО и ДМ» необходимо продумать мероприятия</w:t>
      </w:r>
      <w:r w:rsidR="001A6021" w:rsidRPr="00F00986">
        <w:rPr>
          <w:rFonts w:ascii="Times New Roman" w:hAnsi="Times New Roman" w:cs="Times New Roman"/>
          <w:sz w:val="28"/>
          <w:szCs w:val="28"/>
        </w:rPr>
        <w:t xml:space="preserve"> на муниципальном уровне</w:t>
      </w:r>
      <w:r w:rsidR="00BC016F" w:rsidRPr="00F00986">
        <w:rPr>
          <w:rFonts w:ascii="Times New Roman" w:hAnsi="Times New Roman" w:cs="Times New Roman"/>
          <w:sz w:val="28"/>
          <w:szCs w:val="28"/>
        </w:rPr>
        <w:t xml:space="preserve"> по разъяснению  и популяризации аттестации</w:t>
      </w:r>
      <w:r w:rsidRPr="00F00986">
        <w:rPr>
          <w:rFonts w:ascii="Times New Roman" w:hAnsi="Times New Roman" w:cs="Times New Roman"/>
          <w:sz w:val="28"/>
          <w:szCs w:val="28"/>
        </w:rPr>
        <w:t>.</w:t>
      </w:r>
    </w:p>
    <w:p w:rsidR="007F41E7" w:rsidRPr="00F00986" w:rsidRDefault="007F41E7" w:rsidP="00D7347D">
      <w:pPr>
        <w:spacing w:after="0"/>
        <w:ind w:firstLine="708"/>
        <w:jc w:val="both"/>
        <w:rPr>
          <w:rFonts w:ascii="Times New Roman" w:hAnsi="Times New Roman" w:cs="Times New Roman"/>
          <w:sz w:val="28"/>
          <w:szCs w:val="28"/>
        </w:rPr>
      </w:pPr>
    </w:p>
    <w:p w:rsidR="007F41E7" w:rsidRPr="00F00986" w:rsidRDefault="007F41E7" w:rsidP="007F41E7">
      <w:pPr>
        <w:spacing w:after="0"/>
        <w:ind w:firstLine="708"/>
        <w:jc w:val="center"/>
        <w:rPr>
          <w:rFonts w:ascii="Times New Roman" w:hAnsi="Times New Roman" w:cs="Times New Roman"/>
          <w:b/>
          <w:bCs/>
          <w:sz w:val="28"/>
          <w:szCs w:val="28"/>
          <w:u w:val="single"/>
        </w:rPr>
      </w:pPr>
      <w:r w:rsidRPr="00F00986">
        <w:rPr>
          <w:rFonts w:ascii="Times New Roman" w:hAnsi="Times New Roman" w:cs="Times New Roman"/>
          <w:b/>
          <w:bCs/>
          <w:sz w:val="28"/>
          <w:szCs w:val="28"/>
          <w:u w:val="single"/>
        </w:rPr>
        <w:t>Поддержка формирования и развитие кадрового потенциала.</w:t>
      </w:r>
    </w:p>
    <w:p w:rsidR="007F41E7" w:rsidRPr="00F00986" w:rsidRDefault="007F41E7" w:rsidP="00F00986">
      <w:pPr>
        <w:pStyle w:val="a6"/>
        <w:spacing w:before="0" w:beforeAutospacing="0" w:after="0" w:afterAutospacing="0"/>
        <w:ind w:firstLine="567"/>
        <w:jc w:val="both"/>
        <w:rPr>
          <w:sz w:val="28"/>
          <w:szCs w:val="28"/>
        </w:rPr>
      </w:pPr>
      <w:r w:rsidRPr="00F00986">
        <w:rPr>
          <w:sz w:val="28"/>
          <w:szCs w:val="28"/>
        </w:rPr>
        <w:t xml:space="preserve">Организация работы по повышению профессиональной компетентности </w:t>
      </w:r>
      <w:r w:rsidR="00F00986">
        <w:rPr>
          <w:sz w:val="28"/>
          <w:szCs w:val="28"/>
        </w:rPr>
        <w:t xml:space="preserve">           </w:t>
      </w:r>
      <w:r w:rsidRPr="00F00986">
        <w:rPr>
          <w:sz w:val="28"/>
          <w:szCs w:val="28"/>
        </w:rPr>
        <w:t xml:space="preserve">педагогических и руководящих кадров, развитие современного образования как открытой системы требует от персонала образовательных организаций гибкого реагирования на меняющуюся ситуацию, что делает необходимым постоянное участие педагогов в программах повышения квалификации. </w:t>
      </w:r>
      <w:r w:rsidR="00466A6D" w:rsidRPr="00F00986">
        <w:rPr>
          <w:sz w:val="28"/>
          <w:szCs w:val="28"/>
        </w:rPr>
        <w:t xml:space="preserve">Работа в этом направлении ведется последовательно и в системе. </w:t>
      </w:r>
    </w:p>
    <w:p w:rsidR="00A22650" w:rsidRPr="00F00986" w:rsidRDefault="00466A6D" w:rsidP="00F00986">
      <w:pPr>
        <w:pStyle w:val="a6"/>
        <w:spacing w:before="0" w:beforeAutospacing="0" w:after="0" w:afterAutospacing="0"/>
        <w:ind w:firstLine="567"/>
        <w:jc w:val="both"/>
        <w:rPr>
          <w:sz w:val="28"/>
          <w:szCs w:val="28"/>
        </w:rPr>
      </w:pPr>
      <w:r w:rsidRPr="00F00986">
        <w:rPr>
          <w:sz w:val="28"/>
          <w:szCs w:val="28"/>
        </w:rPr>
        <w:t xml:space="preserve">В соответствии с результатами  мониторинга повышения квалификации в период  за 2020 год </w:t>
      </w:r>
      <w:r w:rsidR="00FF579B" w:rsidRPr="00F00986">
        <w:rPr>
          <w:sz w:val="28"/>
          <w:szCs w:val="28"/>
        </w:rPr>
        <w:t xml:space="preserve"> 124 педагогических работника повысили свою квалификацию, за 1 квартал 2021 </w:t>
      </w:r>
      <w:r w:rsidRPr="00F00986">
        <w:rPr>
          <w:sz w:val="28"/>
          <w:szCs w:val="28"/>
        </w:rPr>
        <w:t xml:space="preserve"> года повысили профессиональную </w:t>
      </w:r>
      <w:r w:rsidR="00FF579B" w:rsidRPr="00F00986">
        <w:rPr>
          <w:sz w:val="28"/>
          <w:szCs w:val="28"/>
        </w:rPr>
        <w:t>компетентность 60 педагогических работников.</w:t>
      </w:r>
      <w:r w:rsidR="00CA453C" w:rsidRPr="00F00986">
        <w:rPr>
          <w:sz w:val="28"/>
          <w:szCs w:val="28"/>
        </w:rPr>
        <w:t xml:space="preserve"> </w:t>
      </w:r>
      <w:r w:rsidR="00CA453C" w:rsidRPr="00F00986">
        <w:rPr>
          <w:iCs/>
          <w:sz w:val="28"/>
          <w:szCs w:val="28"/>
        </w:rPr>
        <w:t xml:space="preserve"> Тематика курсовой подготовки очень разнообразная,   начиная с  курсов </w:t>
      </w:r>
      <w:r w:rsidR="00CA453C" w:rsidRPr="00F00986">
        <w:rPr>
          <w:sz w:val="28"/>
          <w:szCs w:val="28"/>
        </w:rPr>
        <w:t xml:space="preserve">«Профилактика </w:t>
      </w:r>
      <w:proofErr w:type="spellStart"/>
      <w:r w:rsidR="00CA453C" w:rsidRPr="00F00986">
        <w:rPr>
          <w:sz w:val="28"/>
          <w:szCs w:val="28"/>
        </w:rPr>
        <w:t>короновируса</w:t>
      </w:r>
      <w:proofErr w:type="spellEnd"/>
      <w:r w:rsidR="00CA453C" w:rsidRPr="00F00986">
        <w:rPr>
          <w:sz w:val="28"/>
          <w:szCs w:val="28"/>
        </w:rPr>
        <w:t>, гриппа и других острых респираторных вирусных инфекций» и заканчивая «Организация деятельности педагогических работников по классному руководству». Благодаря информационным возможностям педагог может использовать различные формы курсовой подготовки. Самой распространенной формой курсовой подготовки является дистанционная</w:t>
      </w:r>
      <w:r w:rsidR="00F00986">
        <w:rPr>
          <w:sz w:val="28"/>
          <w:szCs w:val="28"/>
        </w:rPr>
        <w:t xml:space="preserve"> форма</w:t>
      </w:r>
      <w:r w:rsidR="00CA453C" w:rsidRPr="00F00986">
        <w:rPr>
          <w:sz w:val="28"/>
          <w:szCs w:val="28"/>
        </w:rPr>
        <w:t xml:space="preserve">. </w:t>
      </w:r>
      <w:r w:rsidR="00F00986">
        <w:rPr>
          <w:sz w:val="28"/>
          <w:szCs w:val="28"/>
        </w:rPr>
        <w:t>Данная форма удобна и финансов</w:t>
      </w:r>
      <w:proofErr w:type="gramStart"/>
      <w:r w:rsidR="00F00986">
        <w:rPr>
          <w:sz w:val="28"/>
          <w:szCs w:val="28"/>
        </w:rPr>
        <w:t>о-</w:t>
      </w:r>
      <w:proofErr w:type="gramEnd"/>
      <w:r w:rsidR="00F00986">
        <w:rPr>
          <w:sz w:val="28"/>
          <w:szCs w:val="28"/>
        </w:rPr>
        <w:t xml:space="preserve"> благоприятна для педагогических работников. Но возникают вопросы к качеству содержания данных курсов.  Е</w:t>
      </w:r>
      <w:r w:rsidR="00CA453C" w:rsidRPr="00F00986">
        <w:rPr>
          <w:sz w:val="28"/>
          <w:szCs w:val="28"/>
        </w:rPr>
        <w:t xml:space="preserve">сть педагоги которые регистрируются, но не проходят аттестацию и не получают удостоверение. Не все педагогические работники осознанно подходят к выбору курсов, часть из них руководствуется курсы ради курсов, чтобы у администрации ОО стояла отметка о прохождении курсовой подготовки. В связи с этим  Управление образования </w:t>
      </w:r>
      <w:r w:rsidR="001A3FBA" w:rsidRPr="00F00986">
        <w:rPr>
          <w:sz w:val="28"/>
          <w:szCs w:val="28"/>
        </w:rPr>
        <w:t xml:space="preserve">рекомендует руководителям ОО взять под особый контроль курсовую подготовку педагогических работников. Необходимо продолжать работу по формированию мотивации педагогов на непрерывное повышение предметных и методических компетенций. </w:t>
      </w:r>
    </w:p>
    <w:p w:rsidR="00F00986" w:rsidRDefault="00F00986" w:rsidP="00F00986">
      <w:pPr>
        <w:tabs>
          <w:tab w:val="left" w:pos="3057"/>
        </w:tabs>
        <w:rPr>
          <w:rFonts w:ascii="Times New Roman" w:hAnsi="Times New Roman" w:cs="Times New Roman"/>
          <w:sz w:val="28"/>
          <w:szCs w:val="28"/>
          <w:lang w:eastAsia="ru-RU"/>
        </w:rPr>
      </w:pPr>
    </w:p>
    <w:p w:rsidR="00A22650" w:rsidRPr="00F00986" w:rsidRDefault="00A22650" w:rsidP="00F00986">
      <w:pPr>
        <w:tabs>
          <w:tab w:val="left" w:pos="3057"/>
        </w:tabs>
        <w:jc w:val="center"/>
        <w:rPr>
          <w:rFonts w:ascii="Times New Roman" w:hAnsi="Times New Roman" w:cs="Times New Roman"/>
          <w:b/>
          <w:bCs/>
          <w:sz w:val="28"/>
          <w:szCs w:val="28"/>
          <w:u w:val="single"/>
        </w:rPr>
      </w:pPr>
      <w:r w:rsidRPr="00F00986">
        <w:rPr>
          <w:rFonts w:ascii="Times New Roman" w:hAnsi="Times New Roman" w:cs="Times New Roman"/>
          <w:b/>
          <w:bCs/>
          <w:sz w:val="28"/>
          <w:szCs w:val="28"/>
          <w:u w:val="single"/>
        </w:rPr>
        <w:t>Деятельность районных профессиональных объединений.</w:t>
      </w:r>
    </w:p>
    <w:p w:rsidR="005038B7" w:rsidRPr="00F00986" w:rsidRDefault="00A22650" w:rsidP="00F00986">
      <w:pPr>
        <w:tabs>
          <w:tab w:val="left" w:pos="3057"/>
        </w:tabs>
        <w:spacing w:line="240" w:lineRule="auto"/>
        <w:jc w:val="both"/>
        <w:rPr>
          <w:rFonts w:ascii="Times New Roman" w:hAnsi="Times New Roman" w:cs="Times New Roman"/>
          <w:sz w:val="28"/>
          <w:szCs w:val="28"/>
        </w:rPr>
      </w:pPr>
      <w:r w:rsidRPr="00F00986">
        <w:rPr>
          <w:rFonts w:ascii="Times New Roman" w:hAnsi="Times New Roman" w:cs="Times New Roman"/>
          <w:color w:val="000000"/>
          <w:sz w:val="28"/>
          <w:szCs w:val="28"/>
        </w:rPr>
        <w:t xml:space="preserve">        Система методической работы  района представлена традиционным взаимодействием  муниципальный методический совет, районные </w:t>
      </w:r>
      <w:r w:rsidRPr="00F00986">
        <w:rPr>
          <w:rFonts w:ascii="Times New Roman" w:hAnsi="Times New Roman" w:cs="Times New Roman"/>
          <w:color w:val="000000"/>
          <w:sz w:val="28"/>
          <w:szCs w:val="28"/>
        </w:rPr>
        <w:lastRenderedPageBreak/>
        <w:t xml:space="preserve">методические и школьные методические объединения. Взаимодействие районной методической службы с учителями, группами педагогов, образовательными организациями осуществлялось традиционно через организацию </w:t>
      </w:r>
      <w:r w:rsidRPr="00F00986">
        <w:rPr>
          <w:rFonts w:ascii="Times New Roman" w:hAnsi="Times New Roman" w:cs="Times New Roman"/>
          <w:bCs/>
          <w:color w:val="000000"/>
          <w:sz w:val="28"/>
          <w:szCs w:val="28"/>
        </w:rPr>
        <w:t>деятельности районных методических объединений</w:t>
      </w:r>
      <w:r w:rsidRPr="00F00986">
        <w:rPr>
          <w:rFonts w:ascii="Times New Roman" w:hAnsi="Times New Roman" w:cs="Times New Roman"/>
          <w:color w:val="000000"/>
          <w:sz w:val="28"/>
          <w:szCs w:val="28"/>
        </w:rPr>
        <w:t xml:space="preserve">. Главное в работе методических объединений - оказание реальной, действенной помощи педагогу.  В настоящее время действуют 14 районных методических объединений, в которые входят практически все педагоги района. Каждое методическое объединение имеет свой план работы, разработанный в соответствии с темой, целями и задачами методической </w:t>
      </w:r>
      <w:r w:rsidR="00135B94" w:rsidRPr="00F00986">
        <w:rPr>
          <w:rFonts w:ascii="Times New Roman" w:hAnsi="Times New Roman" w:cs="Times New Roman"/>
          <w:color w:val="000000"/>
          <w:sz w:val="28"/>
          <w:szCs w:val="28"/>
        </w:rPr>
        <w:t>темы</w:t>
      </w:r>
      <w:r w:rsidR="00B33C72" w:rsidRPr="00F00986">
        <w:rPr>
          <w:rFonts w:ascii="Times New Roman" w:hAnsi="Times New Roman" w:cs="Times New Roman"/>
          <w:color w:val="000000"/>
          <w:sz w:val="28"/>
          <w:szCs w:val="28"/>
        </w:rPr>
        <w:t xml:space="preserve"> на муниципальном уровне.</w:t>
      </w:r>
      <w:r w:rsidRPr="00F00986">
        <w:rPr>
          <w:rFonts w:ascii="Times New Roman" w:hAnsi="Times New Roman" w:cs="Times New Roman"/>
          <w:color w:val="000000"/>
          <w:sz w:val="28"/>
          <w:szCs w:val="28"/>
        </w:rPr>
        <w:t xml:space="preserve">  </w:t>
      </w:r>
      <w:r w:rsidR="00FB0E31" w:rsidRPr="00F00986">
        <w:rPr>
          <w:rFonts w:ascii="Times New Roman" w:hAnsi="Times New Roman" w:cs="Times New Roman"/>
          <w:color w:val="000000"/>
          <w:sz w:val="28"/>
          <w:szCs w:val="28"/>
        </w:rPr>
        <w:t>В течение года</w:t>
      </w:r>
      <w:r w:rsidR="00135B94" w:rsidRPr="00F00986">
        <w:rPr>
          <w:rFonts w:ascii="Times New Roman" w:hAnsi="Times New Roman" w:cs="Times New Roman"/>
          <w:color w:val="000000"/>
          <w:sz w:val="28"/>
          <w:szCs w:val="28"/>
        </w:rPr>
        <w:t xml:space="preserve"> было</w:t>
      </w:r>
      <w:r w:rsidR="00FB0E31" w:rsidRPr="00F00986">
        <w:rPr>
          <w:rFonts w:ascii="Times New Roman" w:hAnsi="Times New Roman" w:cs="Times New Roman"/>
          <w:color w:val="000000"/>
          <w:sz w:val="28"/>
          <w:szCs w:val="28"/>
        </w:rPr>
        <w:t xml:space="preserve"> проведено 22 заседания РМО</w:t>
      </w:r>
      <w:r w:rsidRPr="00F00986">
        <w:rPr>
          <w:rFonts w:ascii="Times New Roman" w:hAnsi="Times New Roman" w:cs="Times New Roman"/>
          <w:color w:val="000000"/>
          <w:sz w:val="28"/>
          <w:szCs w:val="28"/>
        </w:rPr>
        <w:t>.</w:t>
      </w:r>
      <w:r w:rsidR="005038B7" w:rsidRPr="00F00986">
        <w:rPr>
          <w:rFonts w:ascii="Times New Roman" w:hAnsi="Times New Roman" w:cs="Times New Roman"/>
          <w:sz w:val="28"/>
          <w:szCs w:val="28"/>
        </w:rPr>
        <w:t xml:space="preserve"> Приоритетными направлениями работы методических объединений в прошедшем учебном году были:</w:t>
      </w:r>
    </w:p>
    <w:p w:rsidR="005038B7" w:rsidRPr="00F00986" w:rsidRDefault="005038B7" w:rsidP="005038B7">
      <w:pPr>
        <w:pStyle w:val="a3"/>
        <w:numPr>
          <w:ilvl w:val="0"/>
          <w:numId w:val="6"/>
        </w:numPr>
        <w:tabs>
          <w:tab w:val="left" w:pos="3057"/>
        </w:tabs>
        <w:rPr>
          <w:sz w:val="28"/>
          <w:szCs w:val="28"/>
        </w:rPr>
      </w:pPr>
      <w:r w:rsidRPr="00F00986">
        <w:rPr>
          <w:color w:val="000000"/>
          <w:sz w:val="28"/>
          <w:szCs w:val="28"/>
        </w:rPr>
        <w:t xml:space="preserve">совершенствование уровня педагогического мастерства учителей, их компетентности в области учебных предметов и методики преподавания в условиях реализации ФГОС; </w:t>
      </w:r>
    </w:p>
    <w:p w:rsidR="005038B7" w:rsidRPr="00F00986" w:rsidRDefault="005038B7" w:rsidP="005038B7">
      <w:pPr>
        <w:pStyle w:val="a3"/>
        <w:numPr>
          <w:ilvl w:val="0"/>
          <w:numId w:val="6"/>
        </w:numPr>
        <w:autoSpaceDE w:val="0"/>
        <w:autoSpaceDN w:val="0"/>
        <w:adjustRightInd w:val="0"/>
        <w:spacing w:after="28"/>
        <w:rPr>
          <w:color w:val="000000"/>
          <w:sz w:val="28"/>
          <w:szCs w:val="28"/>
        </w:rPr>
      </w:pPr>
      <w:r w:rsidRPr="00F00986">
        <w:rPr>
          <w:color w:val="000000"/>
          <w:sz w:val="28"/>
          <w:szCs w:val="28"/>
        </w:rPr>
        <w:t xml:space="preserve">освоение педагогических технологий и методов педагогической деятельности, способствующих повышению эффективности и качества учебно-воспитательного процесса; </w:t>
      </w:r>
    </w:p>
    <w:p w:rsidR="005038B7" w:rsidRPr="00F00986" w:rsidRDefault="005038B7" w:rsidP="005038B7">
      <w:pPr>
        <w:pStyle w:val="a3"/>
        <w:numPr>
          <w:ilvl w:val="0"/>
          <w:numId w:val="6"/>
        </w:numPr>
        <w:autoSpaceDE w:val="0"/>
        <w:autoSpaceDN w:val="0"/>
        <w:adjustRightInd w:val="0"/>
        <w:spacing w:after="28"/>
        <w:rPr>
          <w:color w:val="000000"/>
          <w:sz w:val="28"/>
          <w:szCs w:val="28"/>
        </w:rPr>
      </w:pPr>
      <w:r w:rsidRPr="00F00986">
        <w:rPr>
          <w:color w:val="000000"/>
          <w:sz w:val="28"/>
          <w:szCs w:val="28"/>
        </w:rPr>
        <w:t xml:space="preserve">подготовка выпускников к государственной итоговой аттестации; </w:t>
      </w:r>
    </w:p>
    <w:p w:rsidR="005038B7" w:rsidRPr="00F00986" w:rsidRDefault="005038B7" w:rsidP="005038B7">
      <w:pPr>
        <w:pStyle w:val="a3"/>
        <w:numPr>
          <w:ilvl w:val="0"/>
          <w:numId w:val="6"/>
        </w:numPr>
        <w:autoSpaceDE w:val="0"/>
        <w:autoSpaceDN w:val="0"/>
        <w:adjustRightInd w:val="0"/>
        <w:spacing w:after="28"/>
        <w:rPr>
          <w:color w:val="000000"/>
          <w:sz w:val="28"/>
          <w:szCs w:val="28"/>
        </w:rPr>
      </w:pPr>
      <w:r w:rsidRPr="00F00986">
        <w:rPr>
          <w:color w:val="000000"/>
          <w:sz w:val="28"/>
          <w:szCs w:val="28"/>
        </w:rPr>
        <w:t xml:space="preserve">создание условий для формирования у педагогов личностных мотивов профессионального роста; </w:t>
      </w:r>
    </w:p>
    <w:p w:rsidR="005038B7" w:rsidRPr="00F00986" w:rsidRDefault="005038B7" w:rsidP="005038B7">
      <w:pPr>
        <w:pStyle w:val="a3"/>
        <w:numPr>
          <w:ilvl w:val="0"/>
          <w:numId w:val="6"/>
        </w:numPr>
        <w:autoSpaceDE w:val="0"/>
        <w:autoSpaceDN w:val="0"/>
        <w:adjustRightInd w:val="0"/>
        <w:spacing w:after="28"/>
        <w:rPr>
          <w:color w:val="000000"/>
          <w:sz w:val="28"/>
          <w:szCs w:val="28"/>
        </w:rPr>
      </w:pPr>
      <w:r w:rsidRPr="00F00986">
        <w:rPr>
          <w:color w:val="000000"/>
          <w:sz w:val="28"/>
          <w:szCs w:val="28"/>
        </w:rPr>
        <w:t xml:space="preserve"> формирование у педагогов умения планировать, анализировать и прогнозировать результаты собственной деятельности;</w:t>
      </w:r>
    </w:p>
    <w:p w:rsidR="005038B7" w:rsidRPr="00F00986" w:rsidRDefault="005038B7" w:rsidP="005038B7">
      <w:pPr>
        <w:pStyle w:val="a3"/>
        <w:numPr>
          <w:ilvl w:val="0"/>
          <w:numId w:val="6"/>
        </w:numPr>
        <w:autoSpaceDE w:val="0"/>
        <w:autoSpaceDN w:val="0"/>
        <w:adjustRightInd w:val="0"/>
        <w:spacing w:after="28"/>
        <w:rPr>
          <w:color w:val="000000"/>
          <w:sz w:val="28"/>
          <w:szCs w:val="28"/>
        </w:rPr>
      </w:pPr>
      <w:r w:rsidRPr="00F00986">
        <w:rPr>
          <w:color w:val="000000"/>
          <w:sz w:val="28"/>
          <w:szCs w:val="28"/>
        </w:rPr>
        <w:t xml:space="preserve">продолжение самообразовательной деятельности педагогов; </w:t>
      </w:r>
    </w:p>
    <w:p w:rsidR="005038B7" w:rsidRPr="00F00986" w:rsidRDefault="005038B7" w:rsidP="005038B7">
      <w:pPr>
        <w:pStyle w:val="a3"/>
        <w:numPr>
          <w:ilvl w:val="0"/>
          <w:numId w:val="6"/>
        </w:numPr>
        <w:autoSpaceDE w:val="0"/>
        <w:autoSpaceDN w:val="0"/>
        <w:adjustRightInd w:val="0"/>
        <w:rPr>
          <w:color w:val="000000"/>
          <w:sz w:val="28"/>
          <w:szCs w:val="28"/>
        </w:rPr>
      </w:pPr>
      <w:r w:rsidRPr="00F00986">
        <w:rPr>
          <w:color w:val="000000"/>
          <w:sz w:val="28"/>
          <w:szCs w:val="28"/>
        </w:rPr>
        <w:t xml:space="preserve">трансляция и распространение опыта успешной педагогической деятельности. </w:t>
      </w:r>
    </w:p>
    <w:p w:rsidR="00A837C3" w:rsidRPr="00F00986" w:rsidRDefault="00135B94" w:rsidP="007A4D62">
      <w:pPr>
        <w:tabs>
          <w:tab w:val="left" w:pos="3057"/>
        </w:tabs>
        <w:spacing w:line="240" w:lineRule="auto"/>
        <w:jc w:val="both"/>
        <w:rPr>
          <w:rFonts w:ascii="Times New Roman" w:hAnsi="Times New Roman" w:cs="Times New Roman"/>
          <w:sz w:val="28"/>
          <w:szCs w:val="28"/>
        </w:rPr>
      </w:pPr>
      <w:r w:rsidRPr="00F00986">
        <w:rPr>
          <w:rFonts w:ascii="Times New Roman" w:hAnsi="Times New Roman" w:cs="Times New Roman"/>
          <w:sz w:val="28"/>
          <w:szCs w:val="28"/>
        </w:rPr>
        <w:t xml:space="preserve">   </w:t>
      </w:r>
      <w:r w:rsidR="007A4D62">
        <w:rPr>
          <w:rFonts w:ascii="Times New Roman" w:hAnsi="Times New Roman" w:cs="Times New Roman"/>
          <w:sz w:val="28"/>
          <w:szCs w:val="28"/>
        </w:rPr>
        <w:t xml:space="preserve">    </w:t>
      </w:r>
      <w:r w:rsidR="00A837C3" w:rsidRPr="00F00986">
        <w:rPr>
          <w:rFonts w:ascii="Times New Roman" w:hAnsi="Times New Roman" w:cs="Times New Roman"/>
          <w:sz w:val="28"/>
          <w:szCs w:val="28"/>
        </w:rPr>
        <w:t xml:space="preserve">В текущем учебном году было создано районное методическое объединение классных руководителей. </w:t>
      </w:r>
      <w:r w:rsidR="007A4D62">
        <w:rPr>
          <w:rFonts w:ascii="Times New Roman" w:hAnsi="Times New Roman" w:cs="Times New Roman"/>
          <w:sz w:val="28"/>
          <w:szCs w:val="28"/>
        </w:rPr>
        <w:t>На заседаниях МО классные руководители</w:t>
      </w:r>
      <w:r w:rsidR="00A837C3" w:rsidRPr="00F00986">
        <w:rPr>
          <w:rFonts w:ascii="Times New Roman" w:hAnsi="Times New Roman" w:cs="Times New Roman"/>
          <w:sz w:val="28"/>
          <w:szCs w:val="28"/>
        </w:rPr>
        <w:t xml:space="preserve"> обсуждали проблемы, возникающие при работе с учащимися, обобщали и обменивались опытом работы, создавали методические копилки. </w:t>
      </w:r>
    </w:p>
    <w:p w:rsidR="007A4D62" w:rsidRDefault="00A837C3" w:rsidP="007A4D62">
      <w:pPr>
        <w:tabs>
          <w:tab w:val="left" w:pos="3057"/>
        </w:tabs>
        <w:spacing w:line="240" w:lineRule="auto"/>
        <w:jc w:val="both"/>
        <w:rPr>
          <w:rFonts w:ascii="Times New Roman" w:hAnsi="Times New Roman" w:cs="Times New Roman"/>
          <w:sz w:val="28"/>
          <w:szCs w:val="28"/>
        </w:rPr>
      </w:pPr>
      <w:r w:rsidRPr="00F00986">
        <w:rPr>
          <w:rFonts w:ascii="Times New Roman" w:hAnsi="Times New Roman" w:cs="Times New Roman"/>
          <w:sz w:val="28"/>
          <w:szCs w:val="28"/>
        </w:rPr>
        <w:t xml:space="preserve">     </w:t>
      </w:r>
      <w:r w:rsidR="00135B94" w:rsidRPr="00F00986">
        <w:rPr>
          <w:rFonts w:ascii="Times New Roman" w:hAnsi="Times New Roman" w:cs="Times New Roman"/>
          <w:sz w:val="28"/>
          <w:szCs w:val="28"/>
        </w:rPr>
        <w:t>Анализируя работу районных методических объединений за прошедший учебный год можно отметить, что  микроклимат среди учителей положительный, методические темы РМО соответствовали задачам, которые стояли перед учителями района, тематика заседаний РМО отражала основные проблемные вопросы, стоящие перед педагогами. Поставленные задачи на 2020-2021 учебный год в основном выполнялись. Планы работ РМО выполнены в полном объеме. Наряду с имеющимися положительными результатами в работе районных и школьных педагогических сообществ имеются и недостатки:</w:t>
      </w:r>
    </w:p>
    <w:p w:rsidR="007A4D62" w:rsidRDefault="00135B94" w:rsidP="007A4D62">
      <w:pPr>
        <w:tabs>
          <w:tab w:val="left" w:pos="3057"/>
        </w:tabs>
        <w:spacing w:line="240" w:lineRule="auto"/>
        <w:jc w:val="both"/>
        <w:rPr>
          <w:rFonts w:ascii="Times New Roman" w:hAnsi="Times New Roman" w:cs="Times New Roman"/>
          <w:sz w:val="28"/>
          <w:szCs w:val="28"/>
        </w:rPr>
      </w:pPr>
      <w:r w:rsidRPr="00F00986">
        <w:rPr>
          <w:rFonts w:ascii="Times New Roman" w:hAnsi="Times New Roman" w:cs="Times New Roman"/>
          <w:sz w:val="28"/>
          <w:szCs w:val="28"/>
        </w:rPr>
        <w:t>- недостаточно ведется работа по обобщению передового опыта;</w:t>
      </w:r>
    </w:p>
    <w:p w:rsidR="00135B94" w:rsidRPr="00F00986" w:rsidRDefault="00135B94" w:rsidP="007A4D62">
      <w:pPr>
        <w:tabs>
          <w:tab w:val="left" w:pos="3057"/>
        </w:tabs>
        <w:spacing w:line="240" w:lineRule="auto"/>
        <w:jc w:val="both"/>
        <w:rPr>
          <w:rFonts w:ascii="Times New Roman" w:hAnsi="Times New Roman" w:cs="Times New Roman"/>
          <w:sz w:val="28"/>
          <w:szCs w:val="28"/>
        </w:rPr>
      </w:pPr>
      <w:r w:rsidRPr="00F00986">
        <w:rPr>
          <w:rFonts w:ascii="Times New Roman" w:hAnsi="Times New Roman" w:cs="Times New Roman"/>
          <w:sz w:val="28"/>
          <w:szCs w:val="28"/>
        </w:rPr>
        <w:t>- недостаточно применяются элементы современных технологий;</w:t>
      </w:r>
    </w:p>
    <w:p w:rsidR="00135B94" w:rsidRPr="00F00986" w:rsidRDefault="00135B94" w:rsidP="007A4D62">
      <w:pPr>
        <w:pStyle w:val="a7"/>
        <w:jc w:val="both"/>
        <w:rPr>
          <w:sz w:val="28"/>
          <w:szCs w:val="28"/>
        </w:rPr>
      </w:pPr>
      <w:r w:rsidRPr="00F00986">
        <w:rPr>
          <w:sz w:val="28"/>
          <w:szCs w:val="28"/>
        </w:rPr>
        <w:lastRenderedPageBreak/>
        <w:t>- недостаточно высокий уровень самоанализа у учителей.</w:t>
      </w:r>
      <w:r w:rsidRPr="00F00986">
        <w:rPr>
          <w:sz w:val="28"/>
          <w:szCs w:val="28"/>
        </w:rPr>
        <w:tab/>
      </w:r>
    </w:p>
    <w:p w:rsidR="007A4D62" w:rsidRDefault="007A4D62" w:rsidP="007A4D62">
      <w:pPr>
        <w:pStyle w:val="a7"/>
        <w:jc w:val="both"/>
        <w:rPr>
          <w:sz w:val="28"/>
          <w:szCs w:val="28"/>
        </w:rPr>
      </w:pPr>
      <w:r>
        <w:rPr>
          <w:sz w:val="28"/>
          <w:szCs w:val="28"/>
        </w:rPr>
        <w:t xml:space="preserve">      </w:t>
      </w:r>
    </w:p>
    <w:p w:rsidR="00135B94" w:rsidRPr="00F00986" w:rsidRDefault="007A4D62" w:rsidP="007A4D62">
      <w:pPr>
        <w:pStyle w:val="a7"/>
        <w:jc w:val="both"/>
        <w:rPr>
          <w:sz w:val="28"/>
          <w:szCs w:val="28"/>
        </w:rPr>
      </w:pPr>
      <w:r>
        <w:rPr>
          <w:sz w:val="28"/>
          <w:szCs w:val="28"/>
        </w:rPr>
        <w:t xml:space="preserve">   </w:t>
      </w:r>
      <w:r w:rsidR="00135B94" w:rsidRPr="00F00986">
        <w:rPr>
          <w:sz w:val="28"/>
          <w:szCs w:val="28"/>
        </w:rPr>
        <w:t>Необходимо, чтобы самообразовательная подготовка учителей всегда имела выход на коллектив, т.е. имела реальный практический результат. Необходимо усилить работу методических объединений по поиску, обобщению передового педагогического опыта  и его распространению.  Это поможет поднять не только профессиональный уровень педагогов, но и отразится на  результатах обучения и воспитания учащихся. Очень мало на заседаниях  поднимается вопрос о работе учителей-предметников с одарёнными детьми, не  осуществляется педагогическая поддержка учителей, занимающихся развитием одарённости, это отражается на н</w:t>
      </w:r>
      <w:r w:rsidR="00EF4218" w:rsidRPr="00F00986">
        <w:rPr>
          <w:sz w:val="28"/>
          <w:szCs w:val="28"/>
        </w:rPr>
        <w:t>изкой результативности муниципального и особенно регионального</w:t>
      </w:r>
      <w:r w:rsidR="00135B94" w:rsidRPr="00F00986">
        <w:rPr>
          <w:sz w:val="28"/>
          <w:szCs w:val="28"/>
        </w:rPr>
        <w:t xml:space="preserve"> этапов   Всеросс</w:t>
      </w:r>
      <w:r w:rsidR="00EF4218" w:rsidRPr="00F00986">
        <w:rPr>
          <w:sz w:val="28"/>
          <w:szCs w:val="28"/>
        </w:rPr>
        <w:t>ийской олимпиады школьников</w:t>
      </w:r>
      <w:r w:rsidR="00135B94" w:rsidRPr="00F00986">
        <w:rPr>
          <w:sz w:val="28"/>
          <w:szCs w:val="28"/>
        </w:rPr>
        <w:t xml:space="preserve">.  </w:t>
      </w:r>
    </w:p>
    <w:p w:rsidR="005038B7" w:rsidRPr="00F00986" w:rsidRDefault="007A4D62" w:rsidP="007A4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5B94" w:rsidRPr="00F00986">
        <w:rPr>
          <w:rFonts w:ascii="Times New Roman" w:hAnsi="Times New Roman" w:cs="Times New Roman"/>
          <w:sz w:val="28"/>
          <w:szCs w:val="28"/>
        </w:rPr>
        <w:t xml:space="preserve">Руководителям районных и школьных </w:t>
      </w:r>
      <w:r w:rsidR="00EF4218" w:rsidRPr="00F00986">
        <w:rPr>
          <w:rFonts w:ascii="Times New Roman" w:hAnsi="Times New Roman" w:cs="Times New Roman"/>
          <w:sz w:val="28"/>
          <w:szCs w:val="28"/>
        </w:rPr>
        <w:t>методических объединений</w:t>
      </w:r>
      <w:r w:rsidR="00135B94" w:rsidRPr="00F00986">
        <w:rPr>
          <w:rFonts w:ascii="Times New Roman" w:hAnsi="Times New Roman" w:cs="Times New Roman"/>
          <w:sz w:val="28"/>
          <w:szCs w:val="28"/>
        </w:rPr>
        <w:t xml:space="preserve"> следует </w:t>
      </w:r>
      <w:r w:rsidR="00AC23BC" w:rsidRPr="00F00986">
        <w:rPr>
          <w:rFonts w:ascii="Times New Roman" w:hAnsi="Times New Roman" w:cs="Times New Roman"/>
          <w:sz w:val="28"/>
          <w:szCs w:val="28"/>
        </w:rPr>
        <w:t xml:space="preserve">           </w:t>
      </w:r>
      <w:r w:rsidR="00135B94" w:rsidRPr="00F00986">
        <w:rPr>
          <w:rFonts w:ascii="Times New Roman" w:hAnsi="Times New Roman" w:cs="Times New Roman"/>
          <w:sz w:val="28"/>
          <w:szCs w:val="28"/>
        </w:rPr>
        <w:t xml:space="preserve">направить </w:t>
      </w:r>
      <w:r w:rsidR="00EF4218" w:rsidRPr="00F00986">
        <w:rPr>
          <w:rFonts w:ascii="Times New Roman" w:hAnsi="Times New Roman" w:cs="Times New Roman"/>
          <w:sz w:val="28"/>
          <w:szCs w:val="28"/>
        </w:rPr>
        <w:t xml:space="preserve">           </w:t>
      </w:r>
      <w:r w:rsidR="00135B94" w:rsidRPr="00F00986">
        <w:rPr>
          <w:rFonts w:ascii="Times New Roman" w:hAnsi="Times New Roman" w:cs="Times New Roman"/>
          <w:sz w:val="28"/>
          <w:szCs w:val="28"/>
        </w:rPr>
        <w:t xml:space="preserve">деятельность </w:t>
      </w:r>
      <w:r>
        <w:rPr>
          <w:rFonts w:ascii="Times New Roman" w:hAnsi="Times New Roman" w:cs="Times New Roman"/>
          <w:sz w:val="28"/>
          <w:szCs w:val="28"/>
        </w:rPr>
        <w:t xml:space="preserve"> </w:t>
      </w:r>
      <w:r w:rsidR="00135B94" w:rsidRPr="00F00986">
        <w:rPr>
          <w:rFonts w:ascii="Times New Roman" w:hAnsi="Times New Roman" w:cs="Times New Roman"/>
          <w:sz w:val="28"/>
          <w:szCs w:val="28"/>
        </w:rPr>
        <w:t>педагогов на поиск новых форм и методов целенаправленной работы с одарёнными детьми, своевременное выявление и оказание поддержки обучающимся, проявляющим повышенный интерес к изучению предмета, вследствие чего повышать качество образования и результативность учас</w:t>
      </w:r>
      <w:r w:rsidR="00EF4218" w:rsidRPr="00F00986">
        <w:rPr>
          <w:rFonts w:ascii="Times New Roman" w:hAnsi="Times New Roman" w:cs="Times New Roman"/>
          <w:sz w:val="28"/>
          <w:szCs w:val="28"/>
        </w:rPr>
        <w:t>тия в предметных олимпиадах</w:t>
      </w:r>
      <w:r w:rsidR="00135B94" w:rsidRPr="00F00986">
        <w:rPr>
          <w:rFonts w:ascii="Times New Roman" w:hAnsi="Times New Roman" w:cs="Times New Roman"/>
          <w:sz w:val="28"/>
          <w:szCs w:val="28"/>
        </w:rPr>
        <w:t xml:space="preserve">  и конкурсах. На заседаниях </w:t>
      </w:r>
      <w:r w:rsidR="00EF4218" w:rsidRPr="00F00986">
        <w:rPr>
          <w:rFonts w:ascii="Times New Roman" w:hAnsi="Times New Roman" w:cs="Times New Roman"/>
          <w:sz w:val="28"/>
          <w:szCs w:val="28"/>
        </w:rPr>
        <w:t>РМО</w:t>
      </w:r>
      <w:r w:rsidR="00135B94" w:rsidRPr="00F00986">
        <w:rPr>
          <w:rFonts w:ascii="Times New Roman" w:hAnsi="Times New Roman" w:cs="Times New Roman"/>
          <w:sz w:val="28"/>
          <w:szCs w:val="28"/>
        </w:rPr>
        <w:t xml:space="preserve"> следует больше внимания уделять  изучению вопроса применения активных</w:t>
      </w:r>
      <w:r w:rsidR="00EF4218" w:rsidRPr="00F00986">
        <w:rPr>
          <w:rFonts w:ascii="Times New Roman" w:hAnsi="Times New Roman" w:cs="Times New Roman"/>
          <w:sz w:val="28"/>
          <w:szCs w:val="28"/>
        </w:rPr>
        <w:t xml:space="preserve"> </w:t>
      </w:r>
      <w:r w:rsidR="00135B94" w:rsidRPr="00F00986">
        <w:rPr>
          <w:rFonts w:ascii="Times New Roman" w:hAnsi="Times New Roman" w:cs="Times New Roman"/>
          <w:sz w:val="28"/>
          <w:szCs w:val="28"/>
        </w:rPr>
        <w:t xml:space="preserve"> методов обучения, направленных на повышение качества образования учащихся.</w:t>
      </w:r>
      <w:r w:rsidR="00EF4218" w:rsidRPr="00F00986">
        <w:rPr>
          <w:rFonts w:ascii="Times New Roman" w:hAnsi="Times New Roman" w:cs="Times New Roman"/>
          <w:sz w:val="28"/>
          <w:szCs w:val="28"/>
        </w:rPr>
        <w:t xml:space="preserve"> </w:t>
      </w:r>
      <w:r w:rsidR="00135B94" w:rsidRPr="00F00986">
        <w:rPr>
          <w:rFonts w:ascii="Times New Roman" w:hAnsi="Times New Roman" w:cs="Times New Roman"/>
          <w:sz w:val="28"/>
          <w:szCs w:val="28"/>
        </w:rPr>
        <w:t>По-прежнему желает лучшего явка членов РМО на заседания, конечно, это определяется удалённостью населённых пунктов района, но и существенным недостатком является не желание и не заинтересованность педагогов удалённых учреждений принимать участие в мероприятиях МО.</w:t>
      </w:r>
    </w:p>
    <w:p w:rsidR="000608F1" w:rsidRPr="00F00986" w:rsidRDefault="00AC23BC" w:rsidP="007A4D62">
      <w:pPr>
        <w:spacing w:after="0" w:line="240" w:lineRule="auto"/>
        <w:ind w:firstLine="1275"/>
        <w:jc w:val="both"/>
        <w:rPr>
          <w:rFonts w:ascii="Times New Roman" w:hAnsi="Times New Roman" w:cs="Times New Roman"/>
          <w:sz w:val="28"/>
          <w:szCs w:val="28"/>
        </w:rPr>
      </w:pPr>
      <w:r w:rsidRPr="00F00986">
        <w:rPr>
          <w:rFonts w:ascii="Times New Roman" w:hAnsi="Times New Roman" w:cs="Times New Roman"/>
          <w:sz w:val="28"/>
          <w:szCs w:val="28"/>
        </w:rPr>
        <w:t>В целях организации и проведения методической работы в образовательных учреждениях района, в районе работал муниципальный методический совет. За год проведено 3 заседания, на которых</w:t>
      </w:r>
      <w:r w:rsidRPr="00F00986">
        <w:rPr>
          <w:rFonts w:ascii="Times New Roman" w:hAnsi="Times New Roman" w:cs="Times New Roman"/>
          <w:b/>
          <w:sz w:val="28"/>
          <w:szCs w:val="28"/>
        </w:rPr>
        <w:t xml:space="preserve"> </w:t>
      </w:r>
      <w:r w:rsidRPr="00F00986">
        <w:rPr>
          <w:rFonts w:ascii="Times New Roman" w:hAnsi="Times New Roman" w:cs="Times New Roman"/>
          <w:sz w:val="28"/>
          <w:szCs w:val="28"/>
        </w:rPr>
        <w:t xml:space="preserve">рассматривались темы, актуальные на сегодняшний день. Работа с заместителями директоров по УВР  была направлена на развитие профессионального роста педагогов района, методической поддержки педагогов,  а также на совершенствование методической службы образовательных учреждений в рамках реализации ФГОС. </w:t>
      </w:r>
    </w:p>
    <w:p w:rsidR="000608F1" w:rsidRPr="00F00986" w:rsidRDefault="000608F1" w:rsidP="000608F1">
      <w:pPr>
        <w:rPr>
          <w:rFonts w:ascii="Times New Roman" w:hAnsi="Times New Roman" w:cs="Times New Roman"/>
          <w:sz w:val="28"/>
          <w:szCs w:val="28"/>
        </w:rPr>
      </w:pPr>
    </w:p>
    <w:p w:rsidR="000608F1" w:rsidRPr="007A4D62" w:rsidRDefault="00247267" w:rsidP="00C11871">
      <w:pPr>
        <w:tabs>
          <w:tab w:val="left" w:pos="4103"/>
        </w:tabs>
        <w:jc w:val="center"/>
        <w:rPr>
          <w:rFonts w:ascii="Times New Roman" w:hAnsi="Times New Roman" w:cs="Times New Roman"/>
          <w:b/>
          <w:bCs/>
          <w:sz w:val="28"/>
          <w:szCs w:val="28"/>
          <w:u w:val="single"/>
        </w:rPr>
      </w:pPr>
      <w:r w:rsidRPr="007A4D62">
        <w:rPr>
          <w:rFonts w:ascii="Times New Roman" w:hAnsi="Times New Roman" w:cs="Times New Roman"/>
          <w:b/>
          <w:bCs/>
          <w:sz w:val="28"/>
          <w:szCs w:val="28"/>
          <w:u w:val="single"/>
        </w:rPr>
        <w:t>Участие педагогических работников и ОО в конкурсных мероприятиях.</w:t>
      </w:r>
    </w:p>
    <w:p w:rsidR="00EF28BC" w:rsidRPr="00F00986" w:rsidRDefault="00247267" w:rsidP="007A4D62">
      <w:pPr>
        <w:tabs>
          <w:tab w:val="left" w:pos="4103"/>
        </w:tabs>
        <w:spacing w:line="240" w:lineRule="auto"/>
        <w:jc w:val="both"/>
        <w:rPr>
          <w:rFonts w:ascii="Times New Roman" w:hAnsi="Times New Roman" w:cs="Times New Roman"/>
          <w:sz w:val="28"/>
          <w:szCs w:val="28"/>
        </w:rPr>
      </w:pPr>
      <w:r w:rsidRPr="00F00986">
        <w:rPr>
          <w:rFonts w:ascii="Times New Roman" w:hAnsi="Times New Roman" w:cs="Times New Roman"/>
          <w:sz w:val="28"/>
          <w:szCs w:val="28"/>
        </w:rPr>
        <w:t xml:space="preserve">            Повышению престижа педагогической профессии способствуют мероприятия, направленные на развитие творческого потенциала педагогов. В рамках данного направления, ежегодно проводятся профессиональные конкурсы</w:t>
      </w:r>
      <w:r w:rsidR="00EF28BC" w:rsidRPr="00F00986">
        <w:rPr>
          <w:rFonts w:ascii="Times New Roman" w:hAnsi="Times New Roman" w:cs="Times New Roman"/>
          <w:sz w:val="28"/>
          <w:szCs w:val="28"/>
        </w:rPr>
        <w:t xml:space="preserve">, </w:t>
      </w:r>
      <w:r w:rsidRPr="00F00986">
        <w:rPr>
          <w:rFonts w:ascii="Times New Roman" w:hAnsi="Times New Roman" w:cs="Times New Roman"/>
          <w:sz w:val="28"/>
          <w:szCs w:val="28"/>
        </w:rPr>
        <w:t xml:space="preserve"> организационно-методические мероприятия, инициируется участие педагогов в конкурсах</w:t>
      </w:r>
      <w:r w:rsidR="00EF28BC" w:rsidRPr="00F00986">
        <w:rPr>
          <w:rFonts w:ascii="Times New Roman" w:hAnsi="Times New Roman" w:cs="Times New Roman"/>
          <w:sz w:val="28"/>
          <w:szCs w:val="28"/>
        </w:rPr>
        <w:t xml:space="preserve"> разного уровня.       Профессиональные конкурсы — это не только серьезные творческие испытания для лучших педагогов, это и возможность развития профессиональных компетенций, </w:t>
      </w:r>
      <w:r w:rsidR="00EF28BC" w:rsidRPr="00F00986">
        <w:rPr>
          <w:rFonts w:ascii="Times New Roman" w:hAnsi="Times New Roman" w:cs="Times New Roman"/>
          <w:sz w:val="28"/>
          <w:szCs w:val="28"/>
        </w:rPr>
        <w:lastRenderedPageBreak/>
        <w:t>умение продемонстрировать свой педагогический стиль, раскрыть секреты своего педагогического мастерства,  прежде всего осмыслением своего педагогического опыта.</w:t>
      </w:r>
    </w:p>
    <w:p w:rsidR="001B527B" w:rsidRPr="00F00986" w:rsidRDefault="001B527B" w:rsidP="007A4D62">
      <w:pPr>
        <w:pStyle w:val="a6"/>
        <w:spacing w:before="0" w:beforeAutospacing="0" w:after="0" w:afterAutospacing="0"/>
        <w:ind w:firstLine="709"/>
        <w:jc w:val="both"/>
        <w:rPr>
          <w:sz w:val="28"/>
          <w:szCs w:val="28"/>
        </w:rPr>
      </w:pPr>
      <w:r w:rsidRPr="00F00986">
        <w:rPr>
          <w:sz w:val="28"/>
          <w:szCs w:val="28"/>
        </w:rPr>
        <w:t xml:space="preserve">    Наиболее значимым в 2020-2021уч.г</w:t>
      </w:r>
      <w:r w:rsidR="00674326" w:rsidRPr="00F00986">
        <w:rPr>
          <w:sz w:val="28"/>
          <w:szCs w:val="28"/>
        </w:rPr>
        <w:t>.</w:t>
      </w:r>
      <w:r w:rsidRPr="00F00986">
        <w:rPr>
          <w:sz w:val="28"/>
          <w:szCs w:val="28"/>
        </w:rPr>
        <w:t xml:space="preserve"> стал конкурс профессионального мастерства педагогических работников образовательных организаций. Конкурс был проведен по двум номинациям «Воспитатель года» и «Учитель года». В номинации «Учитель года» приняли участие учителя из 3 школ </w:t>
      </w:r>
      <w:proofErr w:type="spellStart"/>
      <w:r w:rsidRPr="00F00986">
        <w:rPr>
          <w:sz w:val="28"/>
          <w:szCs w:val="28"/>
        </w:rPr>
        <w:t>Лахденпохского</w:t>
      </w:r>
      <w:proofErr w:type="spellEnd"/>
      <w:r w:rsidRPr="00F00986">
        <w:rPr>
          <w:sz w:val="28"/>
          <w:szCs w:val="28"/>
        </w:rPr>
        <w:t xml:space="preserve">  района. Победителем стала</w:t>
      </w:r>
      <w:r w:rsidR="00EE526F" w:rsidRPr="00F00986">
        <w:rPr>
          <w:sz w:val="28"/>
          <w:szCs w:val="28"/>
        </w:rPr>
        <w:t xml:space="preserve"> учитель ИЗО МКОУ «</w:t>
      </w:r>
      <w:proofErr w:type="spellStart"/>
      <w:r w:rsidR="00EE526F" w:rsidRPr="00F00986">
        <w:rPr>
          <w:sz w:val="28"/>
          <w:szCs w:val="28"/>
        </w:rPr>
        <w:t>Ихальская</w:t>
      </w:r>
      <w:proofErr w:type="spellEnd"/>
      <w:r w:rsidR="00EE526F" w:rsidRPr="00F00986">
        <w:rPr>
          <w:sz w:val="28"/>
          <w:szCs w:val="28"/>
        </w:rPr>
        <w:t xml:space="preserve"> СОШ» </w:t>
      </w:r>
      <w:proofErr w:type="spellStart"/>
      <w:r w:rsidR="00EE526F" w:rsidRPr="00F00986">
        <w:rPr>
          <w:sz w:val="28"/>
          <w:szCs w:val="28"/>
        </w:rPr>
        <w:t>Дитина</w:t>
      </w:r>
      <w:proofErr w:type="spellEnd"/>
      <w:r w:rsidR="00EE526F" w:rsidRPr="00F00986">
        <w:rPr>
          <w:sz w:val="28"/>
          <w:szCs w:val="28"/>
        </w:rPr>
        <w:t xml:space="preserve"> Анжелика Александровна. Анжелика Александровна успешно приняла участие в региональном этапе всероссийского конкурса «Учитель года»</w:t>
      </w:r>
      <w:r w:rsidR="0009509F" w:rsidRPr="00F00986">
        <w:rPr>
          <w:sz w:val="28"/>
          <w:szCs w:val="28"/>
        </w:rPr>
        <w:t>.</w:t>
      </w:r>
    </w:p>
    <w:p w:rsidR="00345B67" w:rsidRPr="00F00986" w:rsidRDefault="0009509F" w:rsidP="007A4D62">
      <w:pPr>
        <w:spacing w:line="240" w:lineRule="auto"/>
        <w:jc w:val="both"/>
        <w:rPr>
          <w:rFonts w:ascii="Times New Roman" w:hAnsi="Times New Roman" w:cs="Times New Roman"/>
          <w:sz w:val="28"/>
          <w:szCs w:val="28"/>
        </w:rPr>
      </w:pPr>
      <w:r w:rsidRPr="00F00986">
        <w:rPr>
          <w:rFonts w:ascii="Times New Roman" w:hAnsi="Times New Roman" w:cs="Times New Roman"/>
          <w:sz w:val="28"/>
          <w:szCs w:val="28"/>
        </w:rPr>
        <w:t xml:space="preserve">         В номинации «Воспитатель года» приняли участие воспитатели из 3 дошкольных образовательных организаций   района. Победителем стала  воспитатель Муниципального казенного дошкольного образовательного учреждения  детский сад комбинированного вида «Радуга» </w:t>
      </w:r>
      <w:proofErr w:type="spellStart"/>
      <w:r w:rsidRPr="00F00986">
        <w:rPr>
          <w:rFonts w:ascii="Times New Roman" w:hAnsi="Times New Roman" w:cs="Times New Roman"/>
          <w:sz w:val="28"/>
          <w:szCs w:val="28"/>
        </w:rPr>
        <w:t>г</w:t>
      </w:r>
      <w:proofErr w:type="gramStart"/>
      <w:r w:rsidRPr="00F00986">
        <w:rPr>
          <w:rFonts w:ascii="Times New Roman" w:hAnsi="Times New Roman" w:cs="Times New Roman"/>
          <w:sz w:val="28"/>
          <w:szCs w:val="28"/>
        </w:rPr>
        <w:t>.Л</w:t>
      </w:r>
      <w:proofErr w:type="gramEnd"/>
      <w:r w:rsidRPr="00F00986">
        <w:rPr>
          <w:rFonts w:ascii="Times New Roman" w:hAnsi="Times New Roman" w:cs="Times New Roman"/>
          <w:sz w:val="28"/>
          <w:szCs w:val="28"/>
        </w:rPr>
        <w:t>ахденпохья</w:t>
      </w:r>
      <w:proofErr w:type="spellEnd"/>
      <w:r w:rsidRPr="00F00986">
        <w:rPr>
          <w:rFonts w:ascii="Times New Roman" w:hAnsi="Times New Roman" w:cs="Times New Roman"/>
          <w:sz w:val="28"/>
          <w:szCs w:val="28"/>
        </w:rPr>
        <w:t xml:space="preserve">  </w:t>
      </w:r>
      <w:proofErr w:type="spellStart"/>
      <w:r w:rsidRPr="00F00986">
        <w:rPr>
          <w:rFonts w:ascii="Times New Roman" w:hAnsi="Times New Roman" w:cs="Times New Roman"/>
          <w:sz w:val="28"/>
          <w:szCs w:val="28"/>
        </w:rPr>
        <w:t>Лавникова</w:t>
      </w:r>
      <w:proofErr w:type="spellEnd"/>
      <w:r w:rsidRPr="00F00986">
        <w:rPr>
          <w:rFonts w:ascii="Times New Roman" w:hAnsi="Times New Roman" w:cs="Times New Roman"/>
          <w:sz w:val="28"/>
          <w:szCs w:val="28"/>
        </w:rPr>
        <w:t xml:space="preserve"> Евгения Андреевна. </w:t>
      </w:r>
    </w:p>
    <w:p w:rsidR="000E6290" w:rsidRPr="00F00986" w:rsidRDefault="00345B67" w:rsidP="007A4D62">
      <w:pPr>
        <w:spacing w:line="240" w:lineRule="auto"/>
        <w:jc w:val="both"/>
        <w:rPr>
          <w:rFonts w:ascii="Times New Roman" w:eastAsia="Times New Roman" w:hAnsi="Times New Roman" w:cs="Times New Roman"/>
          <w:sz w:val="28"/>
          <w:szCs w:val="28"/>
          <w:lang w:eastAsia="ru-RU"/>
        </w:rPr>
      </w:pPr>
      <w:r w:rsidRPr="00F00986">
        <w:rPr>
          <w:rFonts w:ascii="Times New Roman" w:hAnsi="Times New Roman" w:cs="Times New Roman"/>
          <w:sz w:val="28"/>
          <w:szCs w:val="28"/>
        </w:rPr>
        <w:t xml:space="preserve">    </w:t>
      </w:r>
      <w:r w:rsidR="007A4D62">
        <w:rPr>
          <w:rFonts w:ascii="Times New Roman" w:hAnsi="Times New Roman" w:cs="Times New Roman"/>
          <w:sz w:val="28"/>
          <w:szCs w:val="28"/>
        </w:rPr>
        <w:t xml:space="preserve">   </w:t>
      </w:r>
      <w:r w:rsidR="000E6290" w:rsidRPr="00F00986">
        <w:rPr>
          <w:rFonts w:ascii="Times New Roman" w:hAnsi="Times New Roman" w:cs="Times New Roman"/>
          <w:sz w:val="28"/>
          <w:szCs w:val="28"/>
        </w:rPr>
        <w:t>В соо</w:t>
      </w:r>
      <w:r w:rsidRPr="00F00986">
        <w:rPr>
          <w:rFonts w:ascii="Times New Roman" w:hAnsi="Times New Roman" w:cs="Times New Roman"/>
          <w:sz w:val="28"/>
          <w:szCs w:val="28"/>
        </w:rPr>
        <w:t>тветствии с приказом м</w:t>
      </w:r>
      <w:r w:rsidR="000E6290" w:rsidRPr="00F00986">
        <w:rPr>
          <w:rFonts w:ascii="Times New Roman" w:hAnsi="Times New Roman" w:cs="Times New Roman"/>
          <w:sz w:val="28"/>
          <w:szCs w:val="28"/>
        </w:rPr>
        <w:t xml:space="preserve">униципального учреждения «Районное управление образования и по делам молодежи» № 148-О от 05.10.2020г. «О проведении  заочного муниципального конкурса на лучшую методическую разработку среди педагогов </w:t>
      </w:r>
      <w:proofErr w:type="spellStart"/>
      <w:r w:rsidR="000E6290" w:rsidRPr="00F00986">
        <w:rPr>
          <w:rFonts w:ascii="Times New Roman" w:hAnsi="Times New Roman" w:cs="Times New Roman"/>
          <w:sz w:val="28"/>
          <w:szCs w:val="28"/>
        </w:rPr>
        <w:t>Лахденпохского</w:t>
      </w:r>
      <w:proofErr w:type="spellEnd"/>
      <w:r w:rsidR="000E6290" w:rsidRPr="00F00986">
        <w:rPr>
          <w:rFonts w:ascii="Times New Roman" w:hAnsi="Times New Roman" w:cs="Times New Roman"/>
          <w:sz w:val="28"/>
          <w:szCs w:val="28"/>
        </w:rPr>
        <w:t xml:space="preserve"> муниципального района»  в период 14 ноября по 20 декабря 2020 года был проведен  заочный муниципальный конкурс. На конкурс было представлено 25 методических разработок из 6 образовате</w:t>
      </w:r>
      <w:r w:rsidRPr="00F00986">
        <w:rPr>
          <w:rFonts w:ascii="Times New Roman" w:hAnsi="Times New Roman" w:cs="Times New Roman"/>
          <w:sz w:val="28"/>
          <w:szCs w:val="28"/>
        </w:rPr>
        <w:t xml:space="preserve">льных организаций </w:t>
      </w:r>
      <w:r w:rsidR="000E6290" w:rsidRPr="00F00986">
        <w:rPr>
          <w:rFonts w:ascii="Times New Roman" w:hAnsi="Times New Roman" w:cs="Times New Roman"/>
          <w:sz w:val="28"/>
          <w:szCs w:val="28"/>
        </w:rPr>
        <w:t xml:space="preserve"> района. Конкурсные материалы были представлены в номинациях: «Урок», «Занятие» и «Внеклассное мероприятие». Максимальное количество конкурсных материалов было представлено в номинации «Урок»- 12.</w:t>
      </w:r>
      <w:r w:rsidR="000E6290" w:rsidRPr="00F00986">
        <w:rPr>
          <w:rFonts w:ascii="Times New Roman" w:eastAsia="Times New Roman" w:hAnsi="Times New Roman" w:cs="Times New Roman"/>
          <w:b/>
          <w:sz w:val="28"/>
          <w:szCs w:val="28"/>
          <w:lang w:eastAsia="ru-RU"/>
        </w:rPr>
        <w:t xml:space="preserve"> </w:t>
      </w:r>
      <w:proofErr w:type="gramStart"/>
      <w:r w:rsidR="000E6290" w:rsidRPr="00F00986">
        <w:rPr>
          <w:rFonts w:ascii="Times New Roman" w:eastAsia="Times New Roman" w:hAnsi="Times New Roman" w:cs="Times New Roman"/>
          <w:sz w:val="28"/>
          <w:szCs w:val="28"/>
          <w:lang w:eastAsia="ru-RU"/>
        </w:rPr>
        <w:t xml:space="preserve">Победителем  заочного муниципального конкурса на лучшую методическую разработку </w:t>
      </w:r>
      <w:r w:rsidR="000E6290" w:rsidRPr="00F00986">
        <w:rPr>
          <w:rFonts w:ascii="Times New Roman" w:hAnsi="Times New Roman" w:cs="Times New Roman"/>
          <w:sz w:val="28"/>
          <w:szCs w:val="28"/>
        </w:rPr>
        <w:t xml:space="preserve">среди педагогов </w:t>
      </w:r>
      <w:proofErr w:type="spellStart"/>
      <w:r w:rsidR="000E6290" w:rsidRPr="00F00986">
        <w:rPr>
          <w:rFonts w:ascii="Times New Roman" w:hAnsi="Times New Roman" w:cs="Times New Roman"/>
          <w:sz w:val="28"/>
          <w:szCs w:val="28"/>
        </w:rPr>
        <w:t>Лахденпохского</w:t>
      </w:r>
      <w:proofErr w:type="spellEnd"/>
      <w:r w:rsidR="000E6290" w:rsidRPr="00F00986">
        <w:rPr>
          <w:rFonts w:ascii="Times New Roman" w:hAnsi="Times New Roman" w:cs="Times New Roman"/>
          <w:sz w:val="28"/>
          <w:szCs w:val="28"/>
        </w:rPr>
        <w:t xml:space="preserve"> района в </w:t>
      </w:r>
      <w:r w:rsidR="000E6290" w:rsidRPr="00F00986">
        <w:rPr>
          <w:rFonts w:ascii="Times New Roman" w:eastAsia="Times New Roman" w:hAnsi="Times New Roman" w:cs="Times New Roman"/>
          <w:sz w:val="28"/>
          <w:szCs w:val="28"/>
          <w:lang w:eastAsia="ru-RU"/>
        </w:rPr>
        <w:t>номинации «Урок» стала учитель физики МОУ «</w:t>
      </w:r>
      <w:proofErr w:type="spellStart"/>
      <w:r w:rsidR="000E6290" w:rsidRPr="00F00986">
        <w:rPr>
          <w:rFonts w:ascii="Times New Roman" w:eastAsia="Times New Roman" w:hAnsi="Times New Roman" w:cs="Times New Roman"/>
          <w:sz w:val="28"/>
          <w:szCs w:val="28"/>
          <w:lang w:eastAsia="ru-RU"/>
        </w:rPr>
        <w:t>Райваттальская</w:t>
      </w:r>
      <w:proofErr w:type="spellEnd"/>
      <w:r w:rsidR="000E6290" w:rsidRPr="00F00986">
        <w:rPr>
          <w:rFonts w:ascii="Times New Roman" w:eastAsia="Times New Roman" w:hAnsi="Times New Roman" w:cs="Times New Roman"/>
          <w:sz w:val="28"/>
          <w:szCs w:val="28"/>
          <w:lang w:eastAsia="ru-RU"/>
        </w:rPr>
        <w:t xml:space="preserve"> средняя общеобразовательная школа» Михайлова София Львовна, в номинации «Занятие» </w:t>
      </w:r>
      <w:r w:rsidR="000E6290" w:rsidRPr="00F00986">
        <w:rPr>
          <w:rFonts w:ascii="Times New Roman" w:eastAsia="Times New Roman" w:hAnsi="Times New Roman" w:cs="Times New Roman"/>
          <w:b/>
          <w:sz w:val="28"/>
          <w:szCs w:val="28"/>
          <w:lang w:eastAsia="ru-RU"/>
        </w:rPr>
        <w:t>-</w:t>
      </w:r>
      <w:r w:rsidR="000E6290" w:rsidRPr="00F00986">
        <w:rPr>
          <w:rFonts w:ascii="Times New Roman" w:eastAsia="Times New Roman" w:hAnsi="Times New Roman" w:cs="Times New Roman"/>
          <w:sz w:val="28"/>
          <w:szCs w:val="28"/>
          <w:lang w:eastAsia="ru-RU"/>
        </w:rPr>
        <w:t xml:space="preserve"> воспитатель  МКДОУ  детский сад № 3   «Солнышко»  г. Лахденпохья Семенова   Елена  Валентиновна и в номинации «Внеклассное мероприятие»</w:t>
      </w:r>
      <w:r w:rsidR="000E6290" w:rsidRPr="00F00986">
        <w:rPr>
          <w:rFonts w:ascii="Times New Roman" w:eastAsia="Times New Roman" w:hAnsi="Times New Roman" w:cs="Times New Roman"/>
          <w:b/>
          <w:sz w:val="28"/>
          <w:szCs w:val="28"/>
          <w:lang w:eastAsia="ru-RU"/>
        </w:rPr>
        <w:t xml:space="preserve"> - </w:t>
      </w:r>
      <w:r w:rsidR="000E6290" w:rsidRPr="00F00986">
        <w:rPr>
          <w:rFonts w:ascii="Times New Roman" w:eastAsia="Times New Roman" w:hAnsi="Times New Roman" w:cs="Times New Roman"/>
          <w:sz w:val="28"/>
          <w:szCs w:val="28"/>
          <w:lang w:eastAsia="ru-RU"/>
        </w:rPr>
        <w:t>учитель английского языка МКОУ «</w:t>
      </w:r>
      <w:proofErr w:type="spellStart"/>
      <w:r w:rsidR="000E6290" w:rsidRPr="00F00986">
        <w:rPr>
          <w:rFonts w:ascii="Times New Roman" w:eastAsia="Times New Roman" w:hAnsi="Times New Roman" w:cs="Times New Roman"/>
          <w:sz w:val="28"/>
          <w:szCs w:val="28"/>
          <w:lang w:eastAsia="ru-RU"/>
        </w:rPr>
        <w:t>Элисенваарская</w:t>
      </w:r>
      <w:proofErr w:type="spellEnd"/>
      <w:r w:rsidR="000E6290" w:rsidRPr="00F00986">
        <w:rPr>
          <w:rFonts w:ascii="Times New Roman" w:eastAsia="Times New Roman" w:hAnsi="Times New Roman" w:cs="Times New Roman"/>
          <w:sz w:val="28"/>
          <w:szCs w:val="28"/>
          <w:lang w:eastAsia="ru-RU"/>
        </w:rPr>
        <w:t xml:space="preserve"> средняя общеобразовательная школа» Шадрина Ирина Владимировна.</w:t>
      </w:r>
      <w:proofErr w:type="gramEnd"/>
    </w:p>
    <w:p w:rsidR="00345B67" w:rsidRPr="00F00986" w:rsidRDefault="00C11871" w:rsidP="007A4D62">
      <w:pPr>
        <w:spacing w:line="240" w:lineRule="auto"/>
        <w:ind w:firstLine="708"/>
        <w:jc w:val="both"/>
        <w:rPr>
          <w:rFonts w:ascii="Times New Roman" w:hAnsi="Times New Roman" w:cs="Times New Roman"/>
          <w:sz w:val="28"/>
          <w:szCs w:val="28"/>
        </w:rPr>
      </w:pPr>
      <w:r w:rsidRPr="00F00986">
        <w:rPr>
          <w:rFonts w:ascii="Times New Roman" w:hAnsi="Times New Roman" w:cs="Times New Roman"/>
          <w:sz w:val="28"/>
          <w:szCs w:val="28"/>
        </w:rPr>
        <w:t xml:space="preserve"> Управлением образования и</w:t>
      </w:r>
      <w:r w:rsidR="00345B67" w:rsidRPr="00F00986">
        <w:rPr>
          <w:rFonts w:ascii="Times New Roman" w:hAnsi="Times New Roman" w:cs="Times New Roman"/>
          <w:sz w:val="28"/>
          <w:szCs w:val="28"/>
        </w:rPr>
        <w:t xml:space="preserve">нициируется участие педагогов в конкурсах и конференциях регионального и федерального уровней, как </w:t>
      </w:r>
      <w:proofErr w:type="gramStart"/>
      <w:r w:rsidR="00345B67" w:rsidRPr="00F00986">
        <w:rPr>
          <w:rFonts w:ascii="Times New Roman" w:hAnsi="Times New Roman" w:cs="Times New Roman"/>
          <w:sz w:val="28"/>
          <w:szCs w:val="28"/>
        </w:rPr>
        <w:t>в</w:t>
      </w:r>
      <w:proofErr w:type="gramEnd"/>
      <w:r w:rsidR="00345B67" w:rsidRPr="00F00986">
        <w:rPr>
          <w:rFonts w:ascii="Times New Roman" w:hAnsi="Times New Roman" w:cs="Times New Roman"/>
          <w:sz w:val="28"/>
          <w:szCs w:val="28"/>
        </w:rPr>
        <w:t xml:space="preserve"> очных, так и в дистанционных. За последние годы наметилась тенденция к резкому снижению количества педагогов участвующих в конкурсных мероприятиях. </w:t>
      </w:r>
      <w:r w:rsidRPr="00F00986">
        <w:rPr>
          <w:rFonts w:ascii="Times New Roman" w:hAnsi="Times New Roman" w:cs="Times New Roman"/>
          <w:sz w:val="28"/>
          <w:szCs w:val="28"/>
        </w:rPr>
        <w:t>Подтверждающим фактом, данного утверждения, явилось</w:t>
      </w:r>
      <w:r w:rsidR="00345B67" w:rsidRPr="00F00986">
        <w:rPr>
          <w:rFonts w:ascii="Times New Roman" w:hAnsi="Times New Roman" w:cs="Times New Roman"/>
          <w:sz w:val="28"/>
          <w:szCs w:val="28"/>
        </w:rPr>
        <w:t xml:space="preserve"> отсутствие желающих среди педагогических работников района принять участие в конкурсе на присуждение премии лучшим учителям образовательных организаций. Администрацией ОО не стимулируется </w:t>
      </w:r>
      <w:r w:rsidR="00345B67" w:rsidRPr="00F00986">
        <w:rPr>
          <w:rFonts w:ascii="Times New Roman" w:hAnsi="Times New Roman" w:cs="Times New Roman"/>
          <w:sz w:val="28"/>
          <w:szCs w:val="28"/>
        </w:rPr>
        <w:lastRenderedPageBreak/>
        <w:t>инициатива педагога</w:t>
      </w:r>
      <w:r w:rsidR="0074001A" w:rsidRPr="00F00986">
        <w:rPr>
          <w:rFonts w:ascii="Times New Roman" w:hAnsi="Times New Roman" w:cs="Times New Roman"/>
          <w:sz w:val="28"/>
          <w:szCs w:val="28"/>
        </w:rPr>
        <w:t>, а зачастую информация не доводится до сведения педагогических работников</w:t>
      </w:r>
      <w:r w:rsidR="00345B67" w:rsidRPr="00F00986">
        <w:rPr>
          <w:rFonts w:ascii="Times New Roman" w:hAnsi="Times New Roman" w:cs="Times New Roman"/>
          <w:sz w:val="28"/>
          <w:szCs w:val="28"/>
        </w:rPr>
        <w:t>.</w:t>
      </w:r>
    </w:p>
    <w:p w:rsidR="007A4D62" w:rsidRDefault="00C9045E" w:rsidP="005A266F">
      <w:pPr>
        <w:tabs>
          <w:tab w:val="left" w:pos="567"/>
        </w:tabs>
        <w:spacing w:after="0" w:line="240" w:lineRule="auto"/>
        <w:jc w:val="both"/>
        <w:rPr>
          <w:rFonts w:ascii="Times New Roman" w:hAnsi="Times New Roman" w:cs="Times New Roman"/>
          <w:sz w:val="28"/>
          <w:szCs w:val="28"/>
        </w:rPr>
      </w:pPr>
      <w:r w:rsidRPr="00F00986">
        <w:rPr>
          <w:rFonts w:ascii="Times New Roman" w:hAnsi="Times New Roman" w:cs="Times New Roman"/>
          <w:sz w:val="28"/>
          <w:szCs w:val="28"/>
        </w:rPr>
        <w:t xml:space="preserve">    </w:t>
      </w:r>
      <w:r w:rsidR="002919F2" w:rsidRPr="00F00986">
        <w:rPr>
          <w:rFonts w:ascii="Times New Roman" w:hAnsi="Times New Roman" w:cs="Times New Roman"/>
          <w:sz w:val="28"/>
          <w:szCs w:val="28"/>
        </w:rPr>
        <w:t xml:space="preserve"> </w:t>
      </w:r>
    </w:p>
    <w:p w:rsidR="002919F2" w:rsidRPr="00F00986" w:rsidRDefault="007A4D62" w:rsidP="005A266F">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919F2" w:rsidRPr="00F00986">
        <w:rPr>
          <w:rFonts w:ascii="Times New Roman" w:hAnsi="Times New Roman" w:cs="Times New Roman"/>
          <w:sz w:val="28"/>
          <w:szCs w:val="28"/>
        </w:rPr>
        <w:t>В целом</w:t>
      </w:r>
      <w:r w:rsidR="00C9045E" w:rsidRPr="00F00986">
        <w:rPr>
          <w:rFonts w:ascii="Times New Roman" w:hAnsi="Times New Roman" w:cs="Times New Roman"/>
          <w:sz w:val="28"/>
          <w:szCs w:val="28"/>
        </w:rPr>
        <w:t xml:space="preserve"> методическую </w:t>
      </w:r>
      <w:r w:rsidR="002919F2" w:rsidRPr="00F00986">
        <w:rPr>
          <w:rFonts w:ascii="Times New Roman" w:hAnsi="Times New Roman" w:cs="Times New Roman"/>
          <w:sz w:val="28"/>
          <w:szCs w:val="28"/>
        </w:rPr>
        <w:t xml:space="preserve"> работу можно назвать удовлетворительной, основные зад</w:t>
      </w:r>
      <w:r w:rsidR="00C9045E" w:rsidRPr="00F00986">
        <w:rPr>
          <w:rFonts w:ascii="Times New Roman" w:hAnsi="Times New Roman" w:cs="Times New Roman"/>
          <w:sz w:val="28"/>
          <w:szCs w:val="28"/>
        </w:rPr>
        <w:t>ачи, поставленные в начале  2020-2021</w:t>
      </w:r>
      <w:r w:rsidR="002919F2" w:rsidRPr="00F00986">
        <w:rPr>
          <w:rFonts w:ascii="Times New Roman" w:hAnsi="Times New Roman" w:cs="Times New Roman"/>
          <w:sz w:val="28"/>
          <w:szCs w:val="28"/>
        </w:rPr>
        <w:t xml:space="preserve"> уч. года были выполнены. Проводились районные методические объединения,</w:t>
      </w:r>
      <w:r w:rsidR="00C9045E" w:rsidRPr="00F00986">
        <w:rPr>
          <w:rFonts w:ascii="Times New Roman" w:hAnsi="Times New Roman" w:cs="Times New Roman"/>
          <w:sz w:val="28"/>
          <w:szCs w:val="28"/>
        </w:rPr>
        <w:t xml:space="preserve"> заседания </w:t>
      </w:r>
      <w:r w:rsidR="005A266F" w:rsidRPr="00F00986">
        <w:rPr>
          <w:rFonts w:ascii="Times New Roman" w:hAnsi="Times New Roman" w:cs="Times New Roman"/>
          <w:sz w:val="28"/>
          <w:szCs w:val="28"/>
        </w:rPr>
        <w:t xml:space="preserve">муниципального методического совета, совещания для руководителей образовательных организаций. </w:t>
      </w:r>
      <w:r w:rsidR="002919F2" w:rsidRPr="00F00986">
        <w:rPr>
          <w:rFonts w:ascii="Times New Roman" w:hAnsi="Times New Roman" w:cs="Times New Roman"/>
          <w:sz w:val="28"/>
          <w:szCs w:val="28"/>
        </w:rPr>
        <w:t>Хотелось бы отметить, что одного повышения квалификации как фактора профессионального развития педагогов явно недостаточно. Необходимо постоянно работать с учителями на уровне школы, методического объединения, муниципального образования, разъясняя им основные направления образовательной политики, сущность модернизации образования, ее цели. Без активного и охотного участия учителей, их вовлеченности в процессы обновления образования не стоит ожидать успеха и повышения качества образования. Следует организовать эффективное консультирование педагогов, разъяснения, обсуждения, создать благоприятный, творческий климат в коллективах, сформировать у педагогов желание вести диалог, найти компромисс и – главное - вовлечь учителей в планирование и осуществление деятельности ОУ.</w:t>
      </w:r>
      <w:r w:rsidR="005A266F" w:rsidRPr="00F00986">
        <w:rPr>
          <w:rFonts w:ascii="Times New Roman" w:hAnsi="Times New Roman" w:cs="Times New Roman"/>
          <w:sz w:val="28"/>
          <w:szCs w:val="28"/>
        </w:rPr>
        <w:t xml:space="preserve"> </w:t>
      </w:r>
      <w:r w:rsidR="002919F2" w:rsidRPr="00F00986">
        <w:rPr>
          <w:rFonts w:ascii="Times New Roman" w:hAnsi="Times New Roman" w:cs="Times New Roman"/>
          <w:sz w:val="28"/>
          <w:szCs w:val="28"/>
        </w:rPr>
        <w:t>Качество системы образования не может быть выше качества работающих в ней учителей</w:t>
      </w:r>
      <w:r w:rsidR="005A266F" w:rsidRPr="00F00986">
        <w:rPr>
          <w:rFonts w:ascii="Times New Roman" w:hAnsi="Times New Roman" w:cs="Times New Roman"/>
          <w:sz w:val="28"/>
          <w:szCs w:val="28"/>
        </w:rPr>
        <w:t>.</w:t>
      </w:r>
    </w:p>
    <w:p w:rsidR="005A266F" w:rsidRPr="00F00986" w:rsidRDefault="00F00986" w:rsidP="005A266F">
      <w:pPr>
        <w:tabs>
          <w:tab w:val="left" w:pos="567"/>
        </w:tabs>
        <w:spacing w:after="0" w:line="240" w:lineRule="auto"/>
        <w:jc w:val="both"/>
        <w:rPr>
          <w:rFonts w:ascii="Times New Roman" w:hAnsi="Times New Roman" w:cs="Times New Roman"/>
          <w:sz w:val="28"/>
          <w:szCs w:val="28"/>
        </w:rPr>
      </w:pPr>
      <w:r w:rsidRPr="00F00986">
        <w:rPr>
          <w:rFonts w:ascii="Times New Roman" w:hAnsi="Times New Roman" w:cs="Times New Roman"/>
          <w:sz w:val="28"/>
          <w:szCs w:val="28"/>
        </w:rPr>
        <w:t>Исходя из  анализа  методической работы</w:t>
      </w:r>
      <w:r w:rsidR="005A266F" w:rsidRPr="00F00986">
        <w:rPr>
          <w:rFonts w:ascii="Times New Roman" w:hAnsi="Times New Roman" w:cs="Times New Roman"/>
          <w:sz w:val="28"/>
          <w:szCs w:val="28"/>
        </w:rPr>
        <w:t xml:space="preserve">, сформировано </w:t>
      </w:r>
      <w:r w:rsidR="005A266F" w:rsidRPr="00F00986">
        <w:rPr>
          <w:rFonts w:ascii="Times New Roman" w:hAnsi="Times New Roman" w:cs="Times New Roman"/>
          <w:b/>
          <w:bCs/>
          <w:sz w:val="28"/>
          <w:szCs w:val="28"/>
        </w:rPr>
        <w:t xml:space="preserve">ряд основных направлений, на которые и будет нацелена деятельность </w:t>
      </w:r>
      <w:r w:rsidR="005A266F" w:rsidRPr="00F00986">
        <w:rPr>
          <w:rFonts w:ascii="Times New Roman" w:hAnsi="Times New Roman" w:cs="Times New Roman"/>
          <w:sz w:val="28"/>
          <w:szCs w:val="28"/>
        </w:rPr>
        <w:t>в следующем учебном году:</w:t>
      </w:r>
    </w:p>
    <w:p w:rsidR="005A266F" w:rsidRPr="00F00986" w:rsidRDefault="002919F2" w:rsidP="005A266F">
      <w:pPr>
        <w:pStyle w:val="2"/>
        <w:numPr>
          <w:ilvl w:val="0"/>
          <w:numId w:val="9"/>
        </w:numPr>
        <w:tabs>
          <w:tab w:val="left" w:pos="0"/>
        </w:tabs>
        <w:spacing w:after="0" w:line="240" w:lineRule="auto"/>
        <w:jc w:val="both"/>
        <w:rPr>
          <w:rFonts w:ascii="Times New Roman" w:hAnsi="Times New Roman" w:cs="Times New Roman"/>
          <w:sz w:val="28"/>
          <w:szCs w:val="28"/>
        </w:rPr>
      </w:pPr>
      <w:r w:rsidRPr="00F00986">
        <w:rPr>
          <w:rFonts w:ascii="Times New Roman" w:hAnsi="Times New Roman" w:cs="Times New Roman"/>
          <w:sz w:val="28"/>
          <w:szCs w:val="28"/>
        </w:rPr>
        <w:t>организация мониторинга качества образования в муниципальных образовательных организациях, анализ и обобщение передового педагогического опыта, содействие его распространению и творческому использованию</w:t>
      </w:r>
      <w:r w:rsidR="005A266F" w:rsidRPr="00F00986">
        <w:rPr>
          <w:rFonts w:ascii="Times New Roman" w:hAnsi="Times New Roman" w:cs="Times New Roman"/>
          <w:sz w:val="28"/>
          <w:szCs w:val="28"/>
        </w:rPr>
        <w:t>;</w:t>
      </w:r>
    </w:p>
    <w:p w:rsidR="005A266F" w:rsidRPr="00F00986" w:rsidRDefault="005A266F" w:rsidP="005A266F">
      <w:pPr>
        <w:pStyle w:val="a3"/>
        <w:numPr>
          <w:ilvl w:val="0"/>
          <w:numId w:val="9"/>
        </w:numPr>
        <w:autoSpaceDE w:val="0"/>
        <w:autoSpaceDN w:val="0"/>
        <w:adjustRightInd w:val="0"/>
        <w:rPr>
          <w:color w:val="000000"/>
          <w:sz w:val="28"/>
          <w:szCs w:val="28"/>
        </w:rPr>
      </w:pPr>
      <w:r w:rsidRPr="00F00986">
        <w:rPr>
          <w:color w:val="000000"/>
          <w:sz w:val="28"/>
          <w:szCs w:val="28"/>
        </w:rPr>
        <w:t>проведение мероприятий, направленных на повышение качества образования</w:t>
      </w:r>
      <w:r w:rsidR="000F4DAB">
        <w:rPr>
          <w:color w:val="000000"/>
          <w:sz w:val="28"/>
          <w:szCs w:val="28"/>
        </w:rPr>
        <w:t xml:space="preserve"> и воспитания</w:t>
      </w:r>
      <w:r w:rsidRPr="00F00986">
        <w:rPr>
          <w:color w:val="000000"/>
          <w:sz w:val="28"/>
          <w:szCs w:val="28"/>
        </w:rPr>
        <w:t xml:space="preserve">; </w:t>
      </w:r>
    </w:p>
    <w:p w:rsidR="005A266F" w:rsidRPr="00F00986" w:rsidRDefault="002B62C3" w:rsidP="002B62C3">
      <w:pPr>
        <w:pStyle w:val="2"/>
        <w:numPr>
          <w:ilvl w:val="0"/>
          <w:numId w:val="9"/>
        </w:numPr>
        <w:tabs>
          <w:tab w:val="left" w:pos="0"/>
        </w:tabs>
        <w:spacing w:after="0" w:line="240" w:lineRule="auto"/>
        <w:jc w:val="both"/>
        <w:rPr>
          <w:rFonts w:ascii="Times New Roman" w:hAnsi="Times New Roman" w:cs="Times New Roman"/>
          <w:sz w:val="28"/>
          <w:szCs w:val="28"/>
        </w:rPr>
      </w:pPr>
      <w:r w:rsidRPr="00F00986">
        <w:rPr>
          <w:rFonts w:ascii="Times New Roman" w:hAnsi="Times New Roman" w:cs="Times New Roman"/>
          <w:color w:val="000000"/>
          <w:sz w:val="28"/>
          <w:szCs w:val="28"/>
        </w:rPr>
        <w:t>и</w:t>
      </w:r>
      <w:r w:rsidR="005A266F" w:rsidRPr="00F00986">
        <w:rPr>
          <w:rFonts w:ascii="Times New Roman" w:hAnsi="Times New Roman" w:cs="Times New Roman"/>
          <w:color w:val="000000"/>
          <w:sz w:val="28"/>
          <w:szCs w:val="28"/>
        </w:rPr>
        <w:t>нформационно-методическая поддержка педагогов по основным вопросам организации и содерж</w:t>
      </w:r>
      <w:r w:rsidRPr="00F00986">
        <w:rPr>
          <w:rFonts w:ascii="Times New Roman" w:hAnsi="Times New Roman" w:cs="Times New Roman"/>
          <w:color w:val="000000"/>
          <w:sz w:val="28"/>
          <w:szCs w:val="28"/>
        </w:rPr>
        <w:t>ания образовательного</w:t>
      </w:r>
      <w:r w:rsidR="00151C74">
        <w:rPr>
          <w:rFonts w:ascii="Times New Roman" w:hAnsi="Times New Roman" w:cs="Times New Roman"/>
          <w:color w:val="000000"/>
          <w:sz w:val="28"/>
          <w:szCs w:val="28"/>
        </w:rPr>
        <w:t xml:space="preserve"> и воспитательног</w:t>
      </w:r>
      <w:r w:rsidR="0082593C">
        <w:rPr>
          <w:rFonts w:ascii="Times New Roman" w:hAnsi="Times New Roman" w:cs="Times New Roman"/>
          <w:color w:val="000000"/>
          <w:sz w:val="28"/>
          <w:szCs w:val="28"/>
        </w:rPr>
        <w:t>о</w:t>
      </w:r>
      <w:r w:rsidRPr="00F00986">
        <w:rPr>
          <w:rFonts w:ascii="Times New Roman" w:hAnsi="Times New Roman" w:cs="Times New Roman"/>
          <w:color w:val="000000"/>
          <w:sz w:val="28"/>
          <w:szCs w:val="28"/>
        </w:rPr>
        <w:t xml:space="preserve"> процесса;</w:t>
      </w:r>
    </w:p>
    <w:p w:rsidR="005A266F" w:rsidRPr="00F00986" w:rsidRDefault="002B62C3" w:rsidP="005A266F">
      <w:pPr>
        <w:pStyle w:val="a3"/>
        <w:numPr>
          <w:ilvl w:val="0"/>
          <w:numId w:val="9"/>
        </w:numPr>
        <w:autoSpaceDE w:val="0"/>
        <w:autoSpaceDN w:val="0"/>
        <w:adjustRightInd w:val="0"/>
        <w:spacing w:after="28"/>
        <w:rPr>
          <w:color w:val="000000"/>
          <w:sz w:val="28"/>
          <w:szCs w:val="28"/>
        </w:rPr>
      </w:pPr>
      <w:r w:rsidRPr="00F00986">
        <w:rPr>
          <w:color w:val="000000"/>
          <w:sz w:val="28"/>
          <w:szCs w:val="28"/>
        </w:rPr>
        <w:t>а</w:t>
      </w:r>
      <w:r w:rsidR="005A266F" w:rsidRPr="00F00986">
        <w:rPr>
          <w:color w:val="000000"/>
          <w:sz w:val="28"/>
          <w:szCs w:val="28"/>
        </w:rPr>
        <w:t>ктивизация работы районных методических объединений по поиску, обобщению и распространению пе</w:t>
      </w:r>
      <w:r w:rsidRPr="00F00986">
        <w:rPr>
          <w:color w:val="000000"/>
          <w:sz w:val="28"/>
          <w:szCs w:val="28"/>
        </w:rPr>
        <w:t>редового педагогического опыта;</w:t>
      </w:r>
    </w:p>
    <w:p w:rsidR="005A266F" w:rsidRPr="00F00986" w:rsidRDefault="002B62C3" w:rsidP="005A266F">
      <w:pPr>
        <w:pStyle w:val="a3"/>
        <w:numPr>
          <w:ilvl w:val="0"/>
          <w:numId w:val="9"/>
        </w:numPr>
        <w:autoSpaceDE w:val="0"/>
        <w:autoSpaceDN w:val="0"/>
        <w:adjustRightInd w:val="0"/>
        <w:spacing w:after="28"/>
        <w:rPr>
          <w:color w:val="000000"/>
          <w:sz w:val="28"/>
          <w:szCs w:val="28"/>
        </w:rPr>
      </w:pPr>
      <w:r w:rsidRPr="00F00986">
        <w:rPr>
          <w:color w:val="000000"/>
          <w:sz w:val="28"/>
          <w:szCs w:val="28"/>
        </w:rPr>
        <w:t>р</w:t>
      </w:r>
      <w:r w:rsidR="005A266F" w:rsidRPr="00F00986">
        <w:rPr>
          <w:color w:val="000000"/>
          <w:sz w:val="28"/>
          <w:szCs w:val="28"/>
        </w:rPr>
        <w:t>азвитие инновационной деятельности в му</w:t>
      </w:r>
      <w:r w:rsidRPr="00F00986">
        <w:rPr>
          <w:color w:val="000000"/>
          <w:sz w:val="28"/>
          <w:szCs w:val="28"/>
        </w:rPr>
        <w:t>ниципальной системе образования;</w:t>
      </w:r>
      <w:r w:rsidR="005A266F" w:rsidRPr="00F00986">
        <w:rPr>
          <w:color w:val="000000"/>
          <w:sz w:val="28"/>
          <w:szCs w:val="28"/>
        </w:rPr>
        <w:t xml:space="preserve"> </w:t>
      </w:r>
    </w:p>
    <w:p w:rsidR="005A266F" w:rsidRPr="00F00986" w:rsidRDefault="002B62C3" w:rsidP="005A266F">
      <w:pPr>
        <w:pStyle w:val="a3"/>
        <w:numPr>
          <w:ilvl w:val="0"/>
          <w:numId w:val="9"/>
        </w:numPr>
        <w:autoSpaceDE w:val="0"/>
        <w:autoSpaceDN w:val="0"/>
        <w:adjustRightInd w:val="0"/>
        <w:spacing w:after="28"/>
        <w:rPr>
          <w:color w:val="000000"/>
          <w:sz w:val="28"/>
          <w:szCs w:val="28"/>
        </w:rPr>
      </w:pPr>
      <w:r w:rsidRPr="00F00986">
        <w:rPr>
          <w:color w:val="000000"/>
          <w:sz w:val="28"/>
          <w:szCs w:val="28"/>
        </w:rPr>
        <w:t>с</w:t>
      </w:r>
      <w:r w:rsidR="005A266F" w:rsidRPr="00F00986">
        <w:rPr>
          <w:color w:val="000000"/>
          <w:sz w:val="28"/>
          <w:szCs w:val="28"/>
        </w:rPr>
        <w:t>одействие профессиональн</w:t>
      </w:r>
      <w:r w:rsidRPr="00F00986">
        <w:rPr>
          <w:color w:val="000000"/>
          <w:sz w:val="28"/>
          <w:szCs w:val="28"/>
        </w:rPr>
        <w:t>ому росту молодых специалистов;</w:t>
      </w:r>
    </w:p>
    <w:p w:rsidR="005A266F" w:rsidRPr="00F00986" w:rsidRDefault="002B62C3" w:rsidP="005A266F">
      <w:pPr>
        <w:pStyle w:val="a3"/>
        <w:numPr>
          <w:ilvl w:val="0"/>
          <w:numId w:val="9"/>
        </w:numPr>
        <w:autoSpaceDE w:val="0"/>
        <w:autoSpaceDN w:val="0"/>
        <w:adjustRightInd w:val="0"/>
        <w:spacing w:after="28"/>
        <w:rPr>
          <w:color w:val="000000"/>
          <w:sz w:val="28"/>
          <w:szCs w:val="28"/>
        </w:rPr>
      </w:pPr>
      <w:r w:rsidRPr="00F00986">
        <w:rPr>
          <w:color w:val="000000"/>
          <w:sz w:val="28"/>
          <w:szCs w:val="28"/>
        </w:rPr>
        <w:t>о</w:t>
      </w:r>
      <w:r w:rsidR="005A266F" w:rsidRPr="00F00986">
        <w:rPr>
          <w:color w:val="000000"/>
          <w:sz w:val="28"/>
          <w:szCs w:val="28"/>
        </w:rPr>
        <w:t>беспечение повышения квалификаци</w:t>
      </w:r>
      <w:r w:rsidRPr="00F00986">
        <w:rPr>
          <w:color w:val="000000"/>
          <w:sz w:val="28"/>
          <w:szCs w:val="28"/>
        </w:rPr>
        <w:t>и педагогов в различных формах;</w:t>
      </w:r>
    </w:p>
    <w:p w:rsidR="005A266F" w:rsidRPr="00F00986" w:rsidRDefault="002B62C3" w:rsidP="005A266F">
      <w:pPr>
        <w:pStyle w:val="a3"/>
        <w:numPr>
          <w:ilvl w:val="0"/>
          <w:numId w:val="9"/>
        </w:numPr>
        <w:autoSpaceDE w:val="0"/>
        <w:autoSpaceDN w:val="0"/>
        <w:adjustRightInd w:val="0"/>
        <w:spacing w:after="28"/>
        <w:rPr>
          <w:color w:val="000000"/>
          <w:sz w:val="28"/>
          <w:szCs w:val="28"/>
        </w:rPr>
      </w:pPr>
      <w:r w:rsidRPr="00F00986">
        <w:rPr>
          <w:color w:val="000000"/>
          <w:sz w:val="28"/>
          <w:szCs w:val="28"/>
        </w:rPr>
        <w:t>к</w:t>
      </w:r>
      <w:r w:rsidR="005A266F" w:rsidRPr="00F00986">
        <w:rPr>
          <w:color w:val="000000"/>
          <w:sz w:val="28"/>
          <w:szCs w:val="28"/>
        </w:rPr>
        <w:t>онсультативно-аналитическая деятельность по</w:t>
      </w:r>
      <w:r w:rsidRPr="00F00986">
        <w:rPr>
          <w:color w:val="000000"/>
          <w:sz w:val="28"/>
          <w:szCs w:val="28"/>
        </w:rPr>
        <w:t xml:space="preserve"> вопросам аттестации педагогов;</w:t>
      </w:r>
    </w:p>
    <w:p w:rsidR="005A266F" w:rsidRPr="00F00986" w:rsidRDefault="002B62C3" w:rsidP="005A266F">
      <w:pPr>
        <w:pStyle w:val="a3"/>
        <w:numPr>
          <w:ilvl w:val="0"/>
          <w:numId w:val="9"/>
        </w:numPr>
        <w:autoSpaceDE w:val="0"/>
        <w:autoSpaceDN w:val="0"/>
        <w:adjustRightInd w:val="0"/>
        <w:rPr>
          <w:color w:val="000000"/>
          <w:sz w:val="28"/>
          <w:szCs w:val="28"/>
        </w:rPr>
      </w:pPr>
      <w:r w:rsidRPr="00F00986">
        <w:rPr>
          <w:color w:val="000000"/>
          <w:sz w:val="28"/>
          <w:szCs w:val="28"/>
        </w:rPr>
        <w:t>о</w:t>
      </w:r>
      <w:r w:rsidR="005A266F" w:rsidRPr="00F00986">
        <w:rPr>
          <w:color w:val="000000"/>
          <w:sz w:val="28"/>
          <w:szCs w:val="28"/>
        </w:rPr>
        <w:t xml:space="preserve">рганизационно-методическая работа по активизации участия педагогов и ОО в конкурсах </w:t>
      </w:r>
      <w:r w:rsidRPr="00F00986">
        <w:rPr>
          <w:color w:val="000000"/>
          <w:sz w:val="28"/>
          <w:szCs w:val="28"/>
        </w:rPr>
        <w:t>различного уровня.</w:t>
      </w:r>
    </w:p>
    <w:p w:rsidR="000E6290" w:rsidRPr="00F00986" w:rsidRDefault="000E6290" w:rsidP="000E6290">
      <w:pPr>
        <w:pStyle w:val="a6"/>
        <w:spacing w:before="0" w:beforeAutospacing="0" w:after="0" w:afterAutospacing="0"/>
        <w:ind w:firstLine="709"/>
        <w:jc w:val="both"/>
        <w:rPr>
          <w:sz w:val="28"/>
          <w:szCs w:val="28"/>
        </w:rPr>
      </w:pPr>
    </w:p>
    <w:p w:rsidR="000E6290" w:rsidRPr="00F00986" w:rsidRDefault="000E6290" w:rsidP="000E6290">
      <w:pPr>
        <w:pStyle w:val="a6"/>
        <w:spacing w:before="0" w:beforeAutospacing="0" w:after="0" w:afterAutospacing="0"/>
        <w:ind w:firstLine="709"/>
        <w:jc w:val="both"/>
        <w:rPr>
          <w:sz w:val="28"/>
          <w:szCs w:val="28"/>
        </w:rPr>
      </w:pPr>
    </w:p>
    <w:p w:rsidR="001B527B" w:rsidRPr="00F00986" w:rsidRDefault="00301042" w:rsidP="00247267">
      <w:pPr>
        <w:tabs>
          <w:tab w:val="left" w:pos="4103"/>
        </w:tabs>
        <w:jc w:val="both"/>
        <w:rPr>
          <w:rFonts w:ascii="Times New Roman" w:hAnsi="Times New Roman" w:cs="Times New Roman"/>
          <w:sz w:val="28"/>
          <w:szCs w:val="28"/>
        </w:rPr>
      </w:pPr>
      <w:r>
        <w:rPr>
          <w:rFonts w:ascii="Times New Roman" w:hAnsi="Times New Roman" w:cs="Times New Roman"/>
          <w:sz w:val="28"/>
          <w:szCs w:val="28"/>
        </w:rPr>
        <w:lastRenderedPageBreak/>
        <w:t>Ведущий специалист                                                                        С.Г. Гущина</w:t>
      </w:r>
    </w:p>
    <w:sectPr w:rsidR="001B527B" w:rsidRPr="00F009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2DF2"/>
    <w:multiLevelType w:val="multilevel"/>
    <w:tmpl w:val="EDB24888"/>
    <w:lvl w:ilvl="0">
      <w:start w:val="1"/>
      <w:numFmt w:val="upperRoman"/>
      <w:lvlText w:val="%1."/>
      <w:lvlJc w:val="left"/>
      <w:pPr>
        <w:ind w:left="1004" w:hanging="720"/>
      </w:pPr>
      <w:rPr>
        <w:rFonts w:hint="default"/>
      </w:rPr>
    </w:lvl>
    <w:lvl w:ilvl="1">
      <w:start w:val="5"/>
      <w:numFmt w:val="decimal"/>
      <w:isLgl/>
      <w:lvlText w:val="%1.%2."/>
      <w:lvlJc w:val="left"/>
      <w:pPr>
        <w:ind w:left="972" w:hanging="405"/>
      </w:pPr>
      <w:rPr>
        <w:rFonts w:hint="default"/>
        <w:b/>
        <w:i/>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nsid w:val="24917FEC"/>
    <w:multiLevelType w:val="hybridMultilevel"/>
    <w:tmpl w:val="98AEB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2D245A"/>
    <w:multiLevelType w:val="multilevel"/>
    <w:tmpl w:val="EDB24888"/>
    <w:lvl w:ilvl="0">
      <w:start w:val="1"/>
      <w:numFmt w:val="upperRoman"/>
      <w:lvlText w:val="%1."/>
      <w:lvlJc w:val="left"/>
      <w:pPr>
        <w:ind w:left="1004" w:hanging="720"/>
      </w:pPr>
      <w:rPr>
        <w:rFonts w:hint="default"/>
      </w:rPr>
    </w:lvl>
    <w:lvl w:ilvl="1">
      <w:start w:val="5"/>
      <w:numFmt w:val="decimal"/>
      <w:isLgl/>
      <w:lvlText w:val="%1.%2."/>
      <w:lvlJc w:val="left"/>
      <w:pPr>
        <w:ind w:left="972" w:hanging="405"/>
      </w:pPr>
      <w:rPr>
        <w:rFonts w:hint="default"/>
        <w:b/>
        <w:i/>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nsid w:val="500B055A"/>
    <w:multiLevelType w:val="hybridMultilevel"/>
    <w:tmpl w:val="1D20A45C"/>
    <w:lvl w:ilvl="0" w:tplc="A1B2DBFE">
      <w:start w:val="1"/>
      <w:numFmt w:val="bullet"/>
      <w:lvlText w:val="-"/>
      <w:lvlJc w:val="left"/>
      <w:pPr>
        <w:tabs>
          <w:tab w:val="num" w:pos="2062"/>
        </w:tabs>
        <w:ind w:left="2062" w:hanging="360"/>
      </w:pPr>
      <w:rPr>
        <w:rFonts w:ascii="Times New Roman" w:hAnsi="Times New Roman" w:cs="Times New Roman" w:hint="default"/>
      </w:rPr>
    </w:lvl>
    <w:lvl w:ilvl="1" w:tplc="04190003" w:tentative="1">
      <w:start w:val="1"/>
      <w:numFmt w:val="bullet"/>
      <w:lvlText w:val="o"/>
      <w:lvlJc w:val="left"/>
      <w:pPr>
        <w:tabs>
          <w:tab w:val="num" w:pos="3142"/>
        </w:tabs>
        <w:ind w:left="3142" w:hanging="360"/>
      </w:pPr>
      <w:rPr>
        <w:rFonts w:ascii="Courier New" w:hAnsi="Courier New" w:cs="Courier New" w:hint="default"/>
      </w:rPr>
    </w:lvl>
    <w:lvl w:ilvl="2" w:tplc="04190005" w:tentative="1">
      <w:start w:val="1"/>
      <w:numFmt w:val="bullet"/>
      <w:lvlText w:val=""/>
      <w:lvlJc w:val="left"/>
      <w:pPr>
        <w:tabs>
          <w:tab w:val="num" w:pos="3862"/>
        </w:tabs>
        <w:ind w:left="3862" w:hanging="360"/>
      </w:pPr>
      <w:rPr>
        <w:rFonts w:ascii="Wingdings" w:hAnsi="Wingdings" w:hint="default"/>
      </w:rPr>
    </w:lvl>
    <w:lvl w:ilvl="3" w:tplc="04190001" w:tentative="1">
      <w:start w:val="1"/>
      <w:numFmt w:val="bullet"/>
      <w:lvlText w:val=""/>
      <w:lvlJc w:val="left"/>
      <w:pPr>
        <w:tabs>
          <w:tab w:val="num" w:pos="4582"/>
        </w:tabs>
        <w:ind w:left="4582" w:hanging="360"/>
      </w:pPr>
      <w:rPr>
        <w:rFonts w:ascii="Symbol" w:hAnsi="Symbol" w:hint="default"/>
      </w:rPr>
    </w:lvl>
    <w:lvl w:ilvl="4" w:tplc="04190003" w:tentative="1">
      <w:start w:val="1"/>
      <w:numFmt w:val="bullet"/>
      <w:lvlText w:val="o"/>
      <w:lvlJc w:val="left"/>
      <w:pPr>
        <w:tabs>
          <w:tab w:val="num" w:pos="5302"/>
        </w:tabs>
        <w:ind w:left="5302" w:hanging="360"/>
      </w:pPr>
      <w:rPr>
        <w:rFonts w:ascii="Courier New" w:hAnsi="Courier New" w:cs="Courier New" w:hint="default"/>
      </w:rPr>
    </w:lvl>
    <w:lvl w:ilvl="5" w:tplc="04190005" w:tentative="1">
      <w:start w:val="1"/>
      <w:numFmt w:val="bullet"/>
      <w:lvlText w:val=""/>
      <w:lvlJc w:val="left"/>
      <w:pPr>
        <w:tabs>
          <w:tab w:val="num" w:pos="6022"/>
        </w:tabs>
        <w:ind w:left="6022" w:hanging="360"/>
      </w:pPr>
      <w:rPr>
        <w:rFonts w:ascii="Wingdings" w:hAnsi="Wingdings" w:hint="default"/>
      </w:rPr>
    </w:lvl>
    <w:lvl w:ilvl="6" w:tplc="04190001" w:tentative="1">
      <w:start w:val="1"/>
      <w:numFmt w:val="bullet"/>
      <w:lvlText w:val=""/>
      <w:lvlJc w:val="left"/>
      <w:pPr>
        <w:tabs>
          <w:tab w:val="num" w:pos="6742"/>
        </w:tabs>
        <w:ind w:left="6742" w:hanging="360"/>
      </w:pPr>
      <w:rPr>
        <w:rFonts w:ascii="Symbol" w:hAnsi="Symbol" w:hint="default"/>
      </w:rPr>
    </w:lvl>
    <w:lvl w:ilvl="7" w:tplc="04190003" w:tentative="1">
      <w:start w:val="1"/>
      <w:numFmt w:val="bullet"/>
      <w:lvlText w:val="o"/>
      <w:lvlJc w:val="left"/>
      <w:pPr>
        <w:tabs>
          <w:tab w:val="num" w:pos="7462"/>
        </w:tabs>
        <w:ind w:left="7462" w:hanging="360"/>
      </w:pPr>
      <w:rPr>
        <w:rFonts w:ascii="Courier New" w:hAnsi="Courier New" w:cs="Courier New" w:hint="default"/>
      </w:rPr>
    </w:lvl>
    <w:lvl w:ilvl="8" w:tplc="04190005" w:tentative="1">
      <w:start w:val="1"/>
      <w:numFmt w:val="bullet"/>
      <w:lvlText w:val=""/>
      <w:lvlJc w:val="left"/>
      <w:pPr>
        <w:tabs>
          <w:tab w:val="num" w:pos="8182"/>
        </w:tabs>
        <w:ind w:left="8182" w:hanging="360"/>
      </w:pPr>
      <w:rPr>
        <w:rFonts w:ascii="Wingdings" w:hAnsi="Wingdings" w:hint="default"/>
      </w:rPr>
    </w:lvl>
  </w:abstractNum>
  <w:abstractNum w:abstractNumId="4">
    <w:nsid w:val="588234B1"/>
    <w:multiLevelType w:val="hybridMultilevel"/>
    <w:tmpl w:val="516C2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473014"/>
    <w:multiLevelType w:val="hybridMultilevel"/>
    <w:tmpl w:val="5CC44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80310F"/>
    <w:multiLevelType w:val="multilevel"/>
    <w:tmpl w:val="767AAA0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i/>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618D2EFA"/>
    <w:multiLevelType w:val="hybridMultilevel"/>
    <w:tmpl w:val="D542F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5"/>
  </w:num>
  <w:num w:numId="6">
    <w:abstractNumId w:val="4"/>
  </w:num>
  <w:num w:numId="7">
    <w:abstractNumId w:val="3"/>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C51"/>
    <w:rsid w:val="000608F1"/>
    <w:rsid w:val="0009509F"/>
    <w:rsid w:val="000E6290"/>
    <w:rsid w:val="000E7745"/>
    <w:rsid w:val="000F4DAB"/>
    <w:rsid w:val="00135B94"/>
    <w:rsid w:val="00151C74"/>
    <w:rsid w:val="00184974"/>
    <w:rsid w:val="001A3FBA"/>
    <w:rsid w:val="001A6021"/>
    <w:rsid w:val="001B527B"/>
    <w:rsid w:val="001D2C0E"/>
    <w:rsid w:val="00247267"/>
    <w:rsid w:val="002919F2"/>
    <w:rsid w:val="002B62C3"/>
    <w:rsid w:val="002D30F1"/>
    <w:rsid w:val="00301042"/>
    <w:rsid w:val="00322447"/>
    <w:rsid w:val="00345B67"/>
    <w:rsid w:val="00466A6D"/>
    <w:rsid w:val="004C3C51"/>
    <w:rsid w:val="004E2386"/>
    <w:rsid w:val="005038B7"/>
    <w:rsid w:val="00555745"/>
    <w:rsid w:val="0058511F"/>
    <w:rsid w:val="005A266F"/>
    <w:rsid w:val="00613CB9"/>
    <w:rsid w:val="00674326"/>
    <w:rsid w:val="0074001A"/>
    <w:rsid w:val="007A4D62"/>
    <w:rsid w:val="007F41E7"/>
    <w:rsid w:val="0082593C"/>
    <w:rsid w:val="00842D44"/>
    <w:rsid w:val="008B404B"/>
    <w:rsid w:val="008C2AF7"/>
    <w:rsid w:val="008D78A5"/>
    <w:rsid w:val="0091121C"/>
    <w:rsid w:val="00A21814"/>
    <w:rsid w:val="00A22650"/>
    <w:rsid w:val="00A762F8"/>
    <w:rsid w:val="00A837C3"/>
    <w:rsid w:val="00A85589"/>
    <w:rsid w:val="00AC23BC"/>
    <w:rsid w:val="00B33C72"/>
    <w:rsid w:val="00B577C4"/>
    <w:rsid w:val="00BC016F"/>
    <w:rsid w:val="00BF674A"/>
    <w:rsid w:val="00C11871"/>
    <w:rsid w:val="00C9045E"/>
    <w:rsid w:val="00CA453C"/>
    <w:rsid w:val="00D7347D"/>
    <w:rsid w:val="00EE526F"/>
    <w:rsid w:val="00EF28BC"/>
    <w:rsid w:val="00EF4218"/>
    <w:rsid w:val="00F00986"/>
    <w:rsid w:val="00F2446A"/>
    <w:rsid w:val="00FA1678"/>
    <w:rsid w:val="00FB0E31"/>
    <w:rsid w:val="00FF5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21C"/>
    <w:pPr>
      <w:spacing w:after="0" w:line="240" w:lineRule="auto"/>
      <w:ind w:left="720" w:hanging="357"/>
      <w:contextualSpacing/>
      <w:jc w:val="both"/>
    </w:pPr>
    <w:rPr>
      <w:rFonts w:ascii="Times New Roman" w:eastAsia="Calibri" w:hAnsi="Times New Roman" w:cs="Times New Roman"/>
    </w:rPr>
  </w:style>
  <w:style w:type="paragraph" w:customStyle="1" w:styleId="Default">
    <w:name w:val="Default"/>
    <w:rsid w:val="0091121C"/>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ody Text"/>
    <w:basedOn w:val="a"/>
    <w:link w:val="a5"/>
    <w:uiPriority w:val="99"/>
    <w:unhideWhenUsed/>
    <w:rsid w:val="001D2C0E"/>
    <w:pPr>
      <w:spacing w:after="120"/>
    </w:pPr>
    <w:rPr>
      <w:rFonts w:ascii="Calibri" w:eastAsia="Times New Roman" w:hAnsi="Calibri" w:cs="Times New Roman"/>
      <w:lang w:val="x-none" w:eastAsia="x-none"/>
    </w:rPr>
  </w:style>
  <w:style w:type="character" w:customStyle="1" w:styleId="a5">
    <w:name w:val="Основной текст Знак"/>
    <w:basedOn w:val="a0"/>
    <w:link w:val="a4"/>
    <w:uiPriority w:val="99"/>
    <w:rsid w:val="001D2C0E"/>
    <w:rPr>
      <w:rFonts w:ascii="Calibri" w:eastAsia="Times New Roman" w:hAnsi="Calibri" w:cs="Times New Roman"/>
      <w:lang w:val="x-none" w:eastAsia="x-none"/>
    </w:rPr>
  </w:style>
  <w:style w:type="paragraph" w:styleId="a6">
    <w:name w:val="Normal (Web)"/>
    <w:basedOn w:val="a"/>
    <w:rsid w:val="00466A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Title"/>
    <w:basedOn w:val="a"/>
    <w:link w:val="a8"/>
    <w:qFormat/>
    <w:rsid w:val="00135B94"/>
    <w:pPr>
      <w:spacing w:after="0" w:line="240" w:lineRule="auto"/>
      <w:jc w:val="center"/>
    </w:pPr>
    <w:rPr>
      <w:rFonts w:ascii="Times New Roman" w:eastAsia="Times New Roman" w:hAnsi="Times New Roman" w:cs="Times New Roman"/>
      <w:sz w:val="24"/>
      <w:szCs w:val="20"/>
      <w:lang w:eastAsia="ru-RU"/>
    </w:rPr>
  </w:style>
  <w:style w:type="character" w:customStyle="1" w:styleId="a8">
    <w:name w:val="Название Знак"/>
    <w:basedOn w:val="a0"/>
    <w:link w:val="a7"/>
    <w:rsid w:val="00135B94"/>
    <w:rPr>
      <w:rFonts w:ascii="Times New Roman" w:eastAsia="Times New Roman" w:hAnsi="Times New Roman" w:cs="Times New Roman"/>
      <w:sz w:val="24"/>
      <w:szCs w:val="20"/>
      <w:lang w:eastAsia="ru-RU"/>
    </w:rPr>
  </w:style>
  <w:style w:type="paragraph" w:customStyle="1" w:styleId="a9">
    <w:name w:val="Знак"/>
    <w:basedOn w:val="a"/>
    <w:rsid w:val="0009509F"/>
    <w:pPr>
      <w:spacing w:after="160" w:line="240" w:lineRule="exact"/>
    </w:pPr>
    <w:rPr>
      <w:rFonts w:ascii="Verdana" w:eastAsia="Times New Roman" w:hAnsi="Verdana" w:cs="Times New Roman"/>
      <w:sz w:val="20"/>
      <w:szCs w:val="20"/>
      <w:lang w:val="en-US"/>
    </w:rPr>
  </w:style>
  <w:style w:type="paragraph" w:styleId="2">
    <w:name w:val="Body Text 2"/>
    <w:basedOn w:val="a"/>
    <w:link w:val="20"/>
    <w:uiPriority w:val="99"/>
    <w:unhideWhenUsed/>
    <w:rsid w:val="002919F2"/>
    <w:pPr>
      <w:spacing w:after="120" w:line="480" w:lineRule="auto"/>
    </w:pPr>
  </w:style>
  <w:style w:type="character" w:customStyle="1" w:styleId="20">
    <w:name w:val="Основной текст 2 Знак"/>
    <w:basedOn w:val="a0"/>
    <w:link w:val="2"/>
    <w:uiPriority w:val="99"/>
    <w:rsid w:val="002919F2"/>
  </w:style>
  <w:style w:type="character" w:styleId="aa">
    <w:name w:val="Strong"/>
    <w:uiPriority w:val="22"/>
    <w:qFormat/>
    <w:rsid w:val="002919F2"/>
    <w:rPr>
      <w:rFonts w:ascii="Times New Roman" w:hAnsi="Times New Roman" w:cs="Times New Roman" w:hint="default"/>
      <w:b/>
      <w:bCs/>
    </w:rPr>
  </w:style>
  <w:style w:type="paragraph" w:styleId="ab">
    <w:name w:val="Balloon Text"/>
    <w:basedOn w:val="a"/>
    <w:link w:val="ac"/>
    <w:uiPriority w:val="99"/>
    <w:semiHidden/>
    <w:unhideWhenUsed/>
    <w:rsid w:val="008D78A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78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21C"/>
    <w:pPr>
      <w:spacing w:after="0" w:line="240" w:lineRule="auto"/>
      <w:ind w:left="720" w:hanging="357"/>
      <w:contextualSpacing/>
      <w:jc w:val="both"/>
    </w:pPr>
    <w:rPr>
      <w:rFonts w:ascii="Times New Roman" w:eastAsia="Calibri" w:hAnsi="Times New Roman" w:cs="Times New Roman"/>
    </w:rPr>
  </w:style>
  <w:style w:type="paragraph" w:customStyle="1" w:styleId="Default">
    <w:name w:val="Default"/>
    <w:rsid w:val="0091121C"/>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ody Text"/>
    <w:basedOn w:val="a"/>
    <w:link w:val="a5"/>
    <w:uiPriority w:val="99"/>
    <w:unhideWhenUsed/>
    <w:rsid w:val="001D2C0E"/>
    <w:pPr>
      <w:spacing w:after="120"/>
    </w:pPr>
    <w:rPr>
      <w:rFonts w:ascii="Calibri" w:eastAsia="Times New Roman" w:hAnsi="Calibri" w:cs="Times New Roman"/>
      <w:lang w:val="x-none" w:eastAsia="x-none"/>
    </w:rPr>
  </w:style>
  <w:style w:type="character" w:customStyle="1" w:styleId="a5">
    <w:name w:val="Основной текст Знак"/>
    <w:basedOn w:val="a0"/>
    <w:link w:val="a4"/>
    <w:uiPriority w:val="99"/>
    <w:rsid w:val="001D2C0E"/>
    <w:rPr>
      <w:rFonts w:ascii="Calibri" w:eastAsia="Times New Roman" w:hAnsi="Calibri" w:cs="Times New Roman"/>
      <w:lang w:val="x-none" w:eastAsia="x-none"/>
    </w:rPr>
  </w:style>
  <w:style w:type="paragraph" w:styleId="a6">
    <w:name w:val="Normal (Web)"/>
    <w:basedOn w:val="a"/>
    <w:rsid w:val="00466A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Title"/>
    <w:basedOn w:val="a"/>
    <w:link w:val="a8"/>
    <w:qFormat/>
    <w:rsid w:val="00135B94"/>
    <w:pPr>
      <w:spacing w:after="0" w:line="240" w:lineRule="auto"/>
      <w:jc w:val="center"/>
    </w:pPr>
    <w:rPr>
      <w:rFonts w:ascii="Times New Roman" w:eastAsia="Times New Roman" w:hAnsi="Times New Roman" w:cs="Times New Roman"/>
      <w:sz w:val="24"/>
      <w:szCs w:val="20"/>
      <w:lang w:eastAsia="ru-RU"/>
    </w:rPr>
  </w:style>
  <w:style w:type="character" w:customStyle="1" w:styleId="a8">
    <w:name w:val="Название Знак"/>
    <w:basedOn w:val="a0"/>
    <w:link w:val="a7"/>
    <w:rsid w:val="00135B94"/>
    <w:rPr>
      <w:rFonts w:ascii="Times New Roman" w:eastAsia="Times New Roman" w:hAnsi="Times New Roman" w:cs="Times New Roman"/>
      <w:sz w:val="24"/>
      <w:szCs w:val="20"/>
      <w:lang w:eastAsia="ru-RU"/>
    </w:rPr>
  </w:style>
  <w:style w:type="paragraph" w:customStyle="1" w:styleId="a9">
    <w:name w:val="Знак"/>
    <w:basedOn w:val="a"/>
    <w:rsid w:val="0009509F"/>
    <w:pPr>
      <w:spacing w:after="160" w:line="240" w:lineRule="exact"/>
    </w:pPr>
    <w:rPr>
      <w:rFonts w:ascii="Verdana" w:eastAsia="Times New Roman" w:hAnsi="Verdana" w:cs="Times New Roman"/>
      <w:sz w:val="20"/>
      <w:szCs w:val="20"/>
      <w:lang w:val="en-US"/>
    </w:rPr>
  </w:style>
  <w:style w:type="paragraph" w:styleId="2">
    <w:name w:val="Body Text 2"/>
    <w:basedOn w:val="a"/>
    <w:link w:val="20"/>
    <w:uiPriority w:val="99"/>
    <w:unhideWhenUsed/>
    <w:rsid w:val="002919F2"/>
    <w:pPr>
      <w:spacing w:after="120" w:line="480" w:lineRule="auto"/>
    </w:pPr>
  </w:style>
  <w:style w:type="character" w:customStyle="1" w:styleId="20">
    <w:name w:val="Основной текст 2 Знак"/>
    <w:basedOn w:val="a0"/>
    <w:link w:val="2"/>
    <w:uiPriority w:val="99"/>
    <w:rsid w:val="002919F2"/>
  </w:style>
  <w:style w:type="character" w:styleId="aa">
    <w:name w:val="Strong"/>
    <w:uiPriority w:val="22"/>
    <w:qFormat/>
    <w:rsid w:val="002919F2"/>
    <w:rPr>
      <w:rFonts w:ascii="Times New Roman" w:hAnsi="Times New Roman" w:cs="Times New Roman" w:hint="default"/>
      <w:b/>
      <w:bCs/>
    </w:rPr>
  </w:style>
  <w:style w:type="paragraph" w:styleId="ab">
    <w:name w:val="Balloon Text"/>
    <w:basedOn w:val="a"/>
    <w:link w:val="ac"/>
    <w:uiPriority w:val="99"/>
    <w:semiHidden/>
    <w:unhideWhenUsed/>
    <w:rsid w:val="008D78A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78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666E7-FD96-4FF4-A70A-3359BF91E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2622</Words>
  <Characters>14949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2021-06-03T06:50:00Z</cp:lastPrinted>
  <dcterms:created xsi:type="dcterms:W3CDTF">2021-07-20T12:13:00Z</dcterms:created>
  <dcterms:modified xsi:type="dcterms:W3CDTF">2021-07-20T12:13:00Z</dcterms:modified>
</cp:coreProperties>
</file>