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353" w:rsidRPr="00A84353" w:rsidRDefault="00A84353" w:rsidP="00A84353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A84353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Об оплате труда работников государственных бюджетных учреждений Республики Карелия (с изменениями на 23 марта 2012 года)</w:t>
      </w:r>
    </w:p>
    <w:p w:rsidR="00A84353" w:rsidRPr="00A84353" w:rsidRDefault="00A84353" w:rsidP="00A8435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A84353">
        <w:rPr>
          <w:rFonts w:ascii="Arial" w:eastAsia="Times New Roman" w:hAnsi="Arial" w:cs="Arial"/>
          <w:spacing w:val="2"/>
          <w:sz w:val="24"/>
          <w:szCs w:val="24"/>
          <w:lang w:eastAsia="ru-RU"/>
        </w:rPr>
        <w:br/>
        <w:t>ЗАКОН РЕСПУБЛИКИ КАРЕЛИЯ</w:t>
      </w:r>
      <w:r w:rsidRPr="00A84353">
        <w:rPr>
          <w:rFonts w:ascii="Arial" w:eastAsia="Times New Roman" w:hAnsi="Arial" w:cs="Arial"/>
          <w:spacing w:val="2"/>
          <w:sz w:val="24"/>
          <w:szCs w:val="24"/>
          <w:lang w:eastAsia="ru-RU"/>
        </w:rPr>
        <w:br/>
      </w:r>
      <w:r w:rsidRPr="00A84353">
        <w:rPr>
          <w:rFonts w:ascii="Arial" w:eastAsia="Times New Roman" w:hAnsi="Arial" w:cs="Arial"/>
          <w:spacing w:val="2"/>
          <w:sz w:val="24"/>
          <w:szCs w:val="24"/>
          <w:lang w:eastAsia="ru-RU"/>
        </w:rPr>
        <w:br/>
        <w:t>от 25 января 2010 года N 1365-ЗРК</w:t>
      </w:r>
    </w:p>
    <w:p w:rsidR="00A84353" w:rsidRPr="00A84353" w:rsidRDefault="00A84353" w:rsidP="00A8435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A84353">
        <w:rPr>
          <w:rFonts w:ascii="Arial" w:eastAsia="Times New Roman" w:hAnsi="Arial" w:cs="Arial"/>
          <w:spacing w:val="2"/>
          <w:sz w:val="24"/>
          <w:szCs w:val="24"/>
          <w:lang w:eastAsia="ru-RU"/>
        </w:rPr>
        <w:br/>
        <w:t>Об оплате труда работников государственных бюджетных учреждений Республики Карелия</w:t>
      </w:r>
    </w:p>
    <w:p w:rsidR="00A84353" w:rsidRPr="00A84353" w:rsidRDefault="00A84353" w:rsidP="00A8435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t>(с изменениями на 23 марта 2012 года)</w:t>
      </w:r>
    </w:p>
    <w:p w:rsidR="00A84353" w:rsidRPr="00A84353" w:rsidRDefault="00A84353" w:rsidP="00A8435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proofErr w:type="gramStart"/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t>Принят</w:t>
      </w:r>
      <w:proofErr w:type="gramEnd"/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t xml:space="preserve"> Законодательным Собранием 24 декабря 2009 года</w:t>
      </w:r>
    </w:p>
    <w:p w:rsidR="00A84353" w:rsidRPr="00A84353" w:rsidRDefault="00A84353" w:rsidP="00A843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A84353" w:rsidRPr="00A84353" w:rsidRDefault="00A84353" w:rsidP="00A84353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A8435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Статья 1</w:t>
      </w:r>
    </w:p>
    <w:p w:rsidR="00A84353" w:rsidRPr="00A84353" w:rsidRDefault="00A84353" w:rsidP="00A843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 xml:space="preserve">Настоящий Закон регулирует правоотношения в сфере </w:t>
      </w:r>
      <w:proofErr w:type="gramStart"/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t>оплаты труда работников государственных учреждений Республики</w:t>
      </w:r>
      <w:proofErr w:type="gramEnd"/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t xml:space="preserve"> Карелия (далее - государственные учреждения).</w:t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proofErr w:type="gramStart"/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t>(Статья в редакции Закона Республики Карелия</w:t>
      </w:r>
      <w:r w:rsidRPr="00787949">
        <w:rPr>
          <w:rFonts w:ascii="Arial" w:eastAsia="Times New Roman" w:hAnsi="Arial" w:cs="Arial"/>
          <w:spacing w:val="2"/>
          <w:sz w:val="21"/>
          <w:lang w:eastAsia="ru-RU"/>
        </w:rPr>
        <w:t> </w:t>
      </w:r>
      <w:hyperlink r:id="rId4" w:history="1">
        <w:r w:rsidRPr="00787949">
          <w:rPr>
            <w:rFonts w:ascii="Arial" w:eastAsia="Times New Roman" w:hAnsi="Arial" w:cs="Arial"/>
            <w:spacing w:val="2"/>
            <w:sz w:val="21"/>
            <w:u w:val="single"/>
            <w:lang w:eastAsia="ru-RU"/>
          </w:rPr>
          <w:t>от 02.03.2012 г. N 1577-ЗРК</w:t>
        </w:r>
      </w:hyperlink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proofErr w:type="gramEnd"/>
    </w:p>
    <w:p w:rsidR="00A84353" w:rsidRPr="00A84353" w:rsidRDefault="00A84353" w:rsidP="00A84353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A8435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Статья 2</w:t>
      </w:r>
    </w:p>
    <w:p w:rsidR="00A84353" w:rsidRPr="00A84353" w:rsidRDefault="00A84353" w:rsidP="00A843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Системы оплаты труда работников государственных учреждений включают в себя:</w:t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1) размеры окладов (должностных окладов), ставок заработной платы;</w:t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2) виды, размеры и условия осуществления выплат компенсационного и стимулирующего характера.</w:t>
      </w:r>
      <w:r w:rsidRPr="00787949">
        <w:rPr>
          <w:rFonts w:ascii="Arial" w:eastAsia="Times New Roman" w:hAnsi="Arial" w:cs="Arial"/>
          <w:spacing w:val="2"/>
          <w:sz w:val="21"/>
          <w:lang w:eastAsia="ru-RU"/>
        </w:rPr>
        <w:t> </w:t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:rsidR="00A84353" w:rsidRPr="00A84353" w:rsidRDefault="00A84353" w:rsidP="00A84353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A8435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Статья 3</w:t>
      </w:r>
    </w:p>
    <w:p w:rsidR="00A84353" w:rsidRPr="00A84353" w:rsidRDefault="00A84353" w:rsidP="00A843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 xml:space="preserve">1. </w:t>
      </w:r>
      <w:proofErr w:type="gramStart"/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t>Системы оплаты труда работников государственных учреждений, включая размеры окладов (должностных окладов), ставок заработной платы, а также виды, размеры и условия осуществления выплат компенсационного и стимулирующего характера, устанавливаются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содержащими нормы трудового права, а также настоящим Законом и принятыми на основании него иными нормативными</w:t>
      </w:r>
      <w:proofErr w:type="gramEnd"/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t xml:space="preserve"> правовыми актами Республики Карелия.</w:t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Системы оплаты труда работников государственных учреждений устанавливаются с учетом 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служащих, а также с учетом государственных гарантий по оплате труда, рекомендаций Российской трехсторонней комиссии по регулированию социально-трудовых отношений и мнения соответствующих профсоюзов (объединений профсоюзов) и объединений работодателей.</w:t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Локальные нормативные акты, устанавливающие системы оплаты труда, принимаются работодателем с учетом мнения представительного органа работников государственных учреждений.</w:t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lastRenderedPageBreak/>
        <w:br/>
        <w:t>2. Правительство Республики Карелия в соответствии с федеральными законами и иными нормативными правовыми актами Российской Федерации, содержащими нормы трудового права, и с учетом требований настоящего Закона утверждает:</w:t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:rsidR="00A84353" w:rsidRPr="00A84353" w:rsidRDefault="00A84353" w:rsidP="00A843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t xml:space="preserve">1) положение об установлении </w:t>
      </w:r>
      <w:proofErr w:type="gramStart"/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t>систем оплаты труда работников государственных учреждений Республики</w:t>
      </w:r>
      <w:proofErr w:type="gramEnd"/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t xml:space="preserve"> Карелия;</w:t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2) перечень видов выплат компенсационного характера;</w:t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3) перечень видов выплат стимулирующего характера.</w:t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 xml:space="preserve">3. </w:t>
      </w:r>
      <w:proofErr w:type="gramStart"/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t>Размеры окладов (должностных окладов), ставок заработной платы устанавливаются с учетом обеспечения их дифференциации в зависимости от требований к профессиональной подготовке и уровню квалификации, сложности выполняемых работ на основе профессиональных квалификационных групп профессий рабочих и должностей служащих, утверждаемых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  <w:proofErr w:type="gramEnd"/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Виды, размеры и условия осуществления выплат компенсационного характера определяются в соответствии с трудовым законодательством, иными нормативными правовыми актами Российской Федерации, содержащими нормы трудового права, коллективными договорами и соглашениями с учетом утвержденного Правительством Республики Карелия перечня видов выплат компенсационного характера.</w:t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Виды, размеры и условия осуществления выплат стимулирующего характера определяются коллективными договорами, соглашениями, локальными нормативными актами на основе показателей и критериев эффективности работы с учетом утвержденного Правительством Республики Карелия перечня видов выплат стимулирующего характера.</w:t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proofErr w:type="gramStart"/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t>(Часть в редакции Закона Республики Карелия</w:t>
      </w:r>
      <w:r w:rsidRPr="00787949">
        <w:rPr>
          <w:rFonts w:ascii="Arial" w:eastAsia="Times New Roman" w:hAnsi="Arial" w:cs="Arial"/>
          <w:spacing w:val="2"/>
          <w:sz w:val="21"/>
          <w:lang w:eastAsia="ru-RU"/>
        </w:rPr>
        <w:t> </w:t>
      </w:r>
      <w:hyperlink r:id="rId5" w:history="1">
        <w:r w:rsidRPr="00787949">
          <w:rPr>
            <w:rFonts w:ascii="Arial" w:eastAsia="Times New Roman" w:hAnsi="Arial" w:cs="Arial"/>
            <w:spacing w:val="2"/>
            <w:sz w:val="21"/>
            <w:u w:val="single"/>
            <w:lang w:eastAsia="ru-RU"/>
          </w:rPr>
          <w:t>от 02.03.2012 г. N 1577-ЗРК</w:t>
        </w:r>
      </w:hyperlink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proofErr w:type="gramEnd"/>
    </w:p>
    <w:p w:rsidR="00A84353" w:rsidRPr="00A84353" w:rsidRDefault="00A84353" w:rsidP="00A84353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A8435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Статья 4</w:t>
      </w:r>
    </w:p>
    <w:p w:rsidR="00A84353" w:rsidRPr="00A84353" w:rsidRDefault="00A84353" w:rsidP="00A843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1. Фонд оплаты труда работников государственных казенных учреждений формируется исходя из объема доведенных лимитов бюджетных обязательств бюджета Республики Карелия.</w:t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2. Фонд оплаты труда работников государственных бюджетных и автономных учреждений формируется исходя из объема средств, поступающих в установленном порядке из бюджета Республики Карелия, объемов средств государственных внебюджетных фондов, направленных на возмещение затрат указанных учреждений на оказание медицинских услуг, и средств, поступающих от приносящей доход деятельности.</w:t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proofErr w:type="gramStart"/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t>(Статья в редакции Закона Республики Карелия</w:t>
      </w:r>
      <w:r w:rsidRPr="00787949">
        <w:rPr>
          <w:rFonts w:ascii="Arial" w:eastAsia="Times New Roman" w:hAnsi="Arial" w:cs="Arial"/>
          <w:spacing w:val="2"/>
          <w:sz w:val="21"/>
          <w:lang w:eastAsia="ru-RU"/>
        </w:rPr>
        <w:t> </w:t>
      </w:r>
      <w:hyperlink r:id="rId6" w:history="1">
        <w:r w:rsidRPr="00787949">
          <w:rPr>
            <w:rFonts w:ascii="Arial" w:eastAsia="Times New Roman" w:hAnsi="Arial" w:cs="Arial"/>
            <w:spacing w:val="2"/>
            <w:sz w:val="21"/>
            <w:u w:val="single"/>
            <w:lang w:eastAsia="ru-RU"/>
          </w:rPr>
          <w:t>от 02.03.2012 г. N 1577-ЗРК</w:t>
        </w:r>
      </w:hyperlink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A84353">
        <w:rPr>
          <w:rFonts w:ascii="Arial" w:eastAsia="Times New Roman" w:hAnsi="Arial" w:cs="Arial"/>
          <w:b/>
          <w:bCs/>
          <w:spacing w:val="2"/>
          <w:sz w:val="21"/>
          <w:szCs w:val="21"/>
          <w:lang w:eastAsia="ru-RU"/>
        </w:rPr>
        <w:br/>
      </w:r>
      <w:proofErr w:type="gramEnd"/>
    </w:p>
    <w:p w:rsidR="00A84353" w:rsidRPr="00A84353" w:rsidRDefault="00A84353" w:rsidP="00A84353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A8435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Статья 5</w:t>
      </w:r>
    </w:p>
    <w:p w:rsidR="00A84353" w:rsidRPr="00A84353" w:rsidRDefault="00A84353" w:rsidP="00A843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lastRenderedPageBreak/>
        <w:br/>
        <w:t xml:space="preserve">1. </w:t>
      </w:r>
      <w:proofErr w:type="gramStart"/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t>По решению Правительства Республики Карелия для оплаты труда работников государственных бюджетных и казенных учреждений могут применяться иные системы оплаты труда, отличные от предусмотренных статьями 2 и 3 настоящего Закона.</w:t>
      </w:r>
      <w:proofErr w:type="gramEnd"/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proofErr w:type="gramStart"/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t>(Часть в редакции Закона Республики Карелия</w:t>
      </w:r>
      <w:r w:rsidRPr="00787949">
        <w:rPr>
          <w:rFonts w:ascii="Arial" w:eastAsia="Times New Roman" w:hAnsi="Arial" w:cs="Arial"/>
          <w:spacing w:val="2"/>
          <w:sz w:val="21"/>
          <w:lang w:eastAsia="ru-RU"/>
        </w:rPr>
        <w:t> </w:t>
      </w:r>
      <w:hyperlink r:id="rId7" w:history="1">
        <w:r w:rsidRPr="00787949">
          <w:rPr>
            <w:rFonts w:ascii="Arial" w:eastAsia="Times New Roman" w:hAnsi="Arial" w:cs="Arial"/>
            <w:spacing w:val="2"/>
            <w:sz w:val="21"/>
            <w:u w:val="single"/>
            <w:lang w:eastAsia="ru-RU"/>
          </w:rPr>
          <w:t>от 02.03.2012 г. N 1577-ЗРК</w:t>
        </w:r>
      </w:hyperlink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2.</w:t>
      </w:r>
      <w:proofErr w:type="gramEnd"/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t xml:space="preserve"> К системам оплаты труда, отличным от предусмотренных статьями 2 и 3 настоящего Закона, </w:t>
      </w:r>
      <w:proofErr w:type="gramStart"/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t>относятся</w:t>
      </w:r>
      <w:proofErr w:type="gramEnd"/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t xml:space="preserve"> в том числе тарифные системы оплаты труда. При применении тарифных систем оплаты труда тарифные ставки, оклады (должностные оклады), тарифная сетка и тарифные коэффициенты устанавливаются Правительством Республики Карелия.</w:t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proofErr w:type="gramStart"/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t>(Часть в редакции Закона Республики Карелия</w:t>
      </w:r>
      <w:r w:rsidRPr="00787949">
        <w:rPr>
          <w:rFonts w:ascii="Arial" w:eastAsia="Times New Roman" w:hAnsi="Arial" w:cs="Arial"/>
          <w:spacing w:val="2"/>
          <w:sz w:val="21"/>
          <w:lang w:eastAsia="ru-RU"/>
        </w:rPr>
        <w:t> </w:t>
      </w:r>
      <w:hyperlink r:id="rId8" w:history="1">
        <w:r w:rsidRPr="00787949">
          <w:rPr>
            <w:rFonts w:ascii="Arial" w:eastAsia="Times New Roman" w:hAnsi="Arial" w:cs="Arial"/>
            <w:spacing w:val="2"/>
            <w:sz w:val="21"/>
            <w:u w:val="single"/>
            <w:lang w:eastAsia="ru-RU"/>
          </w:rPr>
          <w:t>от 02.03.2012 г. N 1577-ЗРК</w:t>
        </w:r>
      </w:hyperlink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proofErr w:type="gramEnd"/>
    </w:p>
    <w:p w:rsidR="00A84353" w:rsidRPr="00A84353" w:rsidRDefault="00A84353" w:rsidP="00A84353">
      <w:pPr>
        <w:shd w:val="clear" w:color="auto" w:fill="E9ECF1"/>
        <w:spacing w:after="0" w:line="240" w:lineRule="auto"/>
        <w:textAlignment w:val="baseline"/>
        <w:outlineLvl w:val="5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A8435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Статья 6</w:t>
      </w:r>
    </w:p>
    <w:p w:rsidR="00A84353" w:rsidRPr="00A84353" w:rsidRDefault="00A84353" w:rsidP="00A8435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1. Настоящий Закон вступает в силу по истечении десяти дней со дня его официального опубликования.</w:t>
      </w:r>
      <w:r w:rsidRPr="00787949">
        <w:rPr>
          <w:rFonts w:ascii="Arial" w:eastAsia="Times New Roman" w:hAnsi="Arial" w:cs="Arial"/>
          <w:spacing w:val="2"/>
          <w:sz w:val="21"/>
          <w:lang w:eastAsia="ru-RU"/>
        </w:rPr>
        <w:t> </w:t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 xml:space="preserve">2. </w:t>
      </w:r>
      <w:proofErr w:type="gramStart"/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t>Со дня вступления в силу настоящего Закона признать утратившими силу:</w:t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1) Закон Республики Карелия от</w:t>
      </w:r>
      <w:r w:rsidRPr="00787949">
        <w:rPr>
          <w:rFonts w:ascii="Arial" w:eastAsia="Times New Roman" w:hAnsi="Arial" w:cs="Arial"/>
          <w:spacing w:val="2"/>
          <w:sz w:val="21"/>
          <w:lang w:eastAsia="ru-RU"/>
        </w:rPr>
        <w:t> </w:t>
      </w:r>
      <w:hyperlink r:id="rId9" w:history="1">
        <w:r w:rsidRPr="00787949">
          <w:rPr>
            <w:rFonts w:ascii="Arial" w:eastAsia="Times New Roman" w:hAnsi="Arial" w:cs="Arial"/>
            <w:spacing w:val="2"/>
            <w:sz w:val="21"/>
            <w:u w:val="single"/>
            <w:lang w:eastAsia="ru-RU"/>
          </w:rPr>
          <w:t>24 января 1995 года N 31-ЗРК</w:t>
        </w:r>
      </w:hyperlink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t>"«О культуре" (Собрание законодательства Республики Карелия, 1995, N 2, ст. 294);</w:t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2) Закон Республики Карелия от</w:t>
      </w:r>
      <w:r w:rsidRPr="00787949">
        <w:rPr>
          <w:rFonts w:ascii="Arial" w:eastAsia="Times New Roman" w:hAnsi="Arial" w:cs="Arial"/>
          <w:spacing w:val="2"/>
          <w:sz w:val="21"/>
          <w:lang w:eastAsia="ru-RU"/>
        </w:rPr>
        <w:t> </w:t>
      </w:r>
      <w:hyperlink r:id="rId10" w:history="1">
        <w:r w:rsidRPr="00787949">
          <w:rPr>
            <w:rFonts w:ascii="Arial" w:eastAsia="Times New Roman" w:hAnsi="Arial" w:cs="Arial"/>
            <w:spacing w:val="2"/>
            <w:sz w:val="21"/>
            <w:u w:val="single"/>
            <w:lang w:eastAsia="ru-RU"/>
          </w:rPr>
          <w:t>14 июля 1997 года N 204-ЗРК</w:t>
        </w:r>
      </w:hyperlink>
      <w:r w:rsidRPr="00787949">
        <w:rPr>
          <w:rFonts w:ascii="Arial" w:eastAsia="Times New Roman" w:hAnsi="Arial" w:cs="Arial"/>
          <w:spacing w:val="2"/>
          <w:sz w:val="21"/>
          <w:lang w:eastAsia="ru-RU"/>
        </w:rPr>
        <w:t> </w:t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t>"О библиотечном деле" (Собрание законодательства Республики Карелия, 1997, N 9, ст. 966);</w:t>
      </w:r>
      <w:proofErr w:type="gramEnd"/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proofErr w:type="gramStart"/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t>3) Закон Республики Карелия от</w:t>
      </w:r>
      <w:r w:rsidRPr="00787949">
        <w:rPr>
          <w:rFonts w:ascii="Arial" w:eastAsia="Times New Roman" w:hAnsi="Arial" w:cs="Arial"/>
          <w:spacing w:val="2"/>
          <w:sz w:val="21"/>
          <w:lang w:eastAsia="ru-RU"/>
        </w:rPr>
        <w:t> </w:t>
      </w:r>
      <w:hyperlink r:id="rId11" w:history="1">
        <w:r w:rsidRPr="00787949">
          <w:rPr>
            <w:rFonts w:ascii="Arial" w:eastAsia="Times New Roman" w:hAnsi="Arial" w:cs="Arial"/>
            <w:spacing w:val="2"/>
            <w:sz w:val="21"/>
            <w:u w:val="single"/>
            <w:lang w:eastAsia="ru-RU"/>
          </w:rPr>
          <w:t>25 февраля 1998 года N 266-ЗРК</w:t>
        </w:r>
      </w:hyperlink>
      <w:r w:rsidRPr="00787949">
        <w:rPr>
          <w:rFonts w:ascii="Arial" w:eastAsia="Times New Roman" w:hAnsi="Arial" w:cs="Arial"/>
          <w:spacing w:val="2"/>
          <w:sz w:val="21"/>
          <w:lang w:eastAsia="ru-RU"/>
        </w:rPr>
        <w:t> </w:t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t>"О внесении дополнений в Закон Республики Карелия "О культуре" (Собрание законодательства Республики Карелия, 1998, N 7, ст. 502);</w:t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4) Закон Республики Карелия от</w:t>
      </w:r>
      <w:r w:rsidRPr="00787949">
        <w:rPr>
          <w:rFonts w:ascii="Arial" w:eastAsia="Times New Roman" w:hAnsi="Arial" w:cs="Arial"/>
          <w:spacing w:val="2"/>
          <w:sz w:val="21"/>
          <w:lang w:eastAsia="ru-RU"/>
        </w:rPr>
        <w:t> </w:t>
      </w:r>
      <w:hyperlink r:id="rId12" w:history="1">
        <w:r w:rsidRPr="00787949">
          <w:rPr>
            <w:rFonts w:ascii="Arial" w:eastAsia="Times New Roman" w:hAnsi="Arial" w:cs="Arial"/>
            <w:spacing w:val="2"/>
            <w:sz w:val="21"/>
            <w:u w:val="single"/>
            <w:lang w:eastAsia="ru-RU"/>
          </w:rPr>
          <w:t>29 апреля 1998 года N 295-ЗРК</w:t>
        </w:r>
      </w:hyperlink>
      <w:r w:rsidRPr="00787949">
        <w:rPr>
          <w:rFonts w:ascii="Arial" w:eastAsia="Times New Roman" w:hAnsi="Arial" w:cs="Arial"/>
          <w:spacing w:val="2"/>
          <w:sz w:val="21"/>
          <w:lang w:eastAsia="ru-RU"/>
        </w:rPr>
        <w:t> </w:t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t>"О внесении изменений в Закон Республики Карелия "О библиотечном деле" (Собрание законодательства Республики Карелия, 1998, N 10-11, ст. 739);</w:t>
      </w:r>
      <w:proofErr w:type="gramEnd"/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5) Закон Республики Карелия от</w:t>
      </w:r>
      <w:r w:rsidRPr="00787949">
        <w:rPr>
          <w:rFonts w:ascii="Arial" w:eastAsia="Times New Roman" w:hAnsi="Arial" w:cs="Arial"/>
          <w:spacing w:val="2"/>
          <w:sz w:val="21"/>
          <w:lang w:eastAsia="ru-RU"/>
        </w:rPr>
        <w:t> </w:t>
      </w:r>
      <w:hyperlink r:id="rId13" w:history="1">
        <w:r w:rsidRPr="00787949">
          <w:rPr>
            <w:rFonts w:ascii="Arial" w:eastAsia="Times New Roman" w:hAnsi="Arial" w:cs="Arial"/>
            <w:spacing w:val="2"/>
            <w:sz w:val="21"/>
            <w:u w:val="single"/>
            <w:lang w:eastAsia="ru-RU"/>
          </w:rPr>
          <w:t>26 декабря 2005 года N 947-ЗРК</w:t>
        </w:r>
      </w:hyperlink>
      <w:r w:rsidRPr="00787949">
        <w:rPr>
          <w:rFonts w:ascii="Arial" w:eastAsia="Times New Roman" w:hAnsi="Arial" w:cs="Arial"/>
          <w:spacing w:val="2"/>
          <w:sz w:val="21"/>
          <w:lang w:eastAsia="ru-RU"/>
        </w:rPr>
        <w:t> </w:t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t>"Об оплате труда работников государственных учреждений, финансируемых за счет средств бюджета Республики Карелия" (Собрание законодательства Республики Карелия, 2005, N 12, ст. 1251);</w:t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6) Закон Республики Карелия от</w:t>
      </w:r>
      <w:r w:rsidRPr="00787949">
        <w:rPr>
          <w:rFonts w:ascii="Arial" w:eastAsia="Times New Roman" w:hAnsi="Arial" w:cs="Arial"/>
          <w:spacing w:val="2"/>
          <w:sz w:val="21"/>
          <w:lang w:eastAsia="ru-RU"/>
        </w:rPr>
        <w:t> </w:t>
      </w:r>
      <w:hyperlink r:id="rId14" w:history="1">
        <w:r w:rsidRPr="00787949">
          <w:rPr>
            <w:rFonts w:ascii="Arial" w:eastAsia="Times New Roman" w:hAnsi="Arial" w:cs="Arial"/>
            <w:spacing w:val="2"/>
            <w:sz w:val="21"/>
            <w:u w:val="single"/>
            <w:lang w:eastAsia="ru-RU"/>
          </w:rPr>
          <w:t>3 июня 2008 года N 1198-ЗРК</w:t>
        </w:r>
      </w:hyperlink>
      <w:r w:rsidRPr="00787949">
        <w:rPr>
          <w:rFonts w:ascii="Arial" w:eastAsia="Times New Roman" w:hAnsi="Arial" w:cs="Arial"/>
          <w:spacing w:val="2"/>
          <w:sz w:val="21"/>
          <w:lang w:eastAsia="ru-RU"/>
        </w:rPr>
        <w:t> </w:t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t>"О внесении изменений в Закон Республики Карелия "Об оплате труда работников государственных учреждений, финансируемых за счет средств бюджета Республики Карелия" (Собрание законодательства Республики Карелия, 2008, N 6, ст. 693).</w:t>
      </w:r>
      <w:r w:rsidRPr="00787949">
        <w:rPr>
          <w:rFonts w:ascii="Arial" w:eastAsia="Times New Roman" w:hAnsi="Arial" w:cs="Arial"/>
          <w:spacing w:val="2"/>
          <w:sz w:val="21"/>
          <w:lang w:eastAsia="ru-RU"/>
        </w:rPr>
        <w:t> </w:t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</w:p>
    <w:p w:rsidR="00A84353" w:rsidRPr="00A84353" w:rsidRDefault="00A84353" w:rsidP="00A8435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Глава Республики Карелия</w:t>
      </w:r>
      <w:r w:rsidRPr="00A8435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  <w:t>С.Л. Катанандов</w:t>
      </w:r>
    </w:p>
    <w:p w:rsidR="00EB253A" w:rsidRPr="00787949" w:rsidRDefault="00B37F73"/>
    <w:sectPr w:rsidR="00EB253A" w:rsidRPr="00787949" w:rsidSect="00B37F73">
      <w:pgSz w:w="11906" w:h="16838"/>
      <w:pgMar w:top="902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A84353"/>
    <w:rsid w:val="000A7EC2"/>
    <w:rsid w:val="00113FD5"/>
    <w:rsid w:val="001E73A5"/>
    <w:rsid w:val="007167E5"/>
    <w:rsid w:val="00762CEF"/>
    <w:rsid w:val="00787949"/>
    <w:rsid w:val="008B7E56"/>
    <w:rsid w:val="00913116"/>
    <w:rsid w:val="00A84353"/>
    <w:rsid w:val="00B23BD6"/>
    <w:rsid w:val="00B37F73"/>
    <w:rsid w:val="00EB7CD6"/>
    <w:rsid w:val="00F3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A5"/>
  </w:style>
  <w:style w:type="paragraph" w:styleId="1">
    <w:name w:val="heading 1"/>
    <w:basedOn w:val="a"/>
    <w:link w:val="10"/>
    <w:uiPriority w:val="9"/>
    <w:qFormat/>
    <w:rsid w:val="00A843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A8435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3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8435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headertext">
    <w:name w:val="headertext"/>
    <w:basedOn w:val="a"/>
    <w:rsid w:val="00A84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84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4353"/>
  </w:style>
  <w:style w:type="character" w:styleId="a3">
    <w:name w:val="Hyperlink"/>
    <w:basedOn w:val="a0"/>
    <w:uiPriority w:val="99"/>
    <w:semiHidden/>
    <w:unhideWhenUsed/>
    <w:rsid w:val="00A843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3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19506454" TargetMode="External"/><Relationship Id="rId13" Type="http://schemas.openxmlformats.org/officeDocument/2006/relationships/hyperlink" Target="http://docs.cntd.ru/document/9193206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19506454" TargetMode="External"/><Relationship Id="rId12" Type="http://schemas.openxmlformats.org/officeDocument/2006/relationships/hyperlink" Target="http://docs.cntd.ru/document/91910218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19506454" TargetMode="External"/><Relationship Id="rId11" Type="http://schemas.openxmlformats.org/officeDocument/2006/relationships/hyperlink" Target="http://docs.cntd.ru/document/919102075" TargetMode="External"/><Relationship Id="rId5" Type="http://schemas.openxmlformats.org/officeDocument/2006/relationships/hyperlink" Target="http://docs.cntd.ru/document/91950645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19001490" TargetMode="External"/><Relationship Id="rId4" Type="http://schemas.openxmlformats.org/officeDocument/2006/relationships/hyperlink" Target="http://docs.cntd.ru/document/919506454" TargetMode="External"/><Relationship Id="rId9" Type="http://schemas.openxmlformats.org/officeDocument/2006/relationships/hyperlink" Target="http://docs.cntd.ru/document/919000225" TargetMode="External"/><Relationship Id="rId14" Type="http://schemas.openxmlformats.org/officeDocument/2006/relationships/hyperlink" Target="http://docs.cntd.ru/document/9193268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6116</Characters>
  <Application>Microsoft Office Word</Application>
  <DocSecurity>0</DocSecurity>
  <Lines>50</Lines>
  <Paragraphs>14</Paragraphs>
  <ScaleCrop>false</ScaleCrop>
  <Company>Krokoz™ Inc.</Company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6</cp:revision>
  <dcterms:created xsi:type="dcterms:W3CDTF">2017-07-18T08:36:00Z</dcterms:created>
  <dcterms:modified xsi:type="dcterms:W3CDTF">2017-07-18T08:37:00Z</dcterms:modified>
</cp:coreProperties>
</file>