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DD" w:rsidRDefault="003778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190029" w:rsidRPr="003778DD">
        <w:rPr>
          <w:rFonts w:ascii="Times New Roman" w:hAnsi="Times New Roman" w:cs="Times New Roman"/>
          <w:sz w:val="32"/>
          <w:szCs w:val="32"/>
        </w:rPr>
        <w:t xml:space="preserve">астер-класс: </w:t>
      </w:r>
    </w:p>
    <w:p w:rsidR="008873FE" w:rsidRPr="003778DD" w:rsidRDefault="00190029">
      <w:pPr>
        <w:rPr>
          <w:rFonts w:ascii="Times New Roman" w:hAnsi="Times New Roman" w:cs="Times New Roman"/>
          <w:i/>
          <w:sz w:val="32"/>
          <w:szCs w:val="32"/>
        </w:rPr>
      </w:pPr>
      <w:r w:rsidRPr="003778DD">
        <w:rPr>
          <w:rFonts w:ascii="Times New Roman" w:hAnsi="Times New Roman" w:cs="Times New Roman"/>
          <w:i/>
          <w:sz w:val="32"/>
          <w:szCs w:val="32"/>
        </w:rPr>
        <w:t>«Составление кроссвордов при работе с геометрическими определениями»</w:t>
      </w:r>
    </w:p>
    <w:p w:rsidR="003778DD" w:rsidRPr="003778DD" w:rsidRDefault="003778DD">
      <w:pPr>
        <w:rPr>
          <w:rFonts w:ascii="Times New Roman" w:hAnsi="Times New Roman" w:cs="Times New Roman"/>
          <w:sz w:val="28"/>
          <w:szCs w:val="28"/>
        </w:rPr>
      </w:pPr>
      <w:r w:rsidRPr="003778DD">
        <w:rPr>
          <w:rFonts w:ascii="Times New Roman" w:hAnsi="Times New Roman" w:cs="Times New Roman"/>
          <w:sz w:val="28"/>
          <w:szCs w:val="28"/>
        </w:rPr>
        <w:t>Подготовила и провела Бахматова В.П., учитель математики</w:t>
      </w:r>
    </w:p>
    <w:p w:rsidR="00190029" w:rsidRPr="00190029" w:rsidRDefault="0019002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 xml:space="preserve">Цель: напомнить об одном из элементов творческой работы с текстом – решение </w:t>
      </w:r>
      <w:r>
        <w:rPr>
          <w:rFonts w:ascii="Times New Roman" w:hAnsi="Times New Roman" w:cs="Times New Roman"/>
          <w:sz w:val="24"/>
          <w:szCs w:val="24"/>
        </w:rPr>
        <w:t>кроссво</w:t>
      </w:r>
      <w:r w:rsidRPr="00190029">
        <w:rPr>
          <w:rFonts w:ascii="Times New Roman" w:hAnsi="Times New Roman" w:cs="Times New Roman"/>
          <w:sz w:val="24"/>
          <w:szCs w:val="24"/>
        </w:rPr>
        <w:t>рдов.</w:t>
      </w:r>
    </w:p>
    <w:p w:rsidR="00190029" w:rsidRPr="00190029" w:rsidRDefault="0019002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>Презентация</w:t>
      </w:r>
      <w:proofErr w:type="gramStart"/>
      <w:r w:rsidRPr="001900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9002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900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90029">
        <w:rPr>
          <w:rFonts w:ascii="Times New Roman" w:hAnsi="Times New Roman" w:cs="Times New Roman"/>
          <w:sz w:val="24"/>
          <w:szCs w:val="24"/>
        </w:rPr>
        <w:t>риложение)</w:t>
      </w:r>
    </w:p>
    <w:p w:rsidR="00190029" w:rsidRPr="00190029" w:rsidRDefault="0019002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 xml:space="preserve">В паре разгадать кроссворд (учебник Геометрия </w:t>
      </w:r>
      <w:proofErr w:type="spellStart"/>
      <w:r w:rsidRPr="00190029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190029">
        <w:rPr>
          <w:rFonts w:ascii="Times New Roman" w:hAnsi="Times New Roman" w:cs="Times New Roman"/>
          <w:sz w:val="24"/>
          <w:szCs w:val="24"/>
        </w:rPr>
        <w:t xml:space="preserve">  Л.С.  7-9 класс изд-во «Просвещение» 2012).   По вертикальному слову определит тему урока.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5"/>
        <w:gridCol w:w="606"/>
        <w:gridCol w:w="611"/>
        <w:gridCol w:w="593"/>
        <w:gridCol w:w="609"/>
        <w:gridCol w:w="605"/>
        <w:gridCol w:w="593"/>
        <w:gridCol w:w="599"/>
        <w:gridCol w:w="593"/>
        <w:gridCol w:w="593"/>
        <w:gridCol w:w="594"/>
        <w:gridCol w:w="594"/>
        <w:gridCol w:w="592"/>
        <w:gridCol w:w="584"/>
        <w:gridCol w:w="570"/>
      </w:tblGrid>
      <w:tr w:rsidR="00EB5A99" w:rsidRPr="00190029" w:rsidTr="00040DDE">
        <w:tc>
          <w:tcPr>
            <w:tcW w:w="640" w:type="dxa"/>
            <w:tcBorders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  <w:tcBorders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  <w:tcBorders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A99" w:rsidRPr="00190029" w:rsidRDefault="00EB5A99" w:rsidP="00EB5A9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>1.Сумма длин всех сторон многоугольника.</w:t>
      </w:r>
    </w:p>
    <w:p w:rsidR="00EB5A99" w:rsidRPr="00190029" w:rsidRDefault="00EB5A99" w:rsidP="00EB5A9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>2.  Отрезок, соединяющий две несоседние вершины многоугольника.</w:t>
      </w:r>
    </w:p>
    <w:p w:rsidR="00EB5A99" w:rsidRPr="00190029" w:rsidRDefault="00EB5A99" w:rsidP="00EB5A9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>3. Многоугольник, лежащий по одну сторону от каждой прямой, проходящей через две его соседние вершины.</w:t>
      </w:r>
    </w:p>
    <w:p w:rsidR="00EB5A99" w:rsidRPr="00190029" w:rsidRDefault="00EB5A99" w:rsidP="00EB5A9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>4. Четырехугольник, у которого противоположные стороны попарно параллельны.</w:t>
      </w:r>
    </w:p>
    <w:p w:rsidR="00EB5A99" w:rsidRPr="00190029" w:rsidRDefault="00EB5A99" w:rsidP="00EB5A9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sz w:val="24"/>
          <w:szCs w:val="24"/>
        </w:rPr>
        <w:t>5. Две вершины многоугольника, принадлежащие одной стороне.</w:t>
      </w:r>
    </w:p>
    <w:tbl>
      <w:tblPr>
        <w:tblStyle w:val="a3"/>
        <w:tblW w:w="0" w:type="auto"/>
        <w:tblLook w:val="04A0"/>
      </w:tblPr>
      <w:tblGrid>
        <w:gridCol w:w="640"/>
        <w:gridCol w:w="640"/>
        <w:gridCol w:w="645"/>
        <w:gridCol w:w="638"/>
        <w:gridCol w:w="656"/>
        <w:gridCol w:w="638"/>
        <w:gridCol w:w="638"/>
        <w:gridCol w:w="645"/>
        <w:gridCol w:w="638"/>
        <w:gridCol w:w="638"/>
        <w:gridCol w:w="639"/>
        <w:gridCol w:w="639"/>
        <w:gridCol w:w="637"/>
        <w:gridCol w:w="628"/>
        <w:gridCol w:w="612"/>
      </w:tblGrid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99" w:rsidRPr="00190029" w:rsidTr="00040DDE"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A99" w:rsidRPr="00190029" w:rsidRDefault="00EB5A99">
      <w:pPr>
        <w:rPr>
          <w:rFonts w:ascii="Times New Roman" w:hAnsi="Times New Roman" w:cs="Times New Roman"/>
          <w:sz w:val="24"/>
          <w:szCs w:val="24"/>
        </w:rPr>
      </w:pPr>
    </w:p>
    <w:p w:rsidR="00EB5A99" w:rsidRPr="00190029" w:rsidRDefault="00EB5A99" w:rsidP="00EB5A9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Задание 2)</w:t>
      </w:r>
      <w:r w:rsidR="00190029" w:rsidRPr="00190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90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Соотнести словесную формулировку и короткий ответ. Сложить слова для кроссворда.</w:t>
      </w:r>
    </w:p>
    <w:p w:rsidR="00EB5A99" w:rsidRPr="00190029" w:rsidRDefault="00EB5A99" w:rsidP="00EB5A9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пользоваться при отгадывании кроссвордов.</w:t>
      </w:r>
    </w:p>
    <w:p w:rsidR="00EB5A99" w:rsidRPr="00190029" w:rsidRDefault="00EB5A99" w:rsidP="00EB5A99">
      <w:pPr>
        <w:rPr>
          <w:rFonts w:ascii="Times New Roman" w:hAnsi="Times New Roman" w:cs="Times New Roman"/>
          <w:sz w:val="24"/>
          <w:szCs w:val="24"/>
        </w:rPr>
      </w:pPr>
      <w:r w:rsidRPr="00190029">
        <w:rPr>
          <w:rFonts w:ascii="Times New Roman" w:hAnsi="Times New Roman" w:cs="Times New Roman"/>
          <w:color w:val="000000"/>
          <w:sz w:val="24"/>
          <w:szCs w:val="24"/>
        </w:rPr>
        <w:t xml:space="preserve"> Популярная головоломка, игра-задача, суть которой заключается в заполнении фигуры из ряда пустых клеток перекрещивающимися словами со значениями, заданными по условиям игры.</w:t>
      </w:r>
    </w:p>
    <w:p w:rsidR="00EB5A99" w:rsidRPr="00190029" w:rsidRDefault="00EB5A99" w:rsidP="00EB5A9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90029">
        <w:rPr>
          <w:rFonts w:ascii="Times New Roman" w:hAnsi="Times New Roman" w:cs="Times New Roman"/>
          <w:color w:val="000000"/>
          <w:sz w:val="24"/>
          <w:szCs w:val="24"/>
        </w:rPr>
        <w:t>Кроссворд, позволяющий отгадывать слова при взаимодействии со специальным программным обеспечением.</w:t>
      </w:r>
    </w:p>
    <w:p w:rsidR="00EB5A99" w:rsidRPr="00190029" w:rsidRDefault="00EB5A99" w:rsidP="00EB5A9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90029">
        <w:rPr>
          <w:rFonts w:ascii="Times New Roman" w:hAnsi="Times New Roman" w:cs="Times New Roman"/>
          <w:color w:val="000000"/>
          <w:sz w:val="24"/>
          <w:szCs w:val="24"/>
        </w:rPr>
        <w:t>Определение степени освоенности знаний, умений и навыков. </w:t>
      </w:r>
    </w:p>
    <w:p w:rsidR="00EB5A99" w:rsidRPr="00190029" w:rsidRDefault="00EB5A99" w:rsidP="00EB5A9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составлении кроссвордов нужно знать их четкую формулировку.</w:t>
      </w:r>
    </w:p>
    <w:tbl>
      <w:tblPr>
        <w:tblStyle w:val="a3"/>
        <w:tblW w:w="4785" w:type="dxa"/>
        <w:tblLook w:val="04A0"/>
      </w:tblPr>
      <w:tblGrid>
        <w:gridCol w:w="4785"/>
      </w:tblGrid>
      <w:tr w:rsidR="00EB5A99" w:rsidRPr="00190029" w:rsidTr="00040DDE">
        <w:tc>
          <w:tcPr>
            <w:tcW w:w="478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интерактивный</w:t>
            </w:r>
          </w:p>
        </w:tc>
      </w:tr>
      <w:tr w:rsidR="00EB5A99" w:rsidRPr="00190029" w:rsidTr="00040DDE">
        <w:tc>
          <w:tcPr>
            <w:tcW w:w="478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</w:t>
            </w:r>
          </w:p>
        </w:tc>
      </w:tr>
      <w:tr w:rsidR="00EB5A99" w:rsidRPr="00190029" w:rsidTr="00040DDE">
        <w:tc>
          <w:tcPr>
            <w:tcW w:w="478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книга</w:t>
            </w:r>
          </w:p>
        </w:tc>
      </w:tr>
      <w:tr w:rsidR="00EB5A99" w:rsidRPr="00190029" w:rsidTr="00040DDE">
        <w:tc>
          <w:tcPr>
            <w:tcW w:w="478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кроссворд</w:t>
            </w:r>
          </w:p>
        </w:tc>
      </w:tr>
      <w:tr w:rsidR="00EB5A99" w:rsidRPr="00190029" w:rsidTr="00040DDE">
        <w:tc>
          <w:tcPr>
            <w:tcW w:w="4785" w:type="dxa"/>
          </w:tcPr>
          <w:p w:rsidR="00EB5A99" w:rsidRPr="00190029" w:rsidRDefault="00EB5A99" w:rsidP="00040D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</w:t>
            </w:r>
          </w:p>
        </w:tc>
      </w:tr>
    </w:tbl>
    <w:p w:rsidR="00EB5A99" w:rsidRPr="00190029" w:rsidRDefault="00EB5A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6"/>
        <w:gridCol w:w="691"/>
        <w:gridCol w:w="690"/>
        <w:gridCol w:w="682"/>
        <w:gridCol w:w="682"/>
        <w:gridCol w:w="692"/>
        <w:gridCol w:w="687"/>
        <w:gridCol w:w="685"/>
        <w:gridCol w:w="682"/>
        <w:gridCol w:w="691"/>
        <w:gridCol w:w="686"/>
        <w:gridCol w:w="691"/>
        <w:gridCol w:w="699"/>
        <w:gridCol w:w="657"/>
      </w:tblGrid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90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5FA9" w:rsidRPr="00190029" w:rsidTr="00DE5FA9">
        <w:tc>
          <w:tcPr>
            <w:tcW w:w="65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8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85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82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686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91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699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57" w:type="dxa"/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DE5FA9" w:rsidRPr="00190029" w:rsidTr="00EB5A99">
        <w:tc>
          <w:tcPr>
            <w:tcW w:w="656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DE5FA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DE5FA9" w:rsidRPr="00190029" w:rsidRDefault="00DE5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EB5A99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5A99" w:rsidRPr="00190029" w:rsidTr="00EB5A99"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A99" w:rsidRPr="00190029" w:rsidRDefault="00EB5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EB5A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5C9" w:rsidRPr="00190029" w:rsidTr="00090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6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</w:tcPr>
          <w:p w:rsidR="000905C9" w:rsidRPr="00190029" w:rsidRDefault="000905C9" w:rsidP="00DA7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3DB" w:rsidRPr="00190029" w:rsidRDefault="00CE33DB" w:rsidP="000905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05C9" w:rsidRDefault="001900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Рефлексия: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УУД формирует разгадывание кроссвордов?</w:t>
      </w:r>
    </w:p>
    <w:p w:rsidR="00190029" w:rsidRPr="00190029" w:rsidRDefault="001900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</w:p>
    <w:sectPr w:rsidR="00190029" w:rsidRPr="00190029" w:rsidSect="0019002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5FE"/>
    <w:rsid w:val="000905C9"/>
    <w:rsid w:val="00190029"/>
    <w:rsid w:val="001D25D5"/>
    <w:rsid w:val="002C7E70"/>
    <w:rsid w:val="002D73F2"/>
    <w:rsid w:val="003778DD"/>
    <w:rsid w:val="008873FE"/>
    <w:rsid w:val="00917A53"/>
    <w:rsid w:val="009F3073"/>
    <w:rsid w:val="00A47DC2"/>
    <w:rsid w:val="00A767C9"/>
    <w:rsid w:val="00AE3DAE"/>
    <w:rsid w:val="00B035FE"/>
    <w:rsid w:val="00BF64E3"/>
    <w:rsid w:val="00C9215B"/>
    <w:rsid w:val="00CE33DB"/>
    <w:rsid w:val="00DE5FA9"/>
    <w:rsid w:val="00E174BB"/>
    <w:rsid w:val="00E91819"/>
    <w:rsid w:val="00EB5A99"/>
    <w:rsid w:val="00FE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D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15</cp:revision>
  <cp:lastPrinted>2019-02-14T04:58:00Z</cp:lastPrinted>
  <dcterms:created xsi:type="dcterms:W3CDTF">2019-02-13T22:08:00Z</dcterms:created>
  <dcterms:modified xsi:type="dcterms:W3CDTF">2023-11-13T17:22:00Z</dcterms:modified>
</cp:coreProperties>
</file>