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9B" w:rsidRDefault="003E3491" w:rsidP="00EE579B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303030"/>
          <w:kern w:val="36"/>
          <w:sz w:val="48"/>
          <w:szCs w:val="48"/>
          <w:lang w:eastAsia="ru-RU"/>
        </w:rPr>
      </w:pPr>
      <w:r w:rsidRPr="003E3491">
        <w:rPr>
          <w:rFonts w:ascii="Tahoma" w:eastAsia="Times New Roman" w:hAnsi="Tahoma" w:cs="Tahoma"/>
          <w:b/>
          <w:bCs/>
          <w:color w:val="303030"/>
          <w:kern w:val="36"/>
          <w:sz w:val="48"/>
          <w:szCs w:val="48"/>
          <w:lang w:eastAsia="ru-RU"/>
        </w:rPr>
        <w:t xml:space="preserve">Изменения в проведении ЕГЭ и ОГЭ 2024 </w:t>
      </w:r>
    </w:p>
    <w:p w:rsidR="003E3491" w:rsidRPr="003E3491" w:rsidRDefault="003E3491" w:rsidP="00EE579B">
      <w:pPr>
        <w:spacing w:after="0" w:line="240" w:lineRule="auto"/>
        <w:outlineLvl w:val="0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bookmarkStart w:id="0" w:name="_GoBack"/>
      <w:bookmarkEnd w:id="0"/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С 1 сентября 2023 года меняется порядок проведения ЕГЭ и ОГЭ 2024 для 9 и 11 классов</w:t>
      </w:r>
      <w:r w:rsidR="00EE579B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.</w:t>
      </w:r>
    </w:p>
    <w:p w:rsidR="003E3491" w:rsidRPr="003E3491" w:rsidRDefault="003E3491" w:rsidP="003E34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  <w:t>Изменения в проведении экзамена ЕГЭ в 2024 году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Приказом предусмотрена возможность для участников экзаменов изменить выбранный ранее уровень ЕГЭ по математике с базового на профильный или наоборот, а для выпускников прошлых лет – изменить или дополнить перечень указанных в заявлениях об участии в ЕГЭ учебных предметов. Изменились сроки, в которые выпускники прошлых лет могут участвовать в ЕГЭ: со следующего года сдавать экзамены они смогут только в резервные сроки основного периода проведения экзаменов.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В новой редакции порядка более подробно прописана процедура проведения ЕГЭ по информатике. Сокращены сроки обработки и проверки экзаменационных работ ЕГЭ по информатике до двух календарных дней после проведения экзамена, вместо четырех календарных дней.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Для военнослужащих, проходящих военную службу по призыву или контракту, поступающих в военные вузы, предусмотрена возможность подавать заявления об участии в ЕГЭ не только в места регистрации на сдачу ЕГЭ в регионе, где расположен военный вуз, но также и в места регистрации на сдачу ЕГЭ в регионе, где они проходят военную службу по призыву или по контракту.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Также изменена дополнительная дата проведения итогового сочинения (изложения): вместо первой рабочей среды мая – вторая среда апреля. Изменены сроки проверки и обработки материалов итогового сочинения (изложения).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4"/>
          <w:szCs w:val="24"/>
          <w:lang w:eastAsia="ru-RU"/>
        </w:rPr>
        <w:t>Устанавливается возможность организации для участников экзаменов подачи заявлений об участии в ГИА-11 в дистанционной форме.</w:t>
      </w:r>
    </w:p>
    <w:p w:rsidR="003E3491" w:rsidRPr="003E3491" w:rsidRDefault="003E3491" w:rsidP="003E34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  <w:t>Изменения в проведении экзамена ОГЭ в 2024 году</w:t>
      </w:r>
    </w:p>
    <w:p w:rsidR="007E374E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 Зар</w:t>
      </w:r>
      <w:r w:rsidR="007E374E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егистрирован 15.05.2023 № 73314</w:t>
      </w:r>
    </w:p>
    <w:p w:rsidR="003E3491" w:rsidRPr="003E3491" w:rsidRDefault="007E374E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Оф</w:t>
      </w:r>
      <w:r w:rsidR="003E3491"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ициально устанавливается возможность проведения итогового собеседования в дистанционной форме. Изменена дополнительная дата проведения итогового собеседования: вместо первого рабочего понедельника мая – третий понедельник апреля.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lastRenderedPageBreak/>
        <w:t>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году.</w:t>
      </w:r>
    </w:p>
    <w:p w:rsidR="003E3491" w:rsidRPr="003E3491" w:rsidRDefault="003E3491" w:rsidP="007E374E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D3D3D3"/>
          <w:sz w:val="18"/>
          <w:szCs w:val="18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Устанавливается возможность организации для участников экзаменов подачи заявлений об участии в ГИА-9 в дистанционной форме.</w:t>
      </w:r>
    </w:p>
    <w:p w:rsidR="003E3491" w:rsidRPr="003E3491" w:rsidRDefault="003E3491" w:rsidP="003E34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  <w:t>10 изменений в ЕГЭ и ОГЭ в 2023-2024 учебном году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1. Российские выпускники, проживающие на данный момент за границей, освобождаются от прохождения испытаний. Получить аттестаты можно на основании итоговых оценок. Для этого выпускникам следует обратиться с заявлением на имя директора образовательного учреждения, а также предоставить документы, подтверждающие факт пребывания за границей и обучения в семейном или удаленном формате.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 xml:space="preserve">2. Столичные одиннадцатиклассники на протяжении второго полугодия будут изучать лишь те предметы, по которым сдают ЕГЭ. Такую инициативу предложили городские власти, чтобы выпускники смогли основательно подготовиться к экзаменам. В январе ребята получили итоговые оценки по ряду предметов, далее они будут принимать участие в различных практикумах и </w:t>
      </w:r>
      <w:proofErr w:type="spellStart"/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интенсивах</w:t>
      </w:r>
      <w:proofErr w:type="spellEnd"/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3. В следующем году школьники смогут менять уровень ЕГЭ по математике. Если выпускник выбрал профильную математику, но вдруг решил поступать в гуманитарный вуз, он может изменить своё решение и сдавать базовую. И наоборот.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4. Итоговое сочинение можно будет писать в дистанционном формате. Разумеется, в процессе выполнения работы ребятам запрещается заходить в интернет и пользоваться мобильным телефоном.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5. Дополнительная дата написания итогового сочинения или изложения будет перенесена. Раньше выпускники сдавали работу в первую среду мая, теперь – во вторую среду апреля.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lastRenderedPageBreak/>
        <w:t>6. Выпускники прошлых лет будут пересдавать ЕГЭ в резервные дни. Ранее испытания проходили весной, в досрочный период. Сейчас данная категория лиц будет выполнять работу в основной период, но в резервные дни. Если подготовиться нужно в сжатые сроки, то лучше обратиться за помощью к специалистам. Уже в следующем году выпускники предыдущих лет смогут изменять перечень выбранных экзаменов. Ранее это было запрещено после первого февраля.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7. Военнослужащие смогут написать заявление на участие в ЕГЭ непосредственно в воинской части.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8. Проверка ЕГЭ по информатике и ИКТ займёт всего два дня. Раньше работы проверяли на протяжении четырёх дней.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9. Выпускники Курской, Белгородской и Брянской областей РФ получат документы об образовании без ОГЭ и ЕГЭ.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10. Уже к следующему году планируется запуск цифровой структуры, благодаря которой подать заявление на участие в ГИА в электронном формате смогут жители всех российских регионов.</w:t>
      </w:r>
    </w:p>
    <w:p w:rsidR="003E3491" w:rsidRPr="003E3491" w:rsidRDefault="003E3491" w:rsidP="003E34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b/>
          <w:bCs/>
          <w:color w:val="303030"/>
          <w:sz w:val="27"/>
          <w:szCs w:val="27"/>
          <w:lang w:eastAsia="ru-RU"/>
        </w:rPr>
        <w:t>О порядке поступления в вузы</w:t>
      </w:r>
    </w:p>
    <w:p w:rsidR="003E3491" w:rsidRPr="003E3491" w:rsidRDefault="003E3491" w:rsidP="003E349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  <w:r w:rsidRPr="003E3491">
        <w:rPr>
          <w:rFonts w:ascii="Tahoma" w:eastAsia="Times New Roman" w:hAnsi="Tahoma" w:cs="Tahoma"/>
          <w:color w:val="303030"/>
          <w:sz w:val="27"/>
          <w:szCs w:val="27"/>
          <w:lang w:eastAsia="ru-RU"/>
        </w:rPr>
        <w:t>Начиная с 2024 года для абитуриентов, поступающих на технические направления, результаты ЕГЭ по русскому языку станут необязательными. Это не означает, что подготовки будет меньше, готовиться к техническим специальностям нужно с утроенной силой, поскольку конкуренция станет выше. Начните подготовку с репетиторами заранее в онлайн-школе, чтобы быть на шаг впереди.</w:t>
      </w:r>
    </w:p>
    <w:p w:rsidR="001573B5" w:rsidRDefault="001573B5"/>
    <w:sectPr w:rsidR="0015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3F"/>
    <w:rsid w:val="000B043F"/>
    <w:rsid w:val="001573B5"/>
    <w:rsid w:val="003E3491"/>
    <w:rsid w:val="007E374E"/>
    <w:rsid w:val="00E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B45F-5B06-4153-B55A-C25A3FA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3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4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4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">
    <w:name w:val="author"/>
    <w:basedOn w:val="a0"/>
    <w:rsid w:val="003E3491"/>
  </w:style>
  <w:style w:type="character" w:styleId="a3">
    <w:name w:val="Hyperlink"/>
    <w:basedOn w:val="a0"/>
    <w:uiPriority w:val="99"/>
    <w:semiHidden/>
    <w:unhideWhenUsed/>
    <w:rsid w:val="003E34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dfemb-page-num">
    <w:name w:val="pdfemb-page-num"/>
    <w:basedOn w:val="a0"/>
    <w:rsid w:val="003E3491"/>
  </w:style>
  <w:style w:type="character" w:customStyle="1" w:styleId="pdfemb-page-count">
    <w:name w:val="pdfemb-page-count"/>
    <w:basedOn w:val="a0"/>
    <w:rsid w:val="003E3491"/>
  </w:style>
  <w:style w:type="character" w:customStyle="1" w:styleId="pdfemb-zoom">
    <w:name w:val="pdfemb-zoom"/>
    <w:basedOn w:val="a0"/>
    <w:rsid w:val="003E3491"/>
  </w:style>
  <w:style w:type="character" w:styleId="a5">
    <w:name w:val="Strong"/>
    <w:basedOn w:val="a0"/>
    <w:uiPriority w:val="22"/>
    <w:qFormat/>
    <w:rsid w:val="003E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61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291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9862">
                      <w:marLeft w:val="30"/>
                      <w:marRight w:val="225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5092">
                      <w:marLeft w:val="30"/>
                      <w:marRight w:val="225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98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773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4101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2023-09-28T15:20:00Z</dcterms:created>
  <dcterms:modified xsi:type="dcterms:W3CDTF">2023-10-01T10:36:00Z</dcterms:modified>
</cp:coreProperties>
</file>