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37" w:rsidRDefault="00695437" w:rsidP="005002DD"/>
    <w:p w:rsidR="000B3680" w:rsidRPr="00DB101C" w:rsidRDefault="000B3680" w:rsidP="000B3680">
      <w:pPr>
        <w:jc w:val="right"/>
      </w:pPr>
      <w:r w:rsidRPr="00DB101C">
        <w:t>Приложение 1</w:t>
      </w:r>
    </w:p>
    <w:p w:rsidR="000B3680" w:rsidRPr="00DB101C" w:rsidRDefault="000B3680" w:rsidP="000B3680">
      <w:pPr>
        <w:jc w:val="right"/>
      </w:pPr>
      <w:r w:rsidRPr="00DB101C">
        <w:t xml:space="preserve">к приказу </w:t>
      </w:r>
    </w:p>
    <w:p w:rsidR="000B3680" w:rsidRPr="00DB101C" w:rsidRDefault="000B3680" w:rsidP="000B3680">
      <w:pPr>
        <w:jc w:val="right"/>
      </w:pPr>
      <w:r w:rsidRPr="00DB101C">
        <w:t>МБОУ ДПО «ОМЦ»</w:t>
      </w:r>
    </w:p>
    <w:p w:rsidR="000B3680" w:rsidRPr="00EE4BE9" w:rsidRDefault="000B3680" w:rsidP="000B3680">
      <w:pPr>
        <w:jc w:val="right"/>
        <w:rPr>
          <w:color w:val="FF0000"/>
        </w:rPr>
      </w:pPr>
    </w:p>
    <w:p w:rsidR="000B3680" w:rsidRPr="005002DD" w:rsidRDefault="000B3680" w:rsidP="000B3680">
      <w:pPr>
        <w:rPr>
          <w:b/>
          <w:sz w:val="12"/>
          <w:szCs w:val="28"/>
        </w:rPr>
      </w:pPr>
    </w:p>
    <w:p w:rsidR="00D271A3" w:rsidRPr="00EE4BE9" w:rsidRDefault="00D271A3" w:rsidP="00EE4BE9">
      <w:pPr>
        <w:jc w:val="center"/>
        <w:rPr>
          <w:b/>
          <w:sz w:val="32"/>
          <w:szCs w:val="32"/>
        </w:rPr>
      </w:pPr>
      <w:r w:rsidRPr="00EE4BE9">
        <w:rPr>
          <w:b/>
          <w:sz w:val="32"/>
          <w:szCs w:val="32"/>
        </w:rPr>
        <w:t>ПОЛОЖЕНИЕ</w:t>
      </w:r>
    </w:p>
    <w:p w:rsidR="00D271A3" w:rsidRPr="00EE4BE9" w:rsidRDefault="0034797B" w:rsidP="00EE4BE9">
      <w:pPr>
        <w:ind w:left="-360"/>
        <w:jc w:val="center"/>
        <w:rPr>
          <w:b/>
          <w:color w:val="000000"/>
          <w:sz w:val="32"/>
          <w:szCs w:val="32"/>
        </w:rPr>
      </w:pPr>
      <w:r w:rsidRPr="00EE4BE9">
        <w:rPr>
          <w:b/>
          <w:color w:val="000000"/>
          <w:sz w:val="32"/>
          <w:szCs w:val="32"/>
        </w:rPr>
        <w:t>о межмуниципальной</w:t>
      </w:r>
      <w:r w:rsidR="00D271A3" w:rsidRPr="00EE4BE9">
        <w:rPr>
          <w:b/>
          <w:color w:val="000000"/>
          <w:sz w:val="32"/>
          <w:szCs w:val="32"/>
        </w:rPr>
        <w:t xml:space="preserve"> конференции </w:t>
      </w:r>
      <w:r w:rsidR="00EE4BE9" w:rsidRPr="00EE4BE9">
        <w:rPr>
          <w:rFonts w:eastAsia="Arial Unicode MS"/>
          <w:b/>
          <w:bCs/>
          <w:sz w:val="32"/>
          <w:szCs w:val="32"/>
          <w:lang w:eastAsia="en-US" w:bidi="en-US"/>
        </w:rPr>
        <w:t>для молодых педагого</w:t>
      </w:r>
      <w:r w:rsidR="00EE4BE9" w:rsidRPr="00EE4BE9">
        <w:rPr>
          <w:rFonts w:eastAsia="Arial Unicode MS"/>
          <w:b/>
          <w:bCs/>
          <w:color w:val="000000"/>
          <w:sz w:val="32"/>
          <w:szCs w:val="32"/>
          <w:lang w:eastAsia="en-US" w:bidi="en-US"/>
        </w:rPr>
        <w:t>в</w:t>
      </w:r>
    </w:p>
    <w:p w:rsidR="00E329F6" w:rsidRPr="00EE4BE9" w:rsidRDefault="00E6690E" w:rsidP="00695437">
      <w:pPr>
        <w:ind w:left="-360"/>
        <w:jc w:val="center"/>
        <w:rPr>
          <w:b/>
          <w:color w:val="000000"/>
          <w:sz w:val="32"/>
          <w:szCs w:val="32"/>
        </w:rPr>
      </w:pPr>
      <w:r w:rsidRPr="00EE4BE9">
        <w:rPr>
          <w:b/>
          <w:color w:val="000000"/>
          <w:sz w:val="32"/>
          <w:szCs w:val="32"/>
        </w:rPr>
        <w:t xml:space="preserve"> </w:t>
      </w:r>
      <w:r w:rsidR="00EE4BE9" w:rsidRPr="00EE4BE9">
        <w:rPr>
          <w:rFonts w:eastAsia="Arial Unicode MS"/>
          <w:b/>
          <w:bCs/>
          <w:sz w:val="32"/>
          <w:szCs w:val="32"/>
          <w:lang w:eastAsia="en-US" w:bidi="en-US"/>
        </w:rPr>
        <w:t>«Мотивация – путь к успеху»</w:t>
      </w:r>
    </w:p>
    <w:p w:rsidR="00695437" w:rsidRPr="00695437" w:rsidRDefault="00D271A3" w:rsidP="000B0213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3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271A3" w:rsidRPr="00EE4BE9" w:rsidRDefault="00E66B71" w:rsidP="006954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271A3" w:rsidRPr="00D271A3">
        <w:rPr>
          <w:color w:val="000000"/>
          <w:sz w:val="28"/>
          <w:szCs w:val="28"/>
        </w:rPr>
        <w:t>1</w:t>
      </w:r>
      <w:r w:rsidR="00D271A3" w:rsidRPr="00924959">
        <w:rPr>
          <w:sz w:val="28"/>
          <w:szCs w:val="28"/>
        </w:rPr>
        <w:t xml:space="preserve">. </w:t>
      </w:r>
      <w:r w:rsidR="000C1CFF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D271A3" w:rsidRPr="00924959">
        <w:rPr>
          <w:sz w:val="28"/>
          <w:szCs w:val="28"/>
        </w:rPr>
        <w:t>М</w:t>
      </w:r>
      <w:r w:rsidR="000F663E" w:rsidRPr="00924959">
        <w:rPr>
          <w:sz w:val="28"/>
          <w:szCs w:val="28"/>
        </w:rPr>
        <w:t>ежм</w:t>
      </w:r>
      <w:r w:rsidR="00D271A3" w:rsidRPr="00924959">
        <w:rPr>
          <w:sz w:val="28"/>
          <w:szCs w:val="28"/>
        </w:rPr>
        <w:t>униципальн</w:t>
      </w:r>
      <w:r w:rsidR="000C1CFF">
        <w:rPr>
          <w:sz w:val="28"/>
          <w:szCs w:val="28"/>
        </w:rPr>
        <w:t>ой</w:t>
      </w:r>
      <w:r w:rsidR="006D5FBC">
        <w:rPr>
          <w:sz w:val="28"/>
          <w:szCs w:val="28"/>
        </w:rPr>
        <w:t xml:space="preserve"> </w:t>
      </w:r>
      <w:r w:rsidR="000B3680">
        <w:rPr>
          <w:sz w:val="28"/>
          <w:szCs w:val="28"/>
        </w:rPr>
        <w:t>конференци</w:t>
      </w:r>
      <w:r w:rsidR="000C1CFF">
        <w:rPr>
          <w:sz w:val="28"/>
          <w:szCs w:val="28"/>
        </w:rPr>
        <w:t>и</w:t>
      </w:r>
      <w:r w:rsidR="000B3680">
        <w:rPr>
          <w:sz w:val="28"/>
          <w:szCs w:val="28"/>
        </w:rPr>
        <w:t xml:space="preserve"> </w:t>
      </w:r>
      <w:r w:rsidR="00EE4BE9" w:rsidRPr="00EE4BE9">
        <w:rPr>
          <w:bCs/>
          <w:sz w:val="28"/>
          <w:szCs w:val="28"/>
        </w:rPr>
        <w:t>для молодых педагогов</w:t>
      </w:r>
      <w:r w:rsidR="00EE4BE9" w:rsidRPr="00EE4BE9">
        <w:rPr>
          <w:sz w:val="28"/>
          <w:szCs w:val="28"/>
        </w:rPr>
        <w:t xml:space="preserve"> </w:t>
      </w:r>
      <w:r w:rsidR="00EE4BE9" w:rsidRPr="00EE4BE9">
        <w:rPr>
          <w:bCs/>
          <w:sz w:val="28"/>
          <w:szCs w:val="28"/>
        </w:rPr>
        <w:t>«Мотивация – путь к успеху»</w:t>
      </w:r>
      <w:r w:rsidR="00D76737" w:rsidRPr="00EE4BE9">
        <w:rPr>
          <w:sz w:val="28"/>
          <w:szCs w:val="28"/>
        </w:rPr>
        <w:t xml:space="preserve"> </w:t>
      </w:r>
      <w:r w:rsidR="00E6690E" w:rsidRPr="00EE4BE9">
        <w:rPr>
          <w:sz w:val="28"/>
          <w:szCs w:val="28"/>
        </w:rPr>
        <w:t xml:space="preserve">(далее - </w:t>
      </w:r>
      <w:r w:rsidR="00427515" w:rsidRPr="00EE4BE9">
        <w:rPr>
          <w:sz w:val="28"/>
          <w:szCs w:val="28"/>
        </w:rPr>
        <w:t>К</w:t>
      </w:r>
      <w:r w:rsidR="00E6690E" w:rsidRPr="00EE4BE9">
        <w:rPr>
          <w:sz w:val="28"/>
          <w:szCs w:val="28"/>
        </w:rPr>
        <w:t>онференция).</w:t>
      </w:r>
    </w:p>
    <w:p w:rsidR="00E66B71" w:rsidRDefault="00E66B71" w:rsidP="00695437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924959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Организатором К</w:t>
      </w:r>
      <w:r w:rsidRPr="00651D7A">
        <w:rPr>
          <w:sz w:val="28"/>
          <w:szCs w:val="28"/>
        </w:rPr>
        <w:t>онференци</w:t>
      </w:r>
      <w:r>
        <w:rPr>
          <w:sz w:val="28"/>
          <w:szCs w:val="28"/>
        </w:rPr>
        <w:t>и</w:t>
      </w:r>
      <w:r w:rsidRPr="00651D7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</w:t>
      </w:r>
      <w:r w:rsidRPr="00651D7A">
        <w:rPr>
          <w:sz w:val="28"/>
          <w:szCs w:val="28"/>
        </w:rPr>
        <w:t>ся МБОУ ДПО «Осинский методический центр».</w:t>
      </w:r>
      <w:r>
        <w:rPr>
          <w:sz w:val="28"/>
          <w:szCs w:val="28"/>
        </w:rPr>
        <w:t xml:space="preserve"> </w:t>
      </w:r>
    </w:p>
    <w:p w:rsidR="00E6690E" w:rsidRPr="002B121A" w:rsidRDefault="00E6690E" w:rsidP="0069543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6D5FBC">
        <w:rPr>
          <w:sz w:val="28"/>
          <w:szCs w:val="28"/>
        </w:rPr>
        <w:t>3</w:t>
      </w:r>
      <w:r>
        <w:rPr>
          <w:sz w:val="28"/>
          <w:szCs w:val="28"/>
        </w:rPr>
        <w:t>. Информация о Конференции размещается на официальном сайте МБОУ ДПО «Осинский методический центр</w:t>
      </w:r>
      <w:r w:rsidRPr="00CC7BA0">
        <w:rPr>
          <w:sz w:val="28"/>
          <w:szCs w:val="28"/>
        </w:rPr>
        <w:t xml:space="preserve">» </w:t>
      </w:r>
      <w:hyperlink r:id="rId7" w:history="1">
        <w:r w:rsidR="00CC7BA0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CC7BA0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8" w:history="1">
        <w:r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Pr="00CB28D9">
        <w:rPr>
          <w:color w:val="000000" w:themeColor="text1"/>
          <w:sz w:val="28"/>
          <w:szCs w:val="28"/>
        </w:rPr>
        <w:t xml:space="preserve">. </w:t>
      </w:r>
    </w:p>
    <w:p w:rsidR="00D271A3" w:rsidRPr="005002DD" w:rsidRDefault="00D271A3" w:rsidP="00D271A3">
      <w:pPr>
        <w:jc w:val="both"/>
        <w:rPr>
          <w:iCs/>
          <w:sz w:val="14"/>
          <w:szCs w:val="28"/>
        </w:rPr>
      </w:pPr>
      <w:r w:rsidRPr="00924959">
        <w:rPr>
          <w:sz w:val="28"/>
          <w:szCs w:val="28"/>
        </w:rPr>
        <w:t>1.</w:t>
      </w:r>
      <w:r w:rsidR="00E66B71">
        <w:rPr>
          <w:sz w:val="28"/>
          <w:szCs w:val="28"/>
        </w:rPr>
        <w:t>4</w:t>
      </w:r>
      <w:r w:rsidRPr="00924959">
        <w:rPr>
          <w:sz w:val="28"/>
          <w:szCs w:val="28"/>
        </w:rPr>
        <w:t>.</w:t>
      </w:r>
      <w:r w:rsidR="00651D7A">
        <w:rPr>
          <w:sz w:val="28"/>
          <w:szCs w:val="28"/>
        </w:rPr>
        <w:t xml:space="preserve">  </w:t>
      </w:r>
      <w:r w:rsidRPr="00924959">
        <w:rPr>
          <w:sz w:val="28"/>
          <w:szCs w:val="28"/>
        </w:rPr>
        <w:t>Цел</w:t>
      </w:r>
      <w:r w:rsidR="00E66B71">
        <w:rPr>
          <w:sz w:val="28"/>
          <w:szCs w:val="28"/>
        </w:rPr>
        <w:t xml:space="preserve">ь </w:t>
      </w:r>
      <w:r w:rsidR="00E6690E">
        <w:rPr>
          <w:sz w:val="28"/>
          <w:szCs w:val="28"/>
        </w:rPr>
        <w:t>К</w:t>
      </w:r>
      <w:r w:rsidR="00E66B71">
        <w:rPr>
          <w:sz w:val="28"/>
          <w:szCs w:val="28"/>
        </w:rPr>
        <w:t>онференции</w:t>
      </w:r>
      <w:r w:rsidR="00E66B71" w:rsidRPr="0035324A">
        <w:rPr>
          <w:sz w:val="28"/>
          <w:szCs w:val="28"/>
        </w:rPr>
        <w:t xml:space="preserve">: </w:t>
      </w:r>
      <w:r w:rsidR="0035324A" w:rsidRPr="0035324A">
        <w:rPr>
          <w:sz w:val="28"/>
          <w:szCs w:val="28"/>
        </w:rPr>
        <w:t>предоставление возможности молодым педагогам выразить свои взгляды, идеи, размышления по вопросам организации образования и воспитания молодого поколения, используемых методов и технологий обучения и воспитания.</w:t>
      </w:r>
    </w:p>
    <w:p w:rsidR="00F03FA3" w:rsidRPr="00695437" w:rsidRDefault="008459BF" w:rsidP="000B0213">
      <w:pPr>
        <w:pStyle w:val="a6"/>
        <w:numPr>
          <w:ilvl w:val="0"/>
          <w:numId w:val="1"/>
        </w:numPr>
        <w:tabs>
          <w:tab w:val="left" w:pos="4019"/>
          <w:tab w:val="center" w:pos="5282"/>
        </w:tabs>
        <w:spacing w:before="100" w:beforeAutospacing="1" w:after="100" w:afterAutospacing="1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Конференции</w:t>
      </w:r>
    </w:p>
    <w:p w:rsidR="007F5BBF" w:rsidRDefault="00F03FA3" w:rsidP="008459B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7F5BBF" w:rsidRPr="00924959">
        <w:rPr>
          <w:sz w:val="28"/>
          <w:szCs w:val="28"/>
        </w:rPr>
        <w:t xml:space="preserve">Для </w:t>
      </w:r>
      <w:r w:rsidR="006D5FBC">
        <w:rPr>
          <w:sz w:val="28"/>
          <w:szCs w:val="28"/>
        </w:rPr>
        <w:t>участия в</w:t>
      </w:r>
      <w:r w:rsidR="007F5BBF" w:rsidRPr="00924959">
        <w:rPr>
          <w:sz w:val="28"/>
          <w:szCs w:val="28"/>
        </w:rPr>
        <w:t xml:space="preserve"> </w:t>
      </w:r>
      <w:r w:rsidR="00E6690E">
        <w:rPr>
          <w:sz w:val="28"/>
          <w:szCs w:val="28"/>
        </w:rPr>
        <w:t>К</w:t>
      </w:r>
      <w:r w:rsidR="00ED66B6">
        <w:rPr>
          <w:sz w:val="28"/>
          <w:szCs w:val="28"/>
        </w:rPr>
        <w:t xml:space="preserve">онференции приглашаются </w:t>
      </w:r>
      <w:r w:rsidR="00EE4BE9" w:rsidRPr="00924959">
        <w:rPr>
          <w:sz w:val="28"/>
          <w:szCs w:val="28"/>
        </w:rPr>
        <w:t>молодые педагоги (</w:t>
      </w:r>
      <w:r w:rsidR="00EE4BE9" w:rsidRPr="00924959">
        <w:rPr>
          <w:b/>
          <w:i/>
          <w:sz w:val="28"/>
          <w:szCs w:val="28"/>
        </w:rPr>
        <w:t>до 5 лет педагогического стажа</w:t>
      </w:r>
      <w:r w:rsidR="0035324A">
        <w:rPr>
          <w:sz w:val="28"/>
          <w:szCs w:val="28"/>
        </w:rPr>
        <w:t>)</w:t>
      </w:r>
      <w:r w:rsidR="007F5BBF" w:rsidRPr="00924959">
        <w:rPr>
          <w:b/>
          <w:i/>
          <w:sz w:val="28"/>
          <w:szCs w:val="28"/>
        </w:rPr>
        <w:t xml:space="preserve"> </w:t>
      </w:r>
      <w:r w:rsidR="007F5BBF" w:rsidRPr="00924959">
        <w:rPr>
          <w:sz w:val="28"/>
          <w:szCs w:val="28"/>
        </w:rPr>
        <w:t xml:space="preserve">образовательных учреждений Пермского </w:t>
      </w:r>
      <w:r w:rsidR="006D5FBC">
        <w:rPr>
          <w:sz w:val="28"/>
          <w:szCs w:val="28"/>
        </w:rPr>
        <w:t>края</w:t>
      </w:r>
      <w:r w:rsidR="007F5BBF" w:rsidRPr="00924959">
        <w:rPr>
          <w:sz w:val="28"/>
          <w:szCs w:val="28"/>
        </w:rPr>
        <w:t>, проявившие интерес</w:t>
      </w:r>
      <w:r w:rsidR="00E6690E">
        <w:rPr>
          <w:sz w:val="28"/>
          <w:szCs w:val="28"/>
        </w:rPr>
        <w:t xml:space="preserve"> к заявленной теме К</w:t>
      </w:r>
      <w:r w:rsidR="007F5BBF" w:rsidRPr="00924959">
        <w:rPr>
          <w:sz w:val="28"/>
          <w:szCs w:val="28"/>
        </w:rPr>
        <w:t>онференции.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2.2. Участие в Конференции индивидуальное.</w:t>
      </w:r>
    </w:p>
    <w:p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2.3. Количество участников конференции ограничено. </w:t>
      </w:r>
      <w:r w:rsidR="00AE0BC9">
        <w:rPr>
          <w:sz w:val="28"/>
          <w:szCs w:val="28"/>
        </w:rPr>
        <w:t>О</w:t>
      </w:r>
      <w:r w:rsidRPr="00FB49E7">
        <w:rPr>
          <w:sz w:val="28"/>
          <w:szCs w:val="28"/>
        </w:rPr>
        <w:t xml:space="preserve">рганизаторы вправе досрочно прекратить прием заявок. </w:t>
      </w:r>
    </w:p>
    <w:p w:rsidR="00FB49E7" w:rsidRPr="00FB49E7" w:rsidRDefault="00FB49E7" w:rsidP="00FB49E7">
      <w:pPr>
        <w:spacing w:before="240" w:after="240" w:line="276" w:lineRule="auto"/>
        <w:ind w:left="1080" w:hanging="360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3.</w:t>
      </w:r>
      <w:r w:rsidRPr="00FB49E7">
        <w:rPr>
          <w:sz w:val="14"/>
          <w:szCs w:val="14"/>
        </w:rPr>
        <w:t xml:space="preserve">     </w:t>
      </w:r>
      <w:r w:rsidRPr="00FB49E7">
        <w:rPr>
          <w:b/>
          <w:sz w:val="28"/>
          <w:szCs w:val="28"/>
        </w:rPr>
        <w:t>Сроки проведения Конференции</w:t>
      </w:r>
    </w:p>
    <w:p w:rsidR="008459BF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3.1. Дата: </w:t>
      </w:r>
      <w:r w:rsidR="00AE0BC9">
        <w:rPr>
          <w:b/>
          <w:sz w:val="28"/>
          <w:szCs w:val="28"/>
        </w:rPr>
        <w:t>19</w:t>
      </w:r>
      <w:r w:rsidRPr="008459BF">
        <w:rPr>
          <w:b/>
          <w:sz w:val="28"/>
          <w:szCs w:val="28"/>
        </w:rPr>
        <w:t xml:space="preserve"> апреля 202</w:t>
      </w:r>
      <w:r w:rsidR="00EE4BE9">
        <w:rPr>
          <w:b/>
          <w:sz w:val="28"/>
          <w:szCs w:val="28"/>
        </w:rPr>
        <w:t>3</w:t>
      </w:r>
      <w:r w:rsidR="00DB101C">
        <w:rPr>
          <w:b/>
          <w:sz w:val="28"/>
          <w:szCs w:val="28"/>
        </w:rPr>
        <w:t xml:space="preserve"> года</w:t>
      </w:r>
      <w:r w:rsidR="008459BF" w:rsidRPr="008459BF">
        <w:rPr>
          <w:b/>
          <w:sz w:val="28"/>
          <w:szCs w:val="28"/>
        </w:rPr>
        <w:t>.</w:t>
      </w:r>
      <w:r w:rsidR="008459BF" w:rsidRPr="008459BF">
        <w:rPr>
          <w:sz w:val="28"/>
          <w:szCs w:val="28"/>
        </w:rPr>
        <w:t xml:space="preserve"> </w:t>
      </w:r>
      <w:r w:rsidR="008459BF" w:rsidRPr="00FB49E7">
        <w:rPr>
          <w:sz w:val="28"/>
          <w:szCs w:val="28"/>
        </w:rPr>
        <w:t xml:space="preserve">Форма </w:t>
      </w:r>
      <w:r w:rsidR="008459BF">
        <w:rPr>
          <w:sz w:val="28"/>
          <w:szCs w:val="28"/>
        </w:rPr>
        <w:t>проведения - очная</w:t>
      </w:r>
      <w:r w:rsidR="008459BF" w:rsidRPr="00FB49E7">
        <w:rPr>
          <w:sz w:val="28"/>
          <w:szCs w:val="28"/>
        </w:rPr>
        <w:t>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3.2. </w:t>
      </w:r>
      <w:r w:rsidR="008459BF">
        <w:rPr>
          <w:sz w:val="28"/>
          <w:szCs w:val="28"/>
        </w:rPr>
        <w:t>Начало Конференции</w:t>
      </w:r>
      <w:r w:rsidRPr="00FB49E7">
        <w:rPr>
          <w:sz w:val="28"/>
          <w:szCs w:val="28"/>
        </w:rPr>
        <w:t>: 1</w:t>
      </w:r>
      <w:r w:rsidR="006E6060">
        <w:rPr>
          <w:sz w:val="28"/>
          <w:szCs w:val="28"/>
        </w:rPr>
        <w:t>2</w:t>
      </w:r>
      <w:r w:rsidRPr="00FB49E7">
        <w:rPr>
          <w:sz w:val="28"/>
          <w:szCs w:val="28"/>
        </w:rPr>
        <w:t>.00</w:t>
      </w:r>
      <w:r w:rsidR="008459BF">
        <w:rPr>
          <w:sz w:val="28"/>
          <w:szCs w:val="28"/>
        </w:rPr>
        <w:t xml:space="preserve"> ч.</w:t>
      </w:r>
    </w:p>
    <w:p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3.3. Ме</w:t>
      </w:r>
      <w:r w:rsidR="006E6060">
        <w:rPr>
          <w:sz w:val="28"/>
          <w:szCs w:val="28"/>
        </w:rPr>
        <w:t>сто: Пермский край, г. Оса</w:t>
      </w:r>
    </w:p>
    <w:p w:rsidR="008459BF" w:rsidRDefault="00FB49E7" w:rsidP="008459BF">
      <w:pPr>
        <w:spacing w:line="276" w:lineRule="auto"/>
        <w:jc w:val="both"/>
        <w:rPr>
          <w:b/>
          <w:sz w:val="28"/>
          <w:szCs w:val="28"/>
        </w:rPr>
      </w:pPr>
      <w:r w:rsidRPr="00FB49E7">
        <w:rPr>
          <w:sz w:val="28"/>
          <w:szCs w:val="28"/>
        </w:rPr>
        <w:t>3.4. Программа проведения Конференции будет составлена на основании полученных заявок</w:t>
      </w:r>
      <w:r w:rsidRPr="00AE0BC9">
        <w:rPr>
          <w:sz w:val="28"/>
          <w:szCs w:val="28"/>
        </w:rPr>
        <w:t xml:space="preserve"> и </w:t>
      </w:r>
      <w:r w:rsidR="00AE0BC9">
        <w:rPr>
          <w:sz w:val="28"/>
          <w:szCs w:val="28"/>
        </w:rPr>
        <w:t>размещается на официальном сайте МБОУ ДПО «Осинский методический центр</w:t>
      </w:r>
      <w:r w:rsidR="00AE0BC9" w:rsidRPr="00CC7BA0">
        <w:rPr>
          <w:sz w:val="28"/>
          <w:szCs w:val="28"/>
        </w:rPr>
        <w:t xml:space="preserve">» </w:t>
      </w:r>
      <w:hyperlink r:id="rId9" w:history="1">
        <w:r w:rsidR="00AE0BC9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AE0BC9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AE0BC9"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10" w:history="1">
        <w:r w:rsidR="00AE0BC9"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="00AE0BC9">
        <w:rPr>
          <w:color w:val="000000" w:themeColor="text1"/>
          <w:sz w:val="28"/>
          <w:szCs w:val="28"/>
        </w:rPr>
        <w:t xml:space="preserve">, </w:t>
      </w:r>
      <w:r w:rsidRPr="00AE0BC9">
        <w:rPr>
          <w:sz w:val="28"/>
          <w:szCs w:val="28"/>
        </w:rPr>
        <w:t>направлена дополнительн</w:t>
      </w:r>
      <w:r w:rsidR="00AE0BC9">
        <w:rPr>
          <w:sz w:val="28"/>
          <w:szCs w:val="28"/>
        </w:rPr>
        <w:t>о в образовательные организации.</w:t>
      </w:r>
    </w:p>
    <w:p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Работа сек</w:t>
      </w:r>
      <w:r w:rsidR="008459BF">
        <w:rPr>
          <w:sz w:val="28"/>
          <w:szCs w:val="28"/>
        </w:rPr>
        <w:t>ций планируется по направлениям:</w:t>
      </w:r>
    </w:p>
    <w:p w:rsidR="00FB49E7" w:rsidRPr="008459BF" w:rsidRDefault="00EE4BE9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Мотивация в </w:t>
      </w:r>
      <w:r w:rsidR="00FB49E7" w:rsidRPr="008459BF">
        <w:rPr>
          <w:rFonts w:ascii="Times New Roman" w:hAnsi="Times New Roman"/>
          <w:sz w:val="28"/>
          <w:szCs w:val="28"/>
        </w:rPr>
        <w:t>детск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B49E7" w:rsidRPr="008459BF">
        <w:rPr>
          <w:rFonts w:ascii="Times New Roman" w:hAnsi="Times New Roman"/>
          <w:sz w:val="28"/>
          <w:szCs w:val="28"/>
        </w:rPr>
        <w:t>сад</w:t>
      </w:r>
      <w:r>
        <w:rPr>
          <w:rFonts w:ascii="Times New Roman" w:hAnsi="Times New Roman"/>
          <w:sz w:val="28"/>
          <w:szCs w:val="28"/>
        </w:rPr>
        <w:t>у</w:t>
      </w:r>
    </w:p>
    <w:p w:rsidR="00FB49E7" w:rsidRPr="008459BF" w:rsidRDefault="00EE4BE9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Мотивация </w:t>
      </w:r>
      <w:r w:rsidR="00FB49E7" w:rsidRPr="008459BF">
        <w:rPr>
          <w:rFonts w:ascii="Times New Roman" w:hAnsi="Times New Roman"/>
          <w:sz w:val="28"/>
          <w:szCs w:val="28"/>
        </w:rPr>
        <w:t>в начальной школе</w:t>
      </w:r>
    </w:p>
    <w:p w:rsidR="00FB49E7" w:rsidRDefault="00EE4BE9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</w:t>
      </w:r>
      <w:r w:rsidRPr="008459BF">
        <w:rPr>
          <w:rFonts w:ascii="Times New Roman" w:hAnsi="Times New Roman"/>
          <w:sz w:val="28"/>
          <w:szCs w:val="28"/>
        </w:rPr>
        <w:t xml:space="preserve"> </w:t>
      </w:r>
      <w:r w:rsidR="00FB49E7" w:rsidRPr="008459BF">
        <w:rPr>
          <w:rFonts w:ascii="Times New Roman" w:hAnsi="Times New Roman"/>
          <w:sz w:val="28"/>
          <w:szCs w:val="28"/>
        </w:rPr>
        <w:t>в основной школе</w:t>
      </w:r>
    </w:p>
    <w:p w:rsidR="00B76978" w:rsidRPr="008459BF" w:rsidRDefault="00B76978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в работе с детьми с ОВЗ</w:t>
      </w:r>
    </w:p>
    <w:p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lastRenderedPageBreak/>
        <w:t>4. Условия участия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4.1.</w:t>
      </w:r>
      <w:r w:rsidR="008459BF">
        <w:rPr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Участие в конференции платное.</w:t>
      </w:r>
      <w:r w:rsidR="00F97276" w:rsidRPr="00F97276">
        <w:rPr>
          <w:b/>
          <w:sz w:val="28"/>
          <w:szCs w:val="28"/>
        </w:rPr>
        <w:t xml:space="preserve"> Организационный взнос 400 рублей для выступающих, 200 рублей – для слушателей. </w:t>
      </w:r>
      <w:r w:rsidR="00F97276" w:rsidRPr="00F97276">
        <w:rPr>
          <w:sz w:val="28"/>
          <w:szCs w:val="28"/>
        </w:rPr>
        <w:t>(</w:t>
      </w:r>
      <w:r w:rsidR="00F97276" w:rsidRPr="00F8786D">
        <w:rPr>
          <w:sz w:val="28"/>
          <w:szCs w:val="28"/>
        </w:rPr>
        <w:t>Реквизиты</w:t>
      </w:r>
      <w:r w:rsidR="00F97276" w:rsidRPr="008459BF">
        <w:rPr>
          <w:color w:val="FF0000"/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для оплаты прилагаются).</w:t>
      </w:r>
    </w:p>
    <w:p w:rsidR="00FB49E7" w:rsidRPr="009A6BEF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4.2. Участникам и слушателям Конференции необходимо до </w:t>
      </w:r>
      <w:r w:rsidR="00B76978">
        <w:rPr>
          <w:b/>
          <w:sz w:val="28"/>
          <w:szCs w:val="28"/>
        </w:rPr>
        <w:t>11</w:t>
      </w:r>
      <w:r w:rsidRPr="00FB49E7">
        <w:rPr>
          <w:b/>
          <w:sz w:val="28"/>
          <w:szCs w:val="28"/>
        </w:rPr>
        <w:t xml:space="preserve"> </w:t>
      </w:r>
      <w:r w:rsidR="003D2154">
        <w:rPr>
          <w:b/>
          <w:sz w:val="28"/>
          <w:szCs w:val="28"/>
        </w:rPr>
        <w:t>апреля</w:t>
      </w:r>
      <w:r w:rsidRPr="00FB49E7">
        <w:rPr>
          <w:b/>
          <w:sz w:val="28"/>
          <w:szCs w:val="28"/>
        </w:rPr>
        <w:t xml:space="preserve"> 202</w:t>
      </w:r>
      <w:r w:rsidR="003D6C15">
        <w:rPr>
          <w:b/>
          <w:sz w:val="28"/>
          <w:szCs w:val="28"/>
        </w:rPr>
        <w:t>3</w:t>
      </w:r>
      <w:bookmarkStart w:id="0" w:name="_GoBack"/>
      <w:bookmarkEnd w:id="0"/>
      <w:r w:rsidRPr="00FB49E7">
        <w:rPr>
          <w:b/>
          <w:sz w:val="28"/>
          <w:szCs w:val="28"/>
        </w:rPr>
        <w:t xml:space="preserve"> года</w:t>
      </w:r>
      <w:r w:rsidRPr="00FB49E7">
        <w:rPr>
          <w:sz w:val="28"/>
          <w:szCs w:val="28"/>
        </w:rPr>
        <w:t xml:space="preserve"> заполнить форму заявки по ссылке </w:t>
      </w:r>
      <w:hyperlink r:id="rId11" w:history="1">
        <w:r w:rsidR="00777F4D" w:rsidRPr="00DD4F63">
          <w:rPr>
            <w:rStyle w:val="a7"/>
            <w:sz w:val="28"/>
            <w:szCs w:val="28"/>
          </w:rPr>
          <w:t>https://forms.yandex.ru/u/640ef31384227c27abacf95b/</w:t>
        </w:r>
      </w:hyperlink>
      <w:r w:rsidR="00777F4D">
        <w:rPr>
          <w:sz w:val="28"/>
          <w:szCs w:val="28"/>
        </w:rPr>
        <w:t xml:space="preserve"> </w:t>
      </w:r>
      <w:r w:rsidR="003D2154" w:rsidRPr="008459BF">
        <w:rPr>
          <w:sz w:val="28"/>
          <w:szCs w:val="28"/>
        </w:rPr>
        <w:t xml:space="preserve">и </w:t>
      </w:r>
      <w:r w:rsidR="00EE4BE9">
        <w:rPr>
          <w:sz w:val="28"/>
          <w:szCs w:val="28"/>
        </w:rPr>
        <w:t>там же прикрепить чек об оплате.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4.3. Все участники и слушатели</w:t>
      </w:r>
      <w:r w:rsidRPr="00FB49E7">
        <w:rPr>
          <w:color w:val="FF0000"/>
          <w:sz w:val="28"/>
          <w:szCs w:val="28"/>
        </w:rPr>
        <w:t xml:space="preserve"> </w:t>
      </w:r>
      <w:r w:rsidRPr="00FB49E7">
        <w:rPr>
          <w:sz w:val="28"/>
          <w:szCs w:val="28"/>
        </w:rPr>
        <w:t>получают сертификаты.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</w:t>
      </w:r>
      <w:r w:rsidR="00B76978">
        <w:rPr>
          <w:sz w:val="28"/>
          <w:szCs w:val="28"/>
        </w:rPr>
        <w:t>4</w:t>
      </w:r>
      <w:r w:rsidRPr="00FB49E7">
        <w:rPr>
          <w:sz w:val="28"/>
          <w:szCs w:val="28"/>
        </w:rPr>
        <w:t xml:space="preserve">. Подведение итогов Конференции проводится на секции. </w:t>
      </w:r>
    </w:p>
    <w:p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</w:t>
      </w:r>
      <w:r w:rsidR="00B76978">
        <w:rPr>
          <w:sz w:val="28"/>
          <w:szCs w:val="28"/>
        </w:rPr>
        <w:t>5</w:t>
      </w:r>
      <w:r w:rsidRPr="00FB49E7">
        <w:rPr>
          <w:sz w:val="28"/>
          <w:szCs w:val="28"/>
        </w:rPr>
        <w:t xml:space="preserve">. О невозможности принять участие в Конференции, в силу непредвиденных обстоятельств, обязательно уведомить организаторов Конференции.     </w:t>
      </w:r>
    </w:p>
    <w:p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5.Требования к выступлению</w:t>
      </w:r>
    </w:p>
    <w:p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Выступления</w:t>
      </w:r>
      <w:r w:rsidRPr="003D2154">
        <w:rPr>
          <w:sz w:val="28"/>
          <w:szCs w:val="28"/>
        </w:rPr>
        <w:t xml:space="preserve"> должны:</w:t>
      </w:r>
    </w:p>
    <w:p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с</w:t>
      </w:r>
      <w:r w:rsidR="00580976">
        <w:rPr>
          <w:sz w:val="28"/>
          <w:szCs w:val="28"/>
        </w:rPr>
        <w:t>оответствовать теме Конференции;</w:t>
      </w:r>
    </w:p>
    <w:p w:rsid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представлять собственный опыт</w:t>
      </w:r>
      <w:r w:rsidRPr="003D2154">
        <w:rPr>
          <w:bCs/>
          <w:sz w:val="28"/>
          <w:szCs w:val="28"/>
        </w:rPr>
        <w:t> </w:t>
      </w:r>
      <w:r w:rsidRPr="003D2154">
        <w:rPr>
          <w:sz w:val="28"/>
          <w:szCs w:val="28"/>
        </w:rPr>
        <w:t>практической деятельности автора.</w:t>
      </w:r>
    </w:p>
    <w:p w:rsidR="003D2154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5.</w:t>
      </w:r>
      <w:r w:rsidR="003D2154">
        <w:rPr>
          <w:sz w:val="28"/>
          <w:szCs w:val="28"/>
        </w:rPr>
        <w:t>2</w:t>
      </w:r>
      <w:r w:rsidRPr="00FB49E7">
        <w:rPr>
          <w:sz w:val="28"/>
          <w:szCs w:val="28"/>
        </w:rPr>
        <w:t>.</w:t>
      </w:r>
      <w:r w:rsidR="003D2154">
        <w:rPr>
          <w:sz w:val="28"/>
          <w:szCs w:val="28"/>
        </w:rPr>
        <w:t xml:space="preserve"> Формы </w:t>
      </w:r>
      <w:r w:rsidR="00F97276" w:rsidRPr="008459BF">
        <w:rPr>
          <w:sz w:val="28"/>
          <w:szCs w:val="28"/>
        </w:rPr>
        <w:t>участия:</w:t>
      </w:r>
      <w:r w:rsidRPr="008459BF">
        <w:rPr>
          <w:sz w:val="28"/>
          <w:szCs w:val="28"/>
        </w:rPr>
        <w:t xml:space="preserve"> </w:t>
      </w:r>
    </w:p>
    <w:p w:rsidR="00FB49E7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B49E7" w:rsidRPr="00FB49E7">
        <w:rPr>
          <w:sz w:val="28"/>
          <w:szCs w:val="28"/>
        </w:rPr>
        <w:t>Выступлени</w:t>
      </w:r>
      <w:r w:rsidR="00580976">
        <w:rPr>
          <w:sz w:val="28"/>
          <w:szCs w:val="28"/>
        </w:rPr>
        <w:t>е (устное сообщение) до 7 минут</w:t>
      </w:r>
    </w:p>
    <w:p w:rsid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49E7" w:rsidRPr="00FB49E7">
        <w:rPr>
          <w:sz w:val="28"/>
          <w:szCs w:val="28"/>
        </w:rPr>
        <w:t xml:space="preserve"> Выступление с элементами мастер-класса до 15 мин. Элементы мастер-класса предполагают яркую и живую демонстрацию предст</w:t>
      </w:r>
      <w:r w:rsidR="00580976">
        <w:rPr>
          <w:sz w:val="28"/>
          <w:szCs w:val="28"/>
        </w:rPr>
        <w:t>авленного педагогического опыта</w:t>
      </w:r>
    </w:p>
    <w:p w:rsidR="00F97276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Слушатель</w:t>
      </w:r>
    </w:p>
    <w:p w:rsidR="00FB49E7" w:rsidRPr="00FB49E7" w:rsidRDefault="00FB49E7" w:rsidP="00FB49E7">
      <w:pPr>
        <w:spacing w:before="240" w:after="240" w:line="25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6. Ответственность сторон</w:t>
      </w:r>
    </w:p>
    <w:p w:rsidR="00FB49E7" w:rsidRPr="00FB49E7" w:rsidRDefault="00FB49E7" w:rsidP="00580976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6.1. Авторы несут ответственность за содержание докладов, за распространение недостоверных сведений, информации, нарушающей законные права и интересы третьих лиц.</w:t>
      </w:r>
    </w:p>
    <w:p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6.2. Организаторы Конференции не несут ответственности перед авторами или третьими лицами за возможное размещение докладов на других Интернет-ресурсах в результате их копирования.</w:t>
      </w:r>
    </w:p>
    <w:p w:rsidR="0035324A" w:rsidRPr="0035324A" w:rsidRDefault="0035324A" w:rsidP="0035324A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bCs/>
          <w:sz w:val="28"/>
          <w:szCs w:val="28"/>
        </w:rPr>
        <w:t xml:space="preserve">Факт подачи </w:t>
      </w:r>
      <w:r w:rsidRPr="0035324A">
        <w:rPr>
          <w:bCs/>
          <w:sz w:val="28"/>
          <w:szCs w:val="28"/>
        </w:rPr>
        <w:t>заявки подразумевает, что заявитель выражает свое безусловное согласие с тем, что любые материалы, представленные для участия в К</w:t>
      </w:r>
      <w:r>
        <w:rPr>
          <w:bCs/>
          <w:sz w:val="28"/>
          <w:szCs w:val="28"/>
        </w:rPr>
        <w:t>онференции</w:t>
      </w:r>
      <w:r w:rsidRPr="0035324A">
        <w:rPr>
          <w:bCs/>
          <w:sz w:val="28"/>
          <w:szCs w:val="28"/>
        </w:rPr>
        <w:t>, а также имена, отчества, фамилии заявителей, изображения, фото и видеоматериалы, иные предоставленные мат</w:t>
      </w:r>
      <w:r>
        <w:rPr>
          <w:bCs/>
          <w:sz w:val="28"/>
          <w:szCs w:val="28"/>
        </w:rPr>
        <w:t>ериалы могут быть использованы о</w:t>
      </w:r>
      <w:r w:rsidRPr="0035324A">
        <w:rPr>
          <w:bCs/>
          <w:sz w:val="28"/>
          <w:szCs w:val="28"/>
        </w:rPr>
        <w:t>рганизатор</w:t>
      </w:r>
      <w:r>
        <w:rPr>
          <w:bCs/>
          <w:sz w:val="28"/>
          <w:szCs w:val="28"/>
        </w:rPr>
        <w:t>ами</w:t>
      </w:r>
      <w:r w:rsidRPr="0035324A">
        <w:rPr>
          <w:bCs/>
          <w:sz w:val="28"/>
          <w:szCs w:val="28"/>
        </w:rPr>
        <w:t xml:space="preserve"> при условии соблюдения авторских прав участников К</w:t>
      </w:r>
      <w:r>
        <w:rPr>
          <w:bCs/>
          <w:sz w:val="28"/>
          <w:szCs w:val="28"/>
        </w:rPr>
        <w:t>онференции</w:t>
      </w:r>
      <w:r w:rsidRPr="0035324A">
        <w:rPr>
          <w:bCs/>
          <w:sz w:val="28"/>
          <w:szCs w:val="28"/>
        </w:rPr>
        <w:t>.</w:t>
      </w:r>
    </w:p>
    <w:p w:rsidR="0035324A" w:rsidRPr="00F8786D" w:rsidRDefault="0035324A" w:rsidP="00F8786D">
      <w:pPr>
        <w:spacing w:line="276" w:lineRule="auto"/>
        <w:jc w:val="both"/>
        <w:rPr>
          <w:sz w:val="28"/>
          <w:szCs w:val="28"/>
        </w:rPr>
      </w:pPr>
    </w:p>
    <w:p w:rsidR="00FB49E7" w:rsidRPr="00FB49E7" w:rsidRDefault="00FB49E7" w:rsidP="00FB49E7">
      <w:pPr>
        <w:spacing w:before="240" w:after="240" w:line="276" w:lineRule="auto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По вопросам проведения Конференции:</w:t>
      </w:r>
    </w:p>
    <w:p w:rsidR="00FB49E7" w:rsidRP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Ижбулатова Ксения Анваровна – методист тел. 8-34-(291) 4 58 81</w:t>
      </w:r>
    </w:p>
    <w:p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Окулова Валентина Петровна – методист тел. 8-34-(291) 4 58 81</w:t>
      </w:r>
    </w:p>
    <w:p w:rsidR="00F8786D" w:rsidRPr="00FB49E7" w:rsidRDefault="00F8786D" w:rsidP="00F8786D">
      <w:pPr>
        <w:spacing w:line="276" w:lineRule="auto"/>
        <w:jc w:val="both"/>
        <w:rPr>
          <w:sz w:val="28"/>
          <w:szCs w:val="28"/>
        </w:rPr>
      </w:pPr>
    </w:p>
    <w:p w:rsidR="00F8786D" w:rsidRPr="0067680B" w:rsidRDefault="00F8786D" w:rsidP="00F878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7680B">
        <w:rPr>
          <w:rFonts w:eastAsia="Calibri"/>
          <w:sz w:val="28"/>
          <w:szCs w:val="28"/>
          <w:lang w:eastAsia="en-US"/>
        </w:rPr>
        <w:lastRenderedPageBreak/>
        <w:t xml:space="preserve">*Форма оплаты – </w:t>
      </w:r>
      <w:r w:rsidRPr="0067680B">
        <w:rPr>
          <w:rFonts w:eastAsia="Calibri"/>
          <w:i/>
          <w:sz w:val="28"/>
          <w:szCs w:val="28"/>
          <w:lang w:eastAsia="en-US"/>
        </w:rPr>
        <w:t>безналичная.</w:t>
      </w:r>
      <w:r w:rsidRPr="0067680B">
        <w:rPr>
          <w:rFonts w:eastAsia="Calibri"/>
          <w:sz w:val="28"/>
          <w:szCs w:val="28"/>
          <w:lang w:eastAsia="en-US"/>
        </w:rPr>
        <w:t xml:space="preserve"> Оплата осуществляется через банк.</w:t>
      </w:r>
    </w:p>
    <w:p w:rsidR="00F8786D" w:rsidRPr="00B76978" w:rsidRDefault="00F8786D" w:rsidP="00B76978">
      <w:pPr>
        <w:rPr>
          <w:b/>
          <w:sz w:val="28"/>
          <w:szCs w:val="28"/>
        </w:rPr>
      </w:pPr>
      <w:r w:rsidRPr="00B76978">
        <w:rPr>
          <w:b/>
          <w:sz w:val="28"/>
          <w:szCs w:val="28"/>
        </w:rPr>
        <w:t>Реквизиты для оплаты: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Исполнитель</w:t>
      </w:r>
    </w:p>
    <w:p w:rsidR="00F8786D" w:rsidRPr="00B76978" w:rsidRDefault="00F8786D" w:rsidP="00B76978">
      <w:pPr>
        <w:rPr>
          <w:b/>
          <w:sz w:val="28"/>
          <w:szCs w:val="28"/>
        </w:rPr>
      </w:pPr>
      <w:r w:rsidRPr="00B76978">
        <w:rPr>
          <w:b/>
          <w:sz w:val="28"/>
          <w:szCs w:val="28"/>
        </w:rPr>
        <w:t xml:space="preserve">Муниципальное бюджетное образовательное учреждение     дополнительного профессионального образования </w:t>
      </w:r>
      <w:r w:rsidRPr="00B76978">
        <w:rPr>
          <w:b/>
          <w:i/>
          <w:sz w:val="28"/>
          <w:szCs w:val="28"/>
        </w:rPr>
        <w:t>«Осинский методический центр</w:t>
      </w:r>
      <w:r w:rsidRPr="00B76978">
        <w:rPr>
          <w:i/>
          <w:sz w:val="28"/>
          <w:szCs w:val="28"/>
        </w:rPr>
        <w:t>»</w:t>
      </w:r>
    </w:p>
    <w:p w:rsidR="00F8786D" w:rsidRPr="00B76978" w:rsidRDefault="00F8786D" w:rsidP="00B76978">
      <w:pPr>
        <w:rPr>
          <w:b/>
          <w:sz w:val="28"/>
          <w:szCs w:val="28"/>
        </w:rPr>
      </w:pPr>
      <w:r w:rsidRPr="00B76978">
        <w:rPr>
          <w:b/>
          <w:sz w:val="28"/>
          <w:szCs w:val="28"/>
        </w:rPr>
        <w:t>МБОУ ДПО «ОМЦ», МБОУ ДПО «Осинский методический центр» (</w:t>
      </w:r>
      <w:r w:rsidRPr="00B76978">
        <w:rPr>
          <w:i/>
          <w:sz w:val="28"/>
          <w:szCs w:val="28"/>
        </w:rPr>
        <w:t>сокращенное наименование</w:t>
      </w:r>
      <w:r w:rsidRPr="00B76978">
        <w:rPr>
          <w:b/>
          <w:sz w:val="28"/>
          <w:szCs w:val="28"/>
        </w:rPr>
        <w:t>)</w:t>
      </w:r>
    </w:p>
    <w:p w:rsidR="00F8786D" w:rsidRPr="00B76978" w:rsidRDefault="00F8786D" w:rsidP="00B76978">
      <w:pPr>
        <w:rPr>
          <w:b/>
          <w:sz w:val="28"/>
          <w:szCs w:val="28"/>
        </w:rPr>
      </w:pP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618120, Пермский край., г.Оса, ул. М.Горького, 93</w:t>
      </w:r>
    </w:p>
    <w:p w:rsidR="00A55261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Тел./факс (291) 4-32-55,</w:t>
      </w:r>
      <w:r w:rsidR="00A55261">
        <w:rPr>
          <w:sz w:val="28"/>
          <w:szCs w:val="28"/>
        </w:rPr>
        <w:t xml:space="preserve"> </w:t>
      </w:r>
      <w:r w:rsidRPr="00B76978">
        <w:rPr>
          <w:sz w:val="28"/>
          <w:szCs w:val="28"/>
        </w:rPr>
        <w:t xml:space="preserve">4-54-98;                                                           </w:t>
      </w:r>
    </w:p>
    <w:p w:rsidR="00F8786D" w:rsidRPr="00B76978" w:rsidRDefault="00A55261" w:rsidP="00B76978">
      <w:pPr>
        <w:rPr>
          <w:sz w:val="28"/>
          <w:szCs w:val="28"/>
        </w:rPr>
      </w:pPr>
      <w:r>
        <w:rPr>
          <w:sz w:val="28"/>
          <w:szCs w:val="28"/>
        </w:rPr>
        <w:t>электронный адрес</w:t>
      </w:r>
      <w:r w:rsidR="00F8786D" w:rsidRPr="00B76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8786D" w:rsidRPr="00B76978">
        <w:rPr>
          <w:sz w:val="28"/>
          <w:szCs w:val="28"/>
          <w:lang w:val="en-US"/>
        </w:rPr>
        <w:t>osa</w:t>
      </w:r>
      <w:r w:rsidR="00F8786D" w:rsidRPr="00B76978">
        <w:rPr>
          <w:sz w:val="28"/>
          <w:szCs w:val="28"/>
        </w:rPr>
        <w:t>-</w:t>
      </w:r>
      <w:r w:rsidR="00F8786D" w:rsidRPr="00B76978">
        <w:rPr>
          <w:sz w:val="28"/>
          <w:szCs w:val="28"/>
          <w:lang w:val="en-US"/>
        </w:rPr>
        <w:t>mmc</w:t>
      </w:r>
      <w:r w:rsidR="00F8786D" w:rsidRPr="00B76978">
        <w:rPr>
          <w:sz w:val="28"/>
          <w:szCs w:val="28"/>
        </w:rPr>
        <w:t>-</w:t>
      </w:r>
      <w:r w:rsidR="00F8786D" w:rsidRPr="00B76978">
        <w:rPr>
          <w:sz w:val="28"/>
          <w:szCs w:val="28"/>
          <w:lang w:val="en-US"/>
        </w:rPr>
        <w:t>s</w:t>
      </w:r>
      <w:r w:rsidR="00F8786D" w:rsidRPr="00B76978">
        <w:rPr>
          <w:sz w:val="28"/>
          <w:szCs w:val="28"/>
        </w:rPr>
        <w:t>@</w:t>
      </w:r>
      <w:r w:rsidR="00F8786D" w:rsidRPr="00B76978">
        <w:rPr>
          <w:sz w:val="28"/>
          <w:szCs w:val="28"/>
          <w:lang w:val="en-US"/>
        </w:rPr>
        <w:t>yandex</w:t>
      </w:r>
      <w:r w:rsidR="00F8786D" w:rsidRPr="00B76978">
        <w:rPr>
          <w:sz w:val="28"/>
          <w:szCs w:val="28"/>
        </w:rPr>
        <w:t>.</w:t>
      </w:r>
      <w:r w:rsidR="00F8786D" w:rsidRPr="00B76978">
        <w:rPr>
          <w:sz w:val="28"/>
          <w:szCs w:val="28"/>
          <w:lang w:val="en-US"/>
        </w:rPr>
        <w:t>ru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ИНН 5944170900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КПП 594401001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 xml:space="preserve">ОГРН 1035902040767 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 xml:space="preserve">ОКТМО 57640101                                                                                              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Р/счет 03234643577280005600 в ОТДЕЛЕНИЕ ПЕРМЬ БАНКА РОССИИ//УФК по Пермскому краю г. Пермь</w:t>
      </w:r>
    </w:p>
    <w:p w:rsidR="00B76978" w:rsidRPr="00B76978" w:rsidRDefault="00B76978" w:rsidP="00B76978">
      <w:pPr>
        <w:shd w:val="clear" w:color="auto" w:fill="FFFFFF"/>
        <w:jc w:val="both"/>
        <w:rPr>
          <w:sz w:val="28"/>
          <w:szCs w:val="28"/>
        </w:rPr>
      </w:pPr>
      <w:r w:rsidRPr="00B76978">
        <w:rPr>
          <w:sz w:val="28"/>
          <w:szCs w:val="28"/>
        </w:rPr>
        <w:t>Получатель: Управление финансов администрации Осинского городского округа (МБОУ ДПО «ОМЦ»), л/с 207490008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К/сч. 40102810145370000048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БИК 015773997</w:t>
      </w:r>
    </w:p>
    <w:p w:rsidR="00F8786D" w:rsidRPr="00B76978" w:rsidRDefault="00F8786D" w:rsidP="00B76978">
      <w:pPr>
        <w:rPr>
          <w:sz w:val="28"/>
          <w:szCs w:val="28"/>
        </w:rPr>
      </w:pPr>
      <w:r w:rsidRPr="00B76978">
        <w:rPr>
          <w:sz w:val="28"/>
          <w:szCs w:val="28"/>
        </w:rPr>
        <w:t>КБК 07090000000000000131</w:t>
      </w:r>
    </w:p>
    <w:p w:rsidR="00F8786D" w:rsidRPr="00B76978" w:rsidRDefault="00F8786D" w:rsidP="00B76978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B76978">
        <w:rPr>
          <w:sz w:val="28"/>
          <w:szCs w:val="28"/>
        </w:rPr>
        <w:t>Отраслевой код     501</w:t>
      </w:r>
    </w:p>
    <w:p w:rsidR="00FB49E7" w:rsidRPr="007716A4" w:rsidRDefault="00FB49E7" w:rsidP="00695437">
      <w:pPr>
        <w:jc w:val="both"/>
        <w:textAlignment w:val="top"/>
        <w:outlineLvl w:val="1"/>
        <w:rPr>
          <w:color w:val="FF0000"/>
          <w:sz w:val="28"/>
          <w:szCs w:val="28"/>
        </w:rPr>
      </w:pPr>
    </w:p>
    <w:p w:rsidR="00C37BB5" w:rsidRPr="007716A4" w:rsidRDefault="00C37BB5" w:rsidP="00A31402">
      <w:pPr>
        <w:rPr>
          <w:b/>
          <w:i/>
          <w:color w:val="FF0000"/>
          <w:sz w:val="18"/>
          <w:szCs w:val="28"/>
        </w:rPr>
      </w:pPr>
    </w:p>
    <w:sectPr w:rsidR="00C37BB5" w:rsidRPr="007716A4" w:rsidSect="00D0602D">
      <w:headerReference w:type="even" r:id="rId12"/>
      <w:pgSz w:w="11906" w:h="16838" w:code="9"/>
      <w:pgMar w:top="426" w:right="851" w:bottom="539" w:left="851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61" w:rsidRDefault="001E4461">
      <w:r>
        <w:separator/>
      </w:r>
    </w:p>
  </w:endnote>
  <w:endnote w:type="continuationSeparator" w:id="0">
    <w:p w:rsidR="001E4461" w:rsidRDefault="001E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61" w:rsidRDefault="001E4461">
      <w:r>
        <w:separator/>
      </w:r>
    </w:p>
  </w:footnote>
  <w:footnote w:type="continuationSeparator" w:id="0">
    <w:p w:rsidR="001E4461" w:rsidRDefault="001E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A3" w:rsidRDefault="009D1DAB" w:rsidP="00503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CA3" w:rsidRDefault="003D6C15" w:rsidP="003517D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F2E"/>
    <w:multiLevelType w:val="hybridMultilevel"/>
    <w:tmpl w:val="BFB88FD2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365"/>
    <w:multiLevelType w:val="hybridMultilevel"/>
    <w:tmpl w:val="A77CC2C8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3E1E"/>
    <w:multiLevelType w:val="hybridMultilevel"/>
    <w:tmpl w:val="93E42ACA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7EC"/>
    <w:multiLevelType w:val="hybridMultilevel"/>
    <w:tmpl w:val="1E0E60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B733270"/>
    <w:multiLevelType w:val="hybridMultilevel"/>
    <w:tmpl w:val="4A1C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F37"/>
    <w:multiLevelType w:val="hybridMultilevel"/>
    <w:tmpl w:val="B8284580"/>
    <w:lvl w:ilvl="0" w:tplc="3A6CB478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1F2FE5"/>
    <w:multiLevelType w:val="multilevel"/>
    <w:tmpl w:val="41B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F2AAC"/>
    <w:multiLevelType w:val="multilevel"/>
    <w:tmpl w:val="A6B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36FDA"/>
    <w:multiLevelType w:val="hybridMultilevel"/>
    <w:tmpl w:val="839EA458"/>
    <w:lvl w:ilvl="0" w:tplc="3A6CB478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994"/>
    <w:multiLevelType w:val="multilevel"/>
    <w:tmpl w:val="0D7C9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4D8083A"/>
    <w:multiLevelType w:val="multilevel"/>
    <w:tmpl w:val="9C0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47B8D"/>
    <w:multiLevelType w:val="hybridMultilevel"/>
    <w:tmpl w:val="4D948F7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3696"/>
    <w:multiLevelType w:val="hybridMultilevel"/>
    <w:tmpl w:val="D04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1D31"/>
    <w:multiLevelType w:val="multilevel"/>
    <w:tmpl w:val="50A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336CA"/>
    <w:multiLevelType w:val="multilevel"/>
    <w:tmpl w:val="387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76161"/>
    <w:multiLevelType w:val="multilevel"/>
    <w:tmpl w:val="1F8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65241"/>
    <w:multiLevelType w:val="multilevel"/>
    <w:tmpl w:val="86C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94B13"/>
    <w:multiLevelType w:val="multilevel"/>
    <w:tmpl w:val="DAB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44B50"/>
    <w:multiLevelType w:val="hybridMultilevel"/>
    <w:tmpl w:val="E452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902A0"/>
    <w:multiLevelType w:val="hybridMultilevel"/>
    <w:tmpl w:val="DB04D8F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4"/>
  </w:num>
  <w:num w:numId="5">
    <w:abstractNumId w:val="18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7"/>
  </w:num>
  <w:num w:numId="12">
    <w:abstractNumId w:val="10"/>
  </w:num>
  <w:num w:numId="13">
    <w:abstractNumId w:val="16"/>
  </w:num>
  <w:num w:numId="14">
    <w:abstractNumId w:val="7"/>
  </w:num>
  <w:num w:numId="15">
    <w:abstractNumId w:val="15"/>
  </w:num>
  <w:num w:numId="16">
    <w:abstractNumId w:val="13"/>
  </w:num>
  <w:num w:numId="17">
    <w:abstractNumId w:val="14"/>
  </w:num>
  <w:num w:numId="18">
    <w:abstractNumId w:val="6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21"/>
    <w:rsid w:val="000155B7"/>
    <w:rsid w:val="00032808"/>
    <w:rsid w:val="000B0213"/>
    <w:rsid w:val="000B3680"/>
    <w:rsid w:val="000C1CFF"/>
    <w:rsid w:val="000D6815"/>
    <w:rsid w:val="000F663E"/>
    <w:rsid w:val="00110795"/>
    <w:rsid w:val="0014364C"/>
    <w:rsid w:val="00177444"/>
    <w:rsid w:val="001C1004"/>
    <w:rsid w:val="001C79EC"/>
    <w:rsid w:val="001D1DF0"/>
    <w:rsid w:val="001E4461"/>
    <w:rsid w:val="00213DE2"/>
    <w:rsid w:val="00242DB0"/>
    <w:rsid w:val="002B121A"/>
    <w:rsid w:val="0030472E"/>
    <w:rsid w:val="0034797B"/>
    <w:rsid w:val="0035324A"/>
    <w:rsid w:val="003837A7"/>
    <w:rsid w:val="003A5FC0"/>
    <w:rsid w:val="003C2344"/>
    <w:rsid w:val="003D2154"/>
    <w:rsid w:val="003D6C15"/>
    <w:rsid w:val="004102A5"/>
    <w:rsid w:val="00427515"/>
    <w:rsid w:val="0045603D"/>
    <w:rsid w:val="0049082C"/>
    <w:rsid w:val="004B4E23"/>
    <w:rsid w:val="004E20BE"/>
    <w:rsid w:val="004E36C1"/>
    <w:rsid w:val="005002DD"/>
    <w:rsid w:val="00580976"/>
    <w:rsid w:val="005A1221"/>
    <w:rsid w:val="005A1F45"/>
    <w:rsid w:val="005D4EC2"/>
    <w:rsid w:val="005D59EC"/>
    <w:rsid w:val="005E421A"/>
    <w:rsid w:val="005F2F9D"/>
    <w:rsid w:val="00601107"/>
    <w:rsid w:val="00651D7A"/>
    <w:rsid w:val="006565E5"/>
    <w:rsid w:val="00695437"/>
    <w:rsid w:val="006D5FBC"/>
    <w:rsid w:val="006E0B06"/>
    <w:rsid w:val="006E6060"/>
    <w:rsid w:val="007716A4"/>
    <w:rsid w:val="00777F4D"/>
    <w:rsid w:val="007B4882"/>
    <w:rsid w:val="007E6B4D"/>
    <w:rsid w:val="007F5BBF"/>
    <w:rsid w:val="008079BD"/>
    <w:rsid w:val="008402FF"/>
    <w:rsid w:val="008459BF"/>
    <w:rsid w:val="008759F4"/>
    <w:rsid w:val="00891568"/>
    <w:rsid w:val="008C6A2E"/>
    <w:rsid w:val="00905003"/>
    <w:rsid w:val="00924959"/>
    <w:rsid w:val="009964EC"/>
    <w:rsid w:val="009A65C2"/>
    <w:rsid w:val="009A6BEF"/>
    <w:rsid w:val="009D1DAB"/>
    <w:rsid w:val="009E3B40"/>
    <w:rsid w:val="00A31402"/>
    <w:rsid w:val="00A36B59"/>
    <w:rsid w:val="00A510CA"/>
    <w:rsid w:val="00A55261"/>
    <w:rsid w:val="00A56B21"/>
    <w:rsid w:val="00AE0BC9"/>
    <w:rsid w:val="00AF6C3D"/>
    <w:rsid w:val="00B66499"/>
    <w:rsid w:val="00B76978"/>
    <w:rsid w:val="00BA3359"/>
    <w:rsid w:val="00BC4F7B"/>
    <w:rsid w:val="00C00BF9"/>
    <w:rsid w:val="00C06073"/>
    <w:rsid w:val="00C340A2"/>
    <w:rsid w:val="00C37BB5"/>
    <w:rsid w:val="00CB28D9"/>
    <w:rsid w:val="00CC7BA0"/>
    <w:rsid w:val="00CF567E"/>
    <w:rsid w:val="00D0602D"/>
    <w:rsid w:val="00D271A3"/>
    <w:rsid w:val="00D733EF"/>
    <w:rsid w:val="00D76737"/>
    <w:rsid w:val="00DA440E"/>
    <w:rsid w:val="00DA7882"/>
    <w:rsid w:val="00DB101C"/>
    <w:rsid w:val="00E076D6"/>
    <w:rsid w:val="00E07BE8"/>
    <w:rsid w:val="00E13EB4"/>
    <w:rsid w:val="00E3014B"/>
    <w:rsid w:val="00E329F6"/>
    <w:rsid w:val="00E6690E"/>
    <w:rsid w:val="00E66B71"/>
    <w:rsid w:val="00E752C3"/>
    <w:rsid w:val="00EA187E"/>
    <w:rsid w:val="00ED66B6"/>
    <w:rsid w:val="00EE4BE9"/>
    <w:rsid w:val="00F03FA3"/>
    <w:rsid w:val="00F33D29"/>
    <w:rsid w:val="00F716C7"/>
    <w:rsid w:val="00F8786D"/>
    <w:rsid w:val="00F97276"/>
    <w:rsid w:val="00FB0627"/>
    <w:rsid w:val="00FB49E7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C440"/>
  <w15:chartTrackingRefBased/>
  <w15:docId w15:val="{5313CA9E-83FF-4172-BE85-95EBB06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71A3"/>
  </w:style>
  <w:style w:type="paragraph" w:customStyle="1" w:styleId="1">
    <w:name w:val="Абзац списка1"/>
    <w:basedOn w:val="a"/>
    <w:rsid w:val="00D27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271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5E421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1D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DA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0F663E"/>
    <w:pPr>
      <w:jc w:val="center"/>
    </w:pPr>
    <w:rPr>
      <w:sz w:val="30"/>
    </w:rPr>
  </w:style>
  <w:style w:type="character" w:customStyle="1" w:styleId="ab">
    <w:name w:val="Заголовок Знак"/>
    <w:basedOn w:val="a0"/>
    <w:link w:val="aa"/>
    <w:rsid w:val="000F663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716C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C1CFF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7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20828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a-mmc.nubex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40ef31384227c27abacf95b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public172082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a-mmc.nub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2018-05-22T10:37:00Z</cp:lastPrinted>
  <dcterms:created xsi:type="dcterms:W3CDTF">2016-06-10T08:55:00Z</dcterms:created>
  <dcterms:modified xsi:type="dcterms:W3CDTF">2023-03-14T09:39:00Z</dcterms:modified>
</cp:coreProperties>
</file>