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F6" w:rsidRDefault="006F5BF6" w:rsidP="006F5B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6F5BF6" w:rsidRDefault="006F5BF6" w:rsidP="006F5B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6F5BF6" w:rsidRDefault="006F5BF6" w:rsidP="006F5B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6F5BF6" w:rsidRDefault="006F5BF6" w:rsidP="006F5B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6F5BF6" w:rsidRDefault="006F5BF6" w:rsidP="006F5BF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</w:p>
    <w:p w:rsidR="006F5BF6" w:rsidRDefault="006F5BF6" w:rsidP="006F5BF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r w:rsidRPr="006F5BF6"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>Консультация для родителей</w:t>
      </w:r>
    </w:p>
    <w:p w:rsidR="006F5BF6" w:rsidRPr="006F5BF6" w:rsidRDefault="006F5BF6" w:rsidP="006F5BF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</w:pPr>
      <w:r w:rsidRPr="006F5BF6">
        <w:rPr>
          <w:rFonts w:ascii="Times New Roman" w:eastAsia="Times New Roman" w:hAnsi="Times New Roman" w:cs="Times New Roman"/>
          <w:b/>
          <w:i/>
          <w:color w:val="333333"/>
          <w:kern w:val="36"/>
          <w:sz w:val="52"/>
          <w:szCs w:val="52"/>
          <w:lang w:eastAsia="ru-RU"/>
        </w:rPr>
        <w:t>«Роль витаминов в зимний период»</w:t>
      </w: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6F5BF6" w:rsidRDefault="006F5BF6" w:rsidP="006F5BF6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p w:rsidR="006F5BF6" w:rsidRPr="006F5BF6" w:rsidRDefault="006F5BF6" w:rsidP="006F5B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Витамины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детям очень нужны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зимне-весенний период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Но, к сожалению, в это время овощей и фруктов становится меньше, 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нет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свежей зелени и ягод, а в сохранившихся овощах и плодах значительно меньше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витаминов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Например, картофель содержит очень мало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Уже к декабрю его содержание снижается наполовину и составляет не более 10 мг. в 100 г. Кроме того,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теряется в процессе варки. Важным источником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</w:t>
      </w:r>
      <w:proofErr w:type="gramEnd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 зимнее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время является капуста. Хорошего качества свежая белокочанная капуста содержит столько же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витаминов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сколько апельсины и лимоны. В отличие от картофеля, она сохраняет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 течение 7-8 месяцев.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зимне-весенний период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детям дают салат из свежей или квашеной капусты. Правильно заквашенная капуста с рассолом сохраняет 70 - 80% исходного количества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 самой ранней весны, как только появится зеленый лук, детям дают его постоянно в любой прием пищи. Зимой можно его выращивать дома на подоконниках. Зеленый лук содержит 30-40 мг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</w:t>
      </w:r>
      <w:proofErr w:type="gramEnd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2 мг. каротина, 1 мг.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Е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0,1 мг.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В1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18 мкг. фолиевой кислоты. Он очень богат солями калия, железа и превосходит все овощи и фрукты по содержанию кальция </w:t>
      </w:r>
      <w:r w:rsidRPr="006F5BF6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(100 мг.)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Лук — важный компонент многих салатов.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Богатые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витамином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шиповник и черная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смородина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Их необходимо заготавливать для зимы. Черная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смородина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перетертая с сахаром, содержит примерно 80 - 100 мг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того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Две чайные ложки обеспечат 80% дневной потребности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витамине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</w:t>
      </w:r>
      <w:proofErr w:type="gramEnd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ребенка 3 - 6 лет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Этого количества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смородины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достаточно для приготовления стакана вкусного напитка, который лучше дать в два приема к основному питанию.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Отвары из шиповника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зимне-весенний период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должны обязательно включаться в рацион детского питания. Шиповник содержит много биофлавоноидов (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 Р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в сочетании с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витамином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представляет активный биологический комплекс. По содержанию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он превосходит все овощи и плоды в 10 - 15 раз).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Плоды шиповника очень богаты железом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в </w:t>
      </w:r>
      <w:smartTag w:uri="urn:schemas-microsoft-com:office:smarttags" w:element="metricconverter">
        <w:smartTagPr>
          <w:attr w:name="ProductID" w:val="100 г"/>
        </w:smartTagPr>
        <w:r w:rsidRPr="006F5BF6">
          <w:rPr>
            <w:rFonts w:ascii="Times New Roman" w:eastAsia="Times New Roman" w:hAnsi="Times New Roman" w:cs="Times New Roman"/>
            <w:color w:val="111111"/>
            <w:sz w:val="27"/>
            <w:szCs w:val="27"/>
            <w:lang w:eastAsia="ru-RU"/>
          </w:rPr>
          <w:t>100 г</w:t>
        </w:r>
      </w:smartTag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спелых плодов шиповника содержится 11,5 мг. железа, в сухих — 28 мг. Стакан отвара шиповника восполняет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витаминный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состав рациона и обогащает его железом. Ценный источник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 — цитрусовые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апельсины — 60 мг, грейпфруты — 45 мг, лимоны — 40 и мандарины — 38 мг.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 С в них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и в капусте, хорошо сохраняется до весны. Во всех этих продуктах содержится и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 Р 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(рутин, который повышает усвояемость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Соки, безусловно, очень полезны для детей. Они содержат органические кислоты, биологический ценный комплекс сахаров (глюкозы, фруктозы, сахарозы, минеральных солей и микроэлементов. Однако они не могут быть основным источником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Так, в 100 мл. яблочного и виноградного сока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 всего 2 мг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сливового — 4 мг, айвового, вишневого — по 7,4 мг. Немного больше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в томатном соке — 10 мг., но к весне содержание его также снижается. Соки давать детям нужно, но одновременно следует позаботиться и о других источниках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Определенные трудности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зимне-весенний период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возникают и в обеспечении детского организма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витамином 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Детям дошкольного возраста его требуется в сутки 0, 5 мг. Это количество должно покрываться как самим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витамином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</w:t>
      </w:r>
      <w:proofErr w:type="gramEnd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так и каротином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который в организме превращается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 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 повседневных продуктах питания — молоке, сметане, масле сливочном, желтках куриного яйца —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зимнее время этого витамина мало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Реальным источником каротина зимой является морковь. В красной моркови содержится до 9 мг. каротина. Поэтому 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зимнее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время морковь должна быть ежедневным продуктом потребления детей. Ранней весной много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и каротина содержит крапива, которую можно использовать для салатов и супов.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Богата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витамином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</w:t>
      </w:r>
      <w:proofErr w:type="gramEnd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печень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Самое высокое содержание его в говяжьей печени — 8,2 мг в 100 г, в свиной — 3,45 мг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., 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тресковой — 4,4. 10-15 г. говяжьей печени в день покрывают суточную потребность в этом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витамине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Кроме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в печени много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витаминов группы В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железа и других кроветворных микроэлементов, много фосфора и высокое содержание полноценных белков. Чтобы разнообразить меню, приготовьте малышу оладьи — они нежнее, </w:t>
      </w:r>
      <w:proofErr w:type="gramStart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мягче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чем печень, приготовленная куском. Можно также приготовить паштет.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Витамины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детям необходимы круглый год и потому старайтесь, чтобы организм ребенка всегда ими был насыщен.</w:t>
      </w:r>
    </w:p>
    <w:p w:rsidR="006F5BF6" w:rsidRPr="006F5BF6" w:rsidRDefault="006F5BF6" w:rsidP="006F5BF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зимне-весенний период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сокращается ассортимент овощей и фруктов, свежей зелени и ягод, а сохранившиеся овощи и плоды значительно обедняются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витаминами в процессе хранения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6F5BF6" w:rsidRPr="006F5BF6" w:rsidRDefault="006F5BF6" w:rsidP="006F5BF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Ценный источник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С</w:t>
      </w:r>
      <w:proofErr w:type="gramEnd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- цитрусовые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апельсины, грейпфруты, лимоны и мандарины,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 С в них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как и в капусте, хорошо сохраняется до весны. Во всех этих продуктах содержится и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витамин </w:t>
      </w:r>
      <w:proofErr w:type="gramStart"/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</w:t>
      </w:r>
      <w:proofErr w:type="gramEnd"/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который повышает усвояемость </w:t>
      </w:r>
      <w:r w:rsidRPr="006F5BF6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витамина С</w:t>
      </w: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6F5BF6" w:rsidRPr="006F5BF6" w:rsidRDefault="006F5BF6" w:rsidP="006F5BF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6F5BF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Питайтесь правильно и будьте здоровы!</w:t>
      </w:r>
    </w:p>
    <w:p w:rsidR="008158B8" w:rsidRDefault="008158B8"/>
    <w:sectPr w:rsidR="008158B8" w:rsidSect="006F5BF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67A"/>
    <w:rsid w:val="006F5BF6"/>
    <w:rsid w:val="008158B8"/>
    <w:rsid w:val="0099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5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713</Words>
  <Characters>4068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2021-02-23T14:23:00Z</dcterms:created>
  <dcterms:modified xsi:type="dcterms:W3CDTF">2021-02-23T14:28:00Z</dcterms:modified>
</cp:coreProperties>
</file>