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08E1A" w14:textId="77777777" w:rsidR="000F0E99" w:rsidRPr="000F0E99" w:rsidRDefault="000F0E99" w:rsidP="000F0E99">
      <w:pPr>
        <w:rPr>
          <w:rFonts w:ascii="Times New Roman" w:hAnsi="Times New Roman" w:cs="Times New Roman"/>
          <w:sz w:val="28"/>
          <w:szCs w:val="28"/>
        </w:rPr>
      </w:pPr>
      <w:r w:rsidRPr="000F0E99">
        <w:rPr>
          <w:rFonts w:ascii="Times New Roman" w:hAnsi="Times New Roman" w:cs="Times New Roman"/>
          <w:sz w:val="28"/>
          <w:szCs w:val="28"/>
        </w:rPr>
        <w:t>«Зимние каникулы</w:t>
      </w:r>
    </w:p>
    <w:p w14:paraId="441849BF" w14:textId="77777777" w:rsidR="000F0E99" w:rsidRPr="000F0E99" w:rsidRDefault="000F0E99" w:rsidP="000F0E99">
      <w:pPr>
        <w:rPr>
          <w:rFonts w:ascii="Times New Roman" w:hAnsi="Times New Roman" w:cs="Times New Roman"/>
          <w:sz w:val="28"/>
          <w:szCs w:val="28"/>
        </w:rPr>
      </w:pPr>
    </w:p>
    <w:p w14:paraId="7C01B506" w14:textId="4484CEB0" w:rsidR="000F0E99" w:rsidRPr="000F0E99" w:rsidRDefault="000F0E99" w:rsidP="000F0E99">
      <w:pPr>
        <w:rPr>
          <w:rFonts w:ascii="Times New Roman" w:hAnsi="Times New Roman" w:cs="Times New Roman"/>
          <w:sz w:val="28"/>
          <w:szCs w:val="28"/>
        </w:rPr>
      </w:pPr>
      <w:r w:rsidRPr="000F0E99">
        <w:rPr>
          <w:rFonts w:ascii="Times New Roman" w:hAnsi="Times New Roman" w:cs="Times New Roman"/>
          <w:sz w:val="28"/>
          <w:szCs w:val="28"/>
        </w:rPr>
        <w:t>По итогам 11 месяцев 2021 года на территории Нижегородской области зарегистрировано 491 ДТП с участием детей, в которых 10 подростков погибли и 545 получили ранения различной степени тяжести. Зарегистрировано 154 ДТП с участием детей, произошедших по их собственной неосторожности, в результате которых 2 ребенка погибли и 154 получили ранения.</w:t>
      </w:r>
    </w:p>
    <w:p w14:paraId="2B639F6B" w14:textId="35FA21FC" w:rsidR="000F0E99" w:rsidRPr="000F0E99" w:rsidRDefault="000F0E99" w:rsidP="000F0E99">
      <w:pPr>
        <w:rPr>
          <w:rFonts w:ascii="Times New Roman" w:hAnsi="Times New Roman" w:cs="Times New Roman"/>
          <w:sz w:val="28"/>
          <w:szCs w:val="28"/>
        </w:rPr>
      </w:pPr>
      <w:r w:rsidRPr="000F0E99">
        <w:rPr>
          <w:rFonts w:ascii="Times New Roman" w:hAnsi="Times New Roman" w:cs="Times New Roman"/>
          <w:sz w:val="28"/>
          <w:szCs w:val="28"/>
        </w:rPr>
        <w:t>На территории Шатковского района за текущий период 2021 год произошло семь дорожно-транспортных происшествий с участием несовершеннолетних, в которых получили телесные повреждения семь детей. Шестеро пострадавших являются жителями нашего района. Для сравнения: за 2020 год прошлого года произошло 5 ДТП, в которых пострадало 6 несовершеннолетних.</w:t>
      </w:r>
    </w:p>
    <w:p w14:paraId="7982CEAE" w14:textId="57F6978A" w:rsidR="000F0E99" w:rsidRPr="000F0E99" w:rsidRDefault="000F0E99" w:rsidP="000F0E99">
      <w:pPr>
        <w:rPr>
          <w:rFonts w:ascii="Times New Roman" w:hAnsi="Times New Roman" w:cs="Times New Roman"/>
          <w:sz w:val="28"/>
          <w:szCs w:val="28"/>
        </w:rPr>
      </w:pPr>
      <w:r w:rsidRPr="000F0E99">
        <w:rPr>
          <w:rFonts w:ascii="Times New Roman" w:hAnsi="Times New Roman" w:cs="Times New Roman"/>
          <w:sz w:val="28"/>
          <w:szCs w:val="28"/>
        </w:rPr>
        <w:t>Традиционно в период зимних школьных каникул значительно увеличивается количество детей, находящихся на улицах без должного контроля со стороны взрослых. В целях создания условий для снижения вероятности травмирования несовершеннолетних в период зимних школьных каникул, с 20 декабря 2021 года по 15 января 2021 года на территории Нижегородской области, в т.ч. на территории Шатковского района проводится информационно-профилактическое мероприятие «Зимние каникулы».</w:t>
      </w:r>
    </w:p>
    <w:p w14:paraId="6DD3DCBE" w14:textId="2A205E8D" w:rsidR="000F0E99" w:rsidRPr="000F0E99" w:rsidRDefault="000F0E99" w:rsidP="000F0E99">
      <w:pPr>
        <w:rPr>
          <w:rFonts w:ascii="Times New Roman" w:hAnsi="Times New Roman" w:cs="Times New Roman"/>
          <w:sz w:val="28"/>
          <w:szCs w:val="28"/>
        </w:rPr>
      </w:pPr>
      <w:r w:rsidRPr="000F0E99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проведение бесед с населением, профилактических мероприятий по тематике безопасности дорожного движения в зимний период. Сотрудниками Госавтоинспекции будет проводиться контроль за состоянием улично-дорожной сети, особенно в местах установки новогодних елей. Катание на санках, ледянках со снежных горок является непременным атрибутом зимних школьных каникул. Но некоторые горки могут быть травмоопасными в связи с выездом на проезжую часть, катание на которых может привести к ДТП. Госавтоинспекция призывает граждан сообщать по телефону 88319044809 (ГИБДД) о горках, съезды которых ведут на проезжую часть дорог. Будьте аккуратны на дорогах!»</w:t>
      </w:r>
    </w:p>
    <w:p w14:paraId="73C8532A" w14:textId="77777777" w:rsidR="000F0E99" w:rsidRPr="000F0E99" w:rsidRDefault="000F0E99" w:rsidP="000F0E99">
      <w:pPr>
        <w:rPr>
          <w:rFonts w:ascii="Times New Roman" w:hAnsi="Times New Roman" w:cs="Times New Roman"/>
          <w:sz w:val="28"/>
          <w:szCs w:val="28"/>
        </w:rPr>
      </w:pPr>
      <w:r w:rsidRPr="000F0E99">
        <w:rPr>
          <w:rFonts w:ascii="Times New Roman" w:hAnsi="Times New Roman" w:cs="Times New Roman"/>
          <w:sz w:val="28"/>
          <w:szCs w:val="28"/>
        </w:rPr>
        <w:t>ОГИБДД ОМВД России по Шатковскому району»</w:t>
      </w:r>
    </w:p>
    <w:p w14:paraId="672B730F" w14:textId="77777777" w:rsidR="000F0E99" w:rsidRPr="000F0E99" w:rsidRDefault="000F0E99" w:rsidP="000F0E99">
      <w:pPr>
        <w:rPr>
          <w:rFonts w:ascii="Times New Roman" w:hAnsi="Times New Roman" w:cs="Times New Roman"/>
          <w:sz w:val="28"/>
          <w:szCs w:val="28"/>
        </w:rPr>
      </w:pPr>
    </w:p>
    <w:p w14:paraId="08E9E995" w14:textId="77777777" w:rsidR="000F0E99" w:rsidRPr="000F0E99" w:rsidRDefault="000F0E99" w:rsidP="000F0E99">
      <w:pPr>
        <w:rPr>
          <w:rFonts w:ascii="Times New Roman" w:hAnsi="Times New Roman" w:cs="Times New Roman"/>
          <w:sz w:val="28"/>
          <w:szCs w:val="28"/>
        </w:rPr>
      </w:pPr>
      <w:r w:rsidRPr="000F0E99">
        <w:rPr>
          <w:rFonts w:ascii="Times New Roman" w:hAnsi="Times New Roman" w:cs="Times New Roman"/>
          <w:sz w:val="28"/>
          <w:szCs w:val="28"/>
        </w:rPr>
        <w:t>Начальник ОГИБДД</w:t>
      </w:r>
    </w:p>
    <w:p w14:paraId="2E337832" w14:textId="335D936B" w:rsidR="003D2F37" w:rsidRPr="000F0E99" w:rsidRDefault="000F0E99" w:rsidP="000F0E99">
      <w:pPr>
        <w:rPr>
          <w:rFonts w:ascii="Times New Roman" w:hAnsi="Times New Roman" w:cs="Times New Roman"/>
          <w:sz w:val="28"/>
          <w:szCs w:val="28"/>
        </w:rPr>
      </w:pPr>
      <w:r w:rsidRPr="000F0E99">
        <w:rPr>
          <w:rFonts w:ascii="Times New Roman" w:hAnsi="Times New Roman" w:cs="Times New Roman"/>
          <w:sz w:val="28"/>
          <w:szCs w:val="28"/>
        </w:rPr>
        <w:t>капитан полиции Д.В. Каравашкин</w:t>
      </w:r>
    </w:p>
    <w:sectPr w:rsidR="003D2F37" w:rsidRPr="000F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45"/>
    <w:rsid w:val="000F0E99"/>
    <w:rsid w:val="001A0177"/>
    <w:rsid w:val="00964145"/>
    <w:rsid w:val="0099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F146"/>
  <w15:chartTrackingRefBased/>
  <w15:docId w15:val="{756C7FCB-64F8-4CFF-9D5D-7EDB42E6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Светлогорский сад</dc:creator>
  <cp:keywords/>
  <dc:description/>
  <cp:lastModifiedBy>Светлогорский сад</cp:lastModifiedBy>
  <cp:revision>3</cp:revision>
  <dcterms:created xsi:type="dcterms:W3CDTF">2021-12-16T12:10:00Z</dcterms:created>
  <dcterms:modified xsi:type="dcterms:W3CDTF">2021-12-16T12:12:00Z</dcterms:modified>
</cp:coreProperties>
</file>