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650"/>
        <w:gridCol w:w="6671"/>
      </w:tblGrid>
      <w:tr w:rsidR="003B4F9E" w:rsidRPr="00CF4EC9" w:rsidTr="00225848">
        <w:trPr>
          <w:tblCellSpacing w:w="0" w:type="dxa"/>
        </w:trPr>
        <w:tc>
          <w:tcPr>
            <w:tcW w:w="3650" w:type="dxa"/>
            <w:vAlign w:val="center"/>
            <w:hideMark/>
          </w:tcPr>
          <w:p w:rsidR="003B4F9E" w:rsidRPr="00BD0C2A" w:rsidRDefault="003B4F9E" w:rsidP="002258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3B4F9E" w:rsidRPr="00BD0C2A" w:rsidRDefault="003B4F9E" w:rsidP="002258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профсоюзной</w:t>
            </w:r>
            <w:proofErr w:type="gramEnd"/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B4F9E" w:rsidRDefault="003B4F9E" w:rsidP="00225848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BD0C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ООШ № 38</w:t>
            </w:r>
          </w:p>
          <w:p w:rsidR="003B4F9E" w:rsidRPr="00BD0C2A" w:rsidRDefault="003B4F9E" w:rsidP="002258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 Гойтх</w:t>
            </w:r>
          </w:p>
          <w:p w:rsidR="003B4F9E" w:rsidRPr="00BD0C2A" w:rsidRDefault="003B4F9E" w:rsidP="002258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 </w:t>
            </w:r>
            <w:proofErr w:type="spellStart"/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>Л.А.Биджосян</w:t>
            </w:r>
            <w:proofErr w:type="spellEnd"/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3B4F9E" w:rsidRPr="00BD0C2A" w:rsidRDefault="003B4F9E" w:rsidP="002258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>12января   2015 г</w:t>
            </w:r>
          </w:p>
        </w:tc>
        <w:tc>
          <w:tcPr>
            <w:tcW w:w="0" w:type="auto"/>
            <w:vAlign w:val="center"/>
            <w:hideMark/>
          </w:tcPr>
          <w:p w:rsidR="003B4F9E" w:rsidRPr="00BD0C2A" w:rsidRDefault="003B4F9E" w:rsidP="002258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3B4F9E" w:rsidRDefault="003B4F9E" w:rsidP="00225848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директор </w:t>
            </w:r>
            <w:r w:rsidRPr="00BD0C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ООШ № 38 </w:t>
            </w:r>
          </w:p>
          <w:p w:rsidR="003B4F9E" w:rsidRPr="00BD0C2A" w:rsidRDefault="003B4F9E" w:rsidP="002258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 w:rsidRPr="00BD0C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Гойтх</w:t>
            </w: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</w:t>
            </w:r>
          </w:p>
          <w:p w:rsidR="003B4F9E" w:rsidRPr="00BD0C2A" w:rsidRDefault="003B4F9E" w:rsidP="002258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  В.В. </w:t>
            </w:r>
            <w:proofErr w:type="spellStart"/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>Забунян</w:t>
            </w:r>
            <w:proofErr w:type="spellEnd"/>
          </w:p>
          <w:p w:rsidR="003B4F9E" w:rsidRPr="00CF4EC9" w:rsidRDefault="003B4F9E" w:rsidP="00225848">
            <w:pPr>
              <w:pStyle w:val="a3"/>
              <w:rPr>
                <w:rFonts w:ascii="Tahoma" w:eastAsia="Times New Roman" w:hAnsi="Tahoma" w:cs="Tahoma"/>
                <w:sz w:val="16"/>
                <w:szCs w:val="16"/>
              </w:rPr>
            </w:pPr>
            <w:r w:rsidRPr="00BD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12января   2015 г.</w:t>
            </w:r>
          </w:p>
        </w:tc>
      </w:tr>
    </w:tbl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ahoma" w:eastAsia="Times New Roman" w:hAnsi="Tahoma" w:cs="Tahoma"/>
          <w:sz w:val="16"/>
          <w:szCs w:val="16"/>
        </w:rPr>
        <w:t> 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ahoma" w:eastAsia="Times New Roman" w:hAnsi="Tahoma" w:cs="Tahoma"/>
          <w:sz w:val="16"/>
          <w:szCs w:val="16"/>
        </w:rPr>
        <w:t> </w:t>
      </w:r>
    </w:p>
    <w:p w:rsidR="003B4F9E" w:rsidRPr="00FE168D" w:rsidRDefault="003B4F9E" w:rsidP="003B4F9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68D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3B4F9E" w:rsidRPr="00FE168D" w:rsidRDefault="003B4F9E" w:rsidP="003B4F9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68D">
        <w:rPr>
          <w:rFonts w:ascii="Times New Roman" w:eastAsia="Times New Roman" w:hAnsi="Times New Roman" w:cs="Times New Roman"/>
          <w:b/>
          <w:sz w:val="24"/>
          <w:szCs w:val="24"/>
        </w:rPr>
        <w:t>о порядке работы по предотвращению конфликта интересов</w:t>
      </w:r>
    </w:p>
    <w:p w:rsidR="003B4F9E" w:rsidRPr="00FE168D" w:rsidRDefault="003B4F9E" w:rsidP="003B4F9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68D">
        <w:rPr>
          <w:rFonts w:ascii="Times New Roman" w:eastAsia="Times New Roman" w:hAnsi="Times New Roman" w:cs="Times New Roman"/>
          <w:b/>
          <w:sz w:val="24"/>
          <w:szCs w:val="24"/>
        </w:rPr>
        <w:t>и при возникновении конфликта интересов педагогического работника</w:t>
      </w:r>
    </w:p>
    <w:p w:rsidR="003B4F9E" w:rsidRPr="00FE168D" w:rsidRDefault="003B4F9E" w:rsidP="003B4F9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68D">
        <w:rPr>
          <w:rFonts w:ascii="Times New Roman" w:eastAsia="Times New Roman" w:hAnsi="Times New Roman" w:cs="Times New Roman"/>
          <w:b/>
          <w:sz w:val="24"/>
          <w:szCs w:val="24"/>
        </w:rPr>
        <w:t>МБОУ ООШ № 38 с. Гойтх</w:t>
      </w:r>
    </w:p>
    <w:p w:rsidR="003B4F9E" w:rsidRPr="00FE168D" w:rsidRDefault="003B4F9E" w:rsidP="003B4F9E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68D">
        <w:rPr>
          <w:rFonts w:ascii="Times New Roman" w:eastAsia="Times New Roman" w:hAnsi="Times New Roman" w:cs="Times New Roman"/>
          <w:b/>
          <w:sz w:val="24"/>
          <w:szCs w:val="24"/>
        </w:rPr>
        <w:t>при осуществлении им профессиональной деятельности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ahoma" w:eastAsia="Times New Roman" w:hAnsi="Tahoma" w:cs="Tahoma"/>
          <w:sz w:val="16"/>
          <w:szCs w:val="16"/>
        </w:rPr>
        <w:t> 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b/>
          <w:bCs/>
          <w:sz w:val="21"/>
        </w:rPr>
        <w:t>Общие положения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        Настоящее положение (далее Положение) определяет порядок работы </w:t>
      </w:r>
      <w:r w:rsidRPr="00CF4EC9">
        <w:rPr>
          <w:rFonts w:ascii="Times New Roman" w:eastAsia="Times New Roman" w:hAnsi="Times New Roman" w:cs="Times New Roman"/>
          <w:bCs/>
          <w:sz w:val="21"/>
        </w:rPr>
        <w:t>МБОУ ООШ № 38 с. Гойтх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 (далее - школа)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        Положение разработано в соответствии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с</w:t>
      </w:r>
      <w:proofErr w:type="gramEnd"/>
      <w:r w:rsidRPr="00CF4EC9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Федеральным законом Российской Федерации от 29.12.2012 г. N273-ФЭ «Об образовании в Российской Федерации»;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Федеральным законом от 25 декабря 2008 № 27Э-ФЗ «О противодействии коррупции»;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Трудовым кодексом Российской Федерации.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b/>
          <w:bCs/>
          <w:sz w:val="21"/>
        </w:rPr>
        <w:t>Основные понятия, применяемые в настоящем положении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b/>
          <w:bCs/>
          <w:sz w:val="21"/>
        </w:rPr>
        <w:t>Участники образовательных отношений </w:t>
      </w:r>
      <w:r w:rsidRPr="00CF4EC9">
        <w:rPr>
          <w:rFonts w:ascii="Times New Roman" w:eastAsia="Times New Roman" w:hAnsi="Times New Roman" w:cs="Times New Roman"/>
          <w:sz w:val="21"/>
          <w:szCs w:val="21"/>
        </w:rPr>
        <w:t>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b/>
          <w:bCs/>
          <w:sz w:val="21"/>
        </w:rPr>
        <w:t>Конфликт интересов педагогического работника </w:t>
      </w:r>
      <w:r w:rsidRPr="00CF4EC9">
        <w:rPr>
          <w:rFonts w:ascii="Times New Roman" w:eastAsia="Times New Roman" w:hAnsi="Times New Roman" w:cs="Times New Roman"/>
          <w:sz w:val="21"/>
          <w:szCs w:val="21"/>
        </w:rPr>
        <w:t>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ученика, родителей (законных представителей) обучающихся.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b/>
          <w:bCs/>
          <w:sz w:val="21"/>
        </w:rPr>
        <w:t>Под личной заинтересованностью педагогического работника</w:t>
      </w:r>
      <w:r w:rsidRPr="00CF4EC9">
        <w:rPr>
          <w:rFonts w:ascii="Times New Roman" w:eastAsia="Times New Roman" w:hAnsi="Times New Roman" w:cs="Times New Roman"/>
          <w:sz w:val="21"/>
          <w:szCs w:val="21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Условия, при которых возникает или может возникнуть конфликт интересов педагогического работника.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lastRenderedPageBreak/>
        <w:t>В школе выделяют: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условия (ситуации), при которых всегда возникает конфликт интересов педагогического работника;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условия (ситуации), при которых может возникнуть конфликт интересов педагогического работника.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        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следующие</w:t>
      </w:r>
      <w:proofErr w:type="gramEnd"/>
      <w:r w:rsidRPr="00CF4EC9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педагогический работник ведёт бесплатные и платные занятия у одних и тех же обучающихся;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педагогический работник занимается репетиторством с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обучающимися</w:t>
      </w:r>
      <w:proofErr w:type="gramEnd"/>
      <w:r w:rsidRPr="00CF4EC9">
        <w:rPr>
          <w:rFonts w:ascii="Times New Roman" w:eastAsia="Times New Roman" w:hAnsi="Times New Roman" w:cs="Times New Roman"/>
          <w:sz w:val="21"/>
          <w:szCs w:val="21"/>
        </w:rPr>
        <w:t>, которых он обучает;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педагогический работник является членом жюри конкурсных мероприятий с участием своих обучающихся;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получение педагогическим работником подарков и иных услуг от родителей (законных представителей) обучающихся;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нарушение иных установленных запретов и ограничений для педагогических работников.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        К условиям (ситуациям), при которых может возникнуть конфликт интересов педагогического работника, относятся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следующие</w:t>
      </w:r>
      <w:proofErr w:type="gramEnd"/>
      <w:r w:rsidRPr="00CF4EC9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участие педагогического работника в наборе (приёме)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обучающихся</w:t>
      </w:r>
      <w:proofErr w:type="gramEnd"/>
      <w:r w:rsidRPr="00CF4EC9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сбор финансовых средств на нужды кабинета, школы;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участие педагогического работника в установлении, определении форм и способов поощрений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для</w:t>
      </w:r>
      <w:proofErr w:type="gramEnd"/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 своих обучающихся;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иные условия (ситуации), при которых может возникнуть конфликт интересов педагогического работника.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b/>
          <w:bCs/>
          <w:sz w:val="21"/>
        </w:rPr>
        <w:t>       Ограничения, налагаемые на педагогических работников, при осуществлении ими профессиональной деятельности.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 В целях предотвращения возникновения (появления) условий (ситуаций), при которых всегда возникает конфликт интересов педагогического работника, устанавливаются ограничения, налагаемые на педагогических работников при осуществлении ими профессиональной деятельности.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 На педагогических работников при осуществлении ими профессиональной деятельности налагаются следующие ограничения: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запрет на ведение бесплатных и платных занятий у одних и тех же обучающихся;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запрет на занятия репетиторством с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обучающимися</w:t>
      </w:r>
      <w:proofErr w:type="gramEnd"/>
      <w:r w:rsidRPr="00CF4EC9">
        <w:rPr>
          <w:rFonts w:ascii="Times New Roman" w:eastAsia="Times New Roman" w:hAnsi="Times New Roman" w:cs="Times New Roman"/>
          <w:sz w:val="21"/>
          <w:szCs w:val="21"/>
        </w:rPr>
        <w:t>, которых он обучает;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запрет на членство в жюри конкурсных мероприятий с участием своих обучающихся за исключением случаев и порядка, предусмотренным уставом школы;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запрет на использование с личной заинтересованностью возможностей родителей (законных представителей) обучающихся и иных обучающихся образовательных отношений;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lastRenderedPageBreak/>
        <w:t>запрет на получение педагогическим работником подарков и иных услуг от родителей (законных представителей) обучающихся за исключением случаев и порядка, предусмотренных родительскими комитетами классов.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Педагогические работники обязаны соблюдать ограничения, запреты, установленные локальными нормативными актами учреждения.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b/>
          <w:bCs/>
          <w:sz w:val="21"/>
        </w:rPr>
        <w:t>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С целью предотвращения возможного конфликта интересов педагогического работника реализуются следующие мероприятия: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при принятии решений, локальных нормативных актов, затрагивающих права обучающихся и работников, учитывается мнение педагогического совета, а также в порядке и в случаях, которые предусмотрены трудовым законодательством, профсоюзной организации;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обеспечивается информационная открытость в соответствии с требованиями действующего законодательства;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осуществляется чёткая регламентация деятельности педагогических работников внутренними локальными нормативными актами;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обеспечивается введение прозрачных процедур внутренней оценки для управления качеством образования;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осуществляется создание системы сбора и анализа информации об индивидуальных образовательных достижениях обучающихся,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  Педагогические работники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В случае возникновения конфликта интересов педагогический работник незамедлительно обязан проинформировать об этом в письменной форме директора школы. Директор школы  в трёхдневный срок со дня, когда ему стало известно о конфликте интересов педагогического работника, обязан вынести данный вопрос на рассмотрение «Службы примирения».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       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Решение «Службы примирения»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отношений, подлежит исполнению в сроки, предусмотренные указанным решением и может быть обжаловано в установленном законодательством Российской Федерации порядке.</w:t>
      </w:r>
      <w:proofErr w:type="gramEnd"/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До принятия решения «Службы»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lastRenderedPageBreak/>
        <w:t>        Директор школы,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b/>
          <w:bCs/>
          <w:sz w:val="21"/>
        </w:rPr>
        <w:t>Ответственность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Ответственным лицом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директор школы.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утверждает Положение о порядке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>при возникновении конфликта интересов педагогического работника организует рассмотрение соответствующих вопросов в «Службе примирения»;</w:t>
      </w:r>
    </w:p>
    <w:p w:rsidR="003B4F9E" w:rsidRPr="00CF4EC9" w:rsidRDefault="003B4F9E" w:rsidP="003B4F9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организует </w:t>
      </w:r>
      <w:proofErr w:type="gramStart"/>
      <w:r w:rsidRPr="00CF4EC9">
        <w:rPr>
          <w:rFonts w:ascii="Times New Roman" w:eastAsia="Times New Roman" w:hAnsi="Times New Roman" w:cs="Times New Roman"/>
          <w:sz w:val="21"/>
          <w:szCs w:val="21"/>
        </w:rPr>
        <w:t>контроль за</w:t>
      </w:r>
      <w:proofErr w:type="gramEnd"/>
      <w:r w:rsidRPr="00CF4EC9">
        <w:rPr>
          <w:rFonts w:ascii="Times New Roman" w:eastAsia="Times New Roman" w:hAnsi="Times New Roman" w:cs="Times New Roman"/>
          <w:sz w:val="21"/>
          <w:szCs w:val="21"/>
        </w:rPr>
        <w:t xml:space="preserve"> состоянием работы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7418B5" w:rsidRDefault="003B4F9E" w:rsidP="003B4F9E">
      <w:r w:rsidRPr="00CF4EC9">
        <w:rPr>
          <w:rFonts w:ascii="Times New Roman" w:eastAsia="Times New Roman" w:hAnsi="Times New Roman" w:cs="Times New Roman"/>
          <w:sz w:val="21"/>
          <w:szCs w:val="21"/>
        </w:rPr>
        <w:t>        Все педагогические работники несут ответственность за соблюдение настоящего Положения в соответствии с законодательством Российской Федерации.</w:t>
      </w:r>
    </w:p>
    <w:sectPr w:rsidR="0074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B4F9E"/>
    <w:rsid w:val="003B4F9E"/>
    <w:rsid w:val="0074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F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8050</Characters>
  <Application>Microsoft Office Word</Application>
  <DocSecurity>0</DocSecurity>
  <Lines>67</Lines>
  <Paragraphs>18</Paragraphs>
  <ScaleCrop>false</ScaleCrop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Сарян И</dc:creator>
  <cp:keywords/>
  <dc:description/>
  <cp:lastModifiedBy>Сарян И</cp:lastModifiedBy>
  <cp:revision>2</cp:revision>
  <dcterms:created xsi:type="dcterms:W3CDTF">2021-04-15T16:28:00Z</dcterms:created>
  <dcterms:modified xsi:type="dcterms:W3CDTF">2021-04-15T16:28:00Z</dcterms:modified>
</cp:coreProperties>
</file>