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17" w:rsidRDefault="00736AD1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736AD1">
        <w:rPr>
          <w:rFonts w:ascii="Times New Roman" w:hAnsi="Times New Roman" w:cs="Times New Roman"/>
          <w:b/>
          <w:color w:val="262626"/>
          <w:sz w:val="28"/>
          <w:szCs w:val="28"/>
        </w:rPr>
        <w:drawing>
          <wp:inline distT="0" distB="0" distL="0" distR="0">
            <wp:extent cx="6121092" cy="9144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859" t="14121" r="32779" b="10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394" cy="915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C17" w:rsidRDefault="00671C17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Пояснительная записка.</w:t>
      </w:r>
    </w:p>
    <w:p w:rsidR="006D12AF" w:rsidRDefault="006D12AF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Рабочая программа  на основе авторской программы   «Английский язык для общеобразовательных учреждений» серии 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”. 2—4 классы О. В. Афанасьева, И. В. Михеева, Н. В. Языкова, Е. А. Колесникова,  М.: « Дрофа», 2015   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Данная рабочая программа к учебно-методическому комплексу по английскому языку для учащихся 2-4  классов общеобразовательных учреждений серии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” составлена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Примерной программе по иностранному языку для начальной школы. 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Сама специфика предмета «иностранный язык»: его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лингвоэтносу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, так и международному сообществу. Школьники учатся общаться в условиях диалога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полилога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культур, толерантно воспринимать проявления иной культуры.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то же время, обучение английскому языку в начальной школе  закладывает основу для последующего формирования универсальных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                                         </w:t>
      </w:r>
    </w:p>
    <w:p w:rsidR="006D12AF" w:rsidRDefault="006D12AF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Цели обучения.</w:t>
      </w:r>
    </w:p>
    <w:p w:rsidR="006D12AF" w:rsidRDefault="006D12AF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2) Освоение начальных лингвистических представлений, необходимых для овладения на элементарном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устной и письменной речью на иностранном языке, расширение лингвистического кругозора;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Интегративной целью обучения английскому языку  является формирование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элементарной коммуникативной компетенции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в совокупности пяти ее составляющих: речевой, языковой,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английском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языке в начальной школе возможно при условии достижения учащимися достаточного уровня владения:</w:t>
      </w:r>
    </w:p>
    <w:p w:rsidR="006D12AF" w:rsidRDefault="00671C17">
      <w:pPr>
        <w:pStyle w:val="ab"/>
        <w:numPr>
          <w:ilvl w:val="0"/>
          <w:numId w:val="1"/>
        </w:numPr>
        <w:spacing w:after="0" w:line="100" w:lineRule="atLeast"/>
        <w:ind w:left="-567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речевой компетенцией</w:t>
      </w:r>
      <w:r>
        <w:rPr>
          <w:rFonts w:ascii="Times New Roman" w:hAnsi="Times New Roman" w:cs="Times New Roman"/>
          <w:color w:val="262626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аудировании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, говорении, чтении и письме);</w:t>
      </w:r>
    </w:p>
    <w:p w:rsidR="006D12AF" w:rsidRDefault="00671C17">
      <w:pPr>
        <w:pStyle w:val="ab"/>
        <w:numPr>
          <w:ilvl w:val="0"/>
          <w:numId w:val="1"/>
        </w:numPr>
        <w:spacing w:after="0" w:line="100" w:lineRule="atLeast"/>
        <w:ind w:left="-567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языковой компетенцией — </w:t>
      </w:r>
      <w:r>
        <w:rPr>
          <w:rFonts w:ascii="Times New Roman" w:hAnsi="Times New Roman" w:cs="Times New Roman"/>
          <w:color w:val="262626"/>
          <w:sz w:val="28"/>
          <w:szCs w:val="28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6D12AF" w:rsidRDefault="00671C17">
      <w:pPr>
        <w:pStyle w:val="ab"/>
        <w:numPr>
          <w:ilvl w:val="0"/>
          <w:numId w:val="1"/>
        </w:numPr>
        <w:spacing w:after="0" w:line="100" w:lineRule="atLeast"/>
        <w:ind w:left="-567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262626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компетенцией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знаний культуры народа страны/стран изучаемого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6D12AF" w:rsidRDefault="00671C17">
      <w:pPr>
        <w:pStyle w:val="ab"/>
        <w:numPr>
          <w:ilvl w:val="0"/>
          <w:numId w:val="2"/>
        </w:numPr>
        <w:spacing w:after="0" w:line="100" w:lineRule="atLeast"/>
        <w:ind w:left="-567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компенсаторной компетенцией —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6D12AF" w:rsidRDefault="00671C17">
      <w:pPr>
        <w:pStyle w:val="ab"/>
        <w:numPr>
          <w:ilvl w:val="0"/>
          <w:numId w:val="2"/>
        </w:numPr>
        <w:spacing w:after="0" w:line="100" w:lineRule="atLeast"/>
        <w:ind w:left="-567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учебно-познавательной компетенцией —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готовностью и способностью осуществлять самостоятельное изучение иностранных языков, в том числе с </w:t>
      </w: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использованием современных информационных технологий, владением элементарными универсальными учебными умениями.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Коммуникативная цель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Воспитательная цель.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В процессе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соизучения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Образовательная цель.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6D12AF" w:rsidRDefault="00671C17">
      <w:pPr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Развивающая цель.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 w:rsidR="006D12AF" w:rsidRDefault="006D12AF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Общая характеристика курса.</w:t>
      </w:r>
    </w:p>
    <w:p w:rsidR="006D12AF" w:rsidRDefault="006D12AF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Большое значение на начальном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играют: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обязательность повторения фонетического, орфографического, лексического и грамматического материла;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постепенное нарастание сложности изучаемого материала;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взаимосвязь и единство фонетического, орфографического, лексического, грамматического,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аудитивного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аспектов;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ориентация на современный английский литературный язык в его британском варианте;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многообразие типов упражнений, развивающих творческий потенциал учащихся;</w:t>
      </w:r>
    </w:p>
    <w:p w:rsidR="006D12AF" w:rsidRDefault="00671C17">
      <w:pPr>
        <w:pStyle w:val="ab"/>
        <w:numPr>
          <w:ilvl w:val="0"/>
          <w:numId w:val="65"/>
        </w:num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коммуникативно-когнитивная направленность всех компонентов.</w:t>
      </w:r>
    </w:p>
    <w:p w:rsidR="006D12AF" w:rsidRDefault="00671C17">
      <w:p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6D12AF" w:rsidRDefault="006D12AF">
      <w:pPr>
        <w:spacing w:after="0" w:line="100" w:lineRule="atLeast"/>
        <w:ind w:right="283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Место учебного предмета в учебном плане.</w:t>
      </w:r>
    </w:p>
    <w:p w:rsidR="006D12AF" w:rsidRDefault="006D12AF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«Иностранный язык» для становления личности младшего школьника, его образования, воспитания и развития.</w:t>
      </w:r>
    </w:p>
    <w:p w:rsidR="006D12AF" w:rsidRDefault="006D12AF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Ценностные ориентиры содержания учебного предмета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• формирование основ гражданской идентичности личности на базе: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—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— уважения к окружающим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 • развитие ценностно-смысловой сферы личности на основе общечеловеческих принципов нравственности и гуманизма: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принятия и уважения ценностей семьи и образовательного учреждения, коллектива и общества и стремления следовать им;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ориентации в нравственном содержании и в осмыслении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• развитие умения учиться как первого шага к самообразованию и самовоспитанию, а именно: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– формирование умения учиться и способности к организации своей деятельности (планированию, контролю, оценке);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: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– развитие готовности к самостоятельным поступкам и действиям, ответственности за их результаты;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В ходе изучения иностранного языка на ступени начального общего образования у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особенностей культуры своего народа.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6D12AF" w:rsidRDefault="00671C17">
      <w:pPr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Соизучение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. Знакомство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6D12AF" w:rsidRDefault="006D12AF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Требования  к уровню подготовки учащихся, обучающихся по       данной   программе.</w:t>
      </w:r>
    </w:p>
    <w:p w:rsidR="006D12AF" w:rsidRDefault="006D12AF">
      <w:pPr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4" w:firstLine="851"/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Работа по учебно-методическим комплексам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” призвана обеспечить достижение следующих личностных,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метапредметных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и предметных результатов.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     Личностные результаты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        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  Содержание учебно-методических комплексов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     Метапредметные результаты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    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Деятельностный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характер освоения содержания учебно-методических комплексов серии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” способствует достижению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метапредметных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lastRenderedPageBreak/>
        <w:t xml:space="preserve">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 xml:space="preserve">     </w:t>
      </w:r>
      <w:proofErr w:type="gram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Предметные результаты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     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аудировании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Ожидается, что выпускники начальной школы смогут демонстрировать следующие результаты в освоении иностранного языка.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</w:t>
      </w:r>
      <w:r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proofErr w:type="gram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Речевая компетенция Говорение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составлять небольшое описание предмета, картинки, персонажа;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рассказывать о себе, своей семье, друге;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кратко излагать содержание прочитанного текста.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Аудирование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невербально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реагировать на услышанное;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зрительные опоры при восприятии на слух текстов, содержащих незнакомые слова.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gram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Чтение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соотносить графический образ английского слова с его звуковым образом;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читать про себя и понимать содержание небольшого текста, построенного в основном на изученном языковом материале;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находить в тексте необходимую информацию в процессе чтения.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Письмо и письменная речь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lastRenderedPageBreak/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выписывать из теста слова, словосочетания и предложения;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в письменной форме кратко отвечать на вопросы к тексту;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писать поздравительную открытку (с опорой на образец);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писать по образцу краткое письмо зарубежному другу (с опорой на образец).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     Языковая компетенция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Графика, каллиграфия, орфография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 Выпускник начальной школы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воспроизводить графически и каллиграфически корректно все буквы английского алфавита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полупечатное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написание букв, буквосочетаний, слов); устанавливать </w:t>
      </w:r>
      <w:proofErr w:type="spellStart"/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звуко-буквенные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соответствия;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пользоваться английским алфавитом, знать последовательность букв в нём;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списывать текст;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отличать буквы от знаков транскрипции; вычленять значок апострофа;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сравнивать и анализировать буквосочетания английского языка;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группировать слова в соответствии с изученными правилами чтения;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оформлять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орфографически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наиболее употребительные слова (активный словарь).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Фонетическая сторона речи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находить в тексте слова с заданным звуком;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вычленять дифтонги;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соблюдать основные ритмико-интонационные особенности предложений (повествовательное, побудительное,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общий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и специальные вопросы);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членить предложения на смысловые группы и интонационно оформлять их;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различать коммуникативные типы предложений по интонации;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соотносить изучаемые слова с их транскрипционным изображением.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gram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Лексическая сторона речи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использовать в речи элементы речевого этикета, отражающие культуру страны изучаемого языка;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узнавать простые словообразовательные деривационные элементы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lastRenderedPageBreak/>
        <w:t>(суффиксы: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teen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ful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), префиксы -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un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bedroom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apple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tree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etc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.);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узнавать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конверсивы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, выводить их значение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chocolate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chocolate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cake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water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water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опираться на языковую догадку в процессе чтения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аудирования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gram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Грамматическая сторона речи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Выпускник научится: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оперировать вопросительными словами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who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what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when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where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why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how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 в продуктивных видах речевой деятельности (говорении и письме);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оперировать в речи отрицательными предложениями;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оперировать в речи сказуемыми разного типа — а) простым глагольным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He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reads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 б) составным именным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He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isa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pupil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.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He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.); составным глагольным (I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can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swim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.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I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like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swim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.);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оперировать в речи безличными предложениями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spring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man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woman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women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mouse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mice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deer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deer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sheep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sheep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goose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geese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в речи притяжательный падеж имен существительных;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good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better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best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bad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worse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—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worst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выражать коммуникативные намерения с использованием грамматических форм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Present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Simple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Future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Simple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Past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Simple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(включая правильные и неправильные глаголы) — оборота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going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конструкции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there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/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there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are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конструкции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I’d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like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... модальных глаголов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can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must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использовать вспомогательные глаголы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do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для построения необходимых вопросительных, отрицательных конструкций;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оперировать в речи наречиями времени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always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often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sometimes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never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usually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yesterday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tomorrow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), степени и образа действия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very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well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badly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much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little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by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on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at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behind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in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front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of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with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from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of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into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использовать в речи личные, указательные, притяжательные и некоторые неопределенные местоимения.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</w:t>
      </w:r>
      <w:r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proofErr w:type="spellStart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Социокультурная</w:t>
      </w:r>
      <w:proofErr w:type="spellEnd"/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 xml:space="preserve"> компетенция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     Выпускники начальной школы знакомятся с названиями стран изучаемого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lastRenderedPageBreak/>
        <w:t>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</w:t>
      </w:r>
      <w:r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Компенсаторная компетенция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</w:t>
      </w:r>
      <w:r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</w:t>
      </w:r>
      <w:r>
        <w:rPr>
          <w:rStyle w:val="a5"/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9F9F9"/>
        </w:rPr>
        <w:t>Учебно-познавательная компетенция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пользоваться двуязычным словарем учебника (в том числе транскрипцией);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пользоваться справочными материалами, представленными в виде таблиц, схем и правил;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вести словарь для записи новых слов;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систематизировать слова по тематическому принципу;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- находить расхождения и сходства между родным и изучаемым языком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уровне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отдельных грамматических явлений (например, употребление артиклей, структура предложения и т. д.);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извлекать нужную информацию из текста на основе имеющейся коммуникативной задачи.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     Личностные,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метапредметные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и предметные результаты в познавательной, ценностно-ориентационной, эстетической и трудовой сферах.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  В познавательной сфере: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 ценностно-ориентационной сфере: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представление о языке как средстве выражения чувств, эмоций, суждений, основе культуры мышления;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приобщение к национальным ценностям, ценностям мировой культуры, ценностям других народов.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 эстетической сфере: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овладение элементарными средствами выражения чувств, эмоций и отношений на иностранном языке;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     В трудовой сфере: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lastRenderedPageBreak/>
        <w:t>- умение ставить цели и планировать свой учебный труд.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    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расширится лингвистический кругозор;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будут заложены основы коммуникативной культуры;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сформируются положительная мотивация и устойчивый учебно-познавательный интерес к предмету «Иностранный язык»,</w:t>
      </w:r>
      <w:r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6D12AF" w:rsidRDefault="00671C17">
      <w:pPr>
        <w:spacing w:after="0" w:line="100" w:lineRule="atLeast"/>
        <w:ind w:left="-567" w:right="284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9F9F9"/>
        </w:rPr>
        <w:br/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Содержание тем учебного курса.</w:t>
      </w:r>
    </w:p>
    <w:p w:rsidR="006D12AF" w:rsidRDefault="006D12AF">
      <w:pPr>
        <w:spacing w:after="0" w:line="100" w:lineRule="atLeast"/>
        <w:ind w:left="-567" w:right="284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spacing w:after="0" w:line="100" w:lineRule="atLeast"/>
        <w:ind w:left="-567" w:right="284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Содержание обучения включает следующие компоненты:</w:t>
      </w:r>
    </w:p>
    <w:p w:rsidR="006D12AF" w:rsidRDefault="00671C17">
      <w:pPr>
        <w:shd w:val="clear" w:color="auto" w:fill="FFFFFF"/>
        <w:tabs>
          <w:tab w:val="left" w:pos="709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1) сферы общения (темы, ситуации, тексты);</w:t>
      </w:r>
    </w:p>
    <w:p w:rsidR="006D12AF" w:rsidRDefault="00671C17">
      <w:pPr>
        <w:shd w:val="clear" w:color="auto" w:fill="FFFFFF"/>
        <w:tabs>
          <w:tab w:val="left" w:pos="709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2) навыки и умения коммуникативной компетенции: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— речевая компетенция (умения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, чтения, говорения, письменной речи на начальном уровне);</w:t>
      </w:r>
    </w:p>
    <w:p w:rsidR="006D12AF" w:rsidRDefault="00671C17">
      <w:pPr>
        <w:shd w:val="clear" w:color="auto" w:fill="FFFFFF"/>
        <w:tabs>
          <w:tab w:val="left" w:pos="1134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— языковая компетенция (лексические, грамматические, лингвострановедческие знания и навыки оперирования ими на начальном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);</w:t>
      </w:r>
    </w:p>
    <w:p w:rsidR="006D12AF" w:rsidRDefault="00671C17">
      <w:pPr>
        <w:shd w:val="clear" w:color="auto" w:fill="FFFFFF"/>
        <w:tabs>
          <w:tab w:val="left" w:pos="1134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компетенция (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знания и навыки вербального и невербального поведения на начальном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);</w:t>
      </w:r>
    </w:p>
    <w:p w:rsidR="006D12AF" w:rsidRDefault="00671C17">
      <w:pPr>
        <w:shd w:val="clear" w:color="auto" w:fill="FFFFFF"/>
        <w:tabs>
          <w:tab w:val="left" w:pos="1134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— учебно-познавательная компетенция (общие и специальные учебные навыки, приемы учебной работы);</w:t>
      </w:r>
    </w:p>
    <w:p w:rsidR="006D12AF" w:rsidRDefault="00671C17">
      <w:pPr>
        <w:shd w:val="clear" w:color="auto" w:fill="FFFFFF"/>
        <w:tabs>
          <w:tab w:val="left" w:pos="1134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— компенсаторная компетенция (знание приемов компенсации и компенсаторные умения).</w:t>
      </w:r>
    </w:p>
    <w:p w:rsidR="006D12AF" w:rsidRDefault="006D12AF">
      <w:pPr>
        <w:shd w:val="clear" w:color="auto" w:fill="FFFFFF"/>
        <w:tabs>
          <w:tab w:val="left" w:pos="1134"/>
        </w:tabs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u w:val="single"/>
        </w:rPr>
        <w:t>Предметное содержание устной и письменной речи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Знакомство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Приветствие, сообщение основных сведений о себе. Получение информации о собеседнике. Выражение благодарности. Выражение просьбы.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Я и моя семья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Члены семьи. Домашние любимцы. Занятия членов семьи. Рабочий и школьный день.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Мир вокруг меня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живой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и неживой природы. Животные на ферме. Растения в саду.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lastRenderedPageBreak/>
        <w:t>Мир моих увлечений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Спортивные занятия. Любимые занятия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досуге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Городские здания, дом, жилище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Предметы мебели в доме.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Человек и его мир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Душевное состояние и личностные качества человека.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Здоровье и еда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Отдельные названия продуктов питания </w:t>
      </w:r>
    </w:p>
    <w:p w:rsidR="006D12AF" w:rsidRDefault="00671C17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Страны и города, континенты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62626"/>
          <w:sz w:val="28"/>
          <w:szCs w:val="28"/>
        </w:rPr>
        <w:t>Страны изучаемого языка. Отдельные сведения об их культуре и истории. Некоторые города России и зарубежья. Родной город.</w:t>
      </w:r>
    </w:p>
    <w:p w:rsidR="006D12AF" w:rsidRDefault="006D12AF">
      <w:pPr>
        <w:shd w:val="clear" w:color="auto" w:fill="FFFFFF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</w:p>
    <w:p w:rsidR="006D12AF" w:rsidRDefault="00671C17">
      <w:pPr>
        <w:tabs>
          <w:tab w:val="left" w:pos="2661"/>
        </w:tabs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Распределение предметного содержания по годам обучения.</w:t>
      </w:r>
    </w:p>
    <w:p w:rsidR="006D12AF" w:rsidRDefault="006D12AF">
      <w:pPr>
        <w:tabs>
          <w:tab w:val="left" w:pos="2661"/>
        </w:tabs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179"/>
        <w:gridCol w:w="2375"/>
        <w:gridCol w:w="3092"/>
        <w:gridCol w:w="3093"/>
      </w:tblGrid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Предметное содержание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2 класс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3 класс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4 класс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1.Знакомство, основные элементы речевого этикета.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Приветствие, сообщение основных сведений о себе. Получение информации о собеседнике. Выражение благодарности. Выражение просьбы.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Политкорректность при характеристике людей, предметов или явлений.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2.Я и моя семья.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Члены семьи. Домашние любимцы. Занятия членов семьи. Рабочий и школьный день.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Семейные увлечения. Возраст членов семьи. Что мы делаем хорошо, плохо, не умеем делать. День рождения и подарки. Выходные дни.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3.Мир вокруг нас. Природа. Времена года.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Цветные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живой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неживой природы. Животные на ферме. Растения в саду.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Время. Местоположение предметов в пространстве. 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4.Мир увлечений, досуг.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Спортивные занятия. Любимые занятия на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досуге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Спортивные и другие игры. Занятия в разные дни недели и времена года. То, что мы любим и не любим делать. Времяпрепровождение сказочных персонажей. Пикник. Излюбленные места отдыха англичан. Любимые занятия на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отдыхе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 Любимые фильмы. Планы на выходные.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D12AF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5.Городские здания, дом, жилище.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Предметы мебели в доме.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Моя комната. Предметы сервировки стола. Загородный дом.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6.Школа, каникулы.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D12AF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Школьный день. Школьные друзья. Настоящий друг. Предметы школьного обихода.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Распорядок дня школьника. Распорядок дня английского школьника. Классная комната. Предметы школьной мебели. Мой класс, моя школа.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Учебная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в классе. Начальная школа в Англии. Школьный год. Школьные каникулы. Школьный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ланч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 Планы на летние каникулы.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7.Путешествия.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D12AF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D12AF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Путешествие разными видами транспорта. Путешествия в Озерный край, Шотландию. Поездка в Москву. Путешествие на Байкал. Планирование поездок, путешествий. Гостиница.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8.Человек и его мир.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Душевное состояние и личностные качества человека.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Возраст человека. Физические характеристики. Адрес, телефон. Профессиональная деятельность.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Повседневные занятия различных людей. Сравнения людей по разным параметрам.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9.Здоровье и еда.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Отдельные названия продуктов питания.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Самочувствие человека. Фрукты.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</w:t>
            </w:r>
          </w:p>
        </w:tc>
      </w:tr>
      <w:tr w:rsidR="006D12AF">
        <w:trPr>
          <w:cantSplit/>
        </w:trPr>
        <w:tc>
          <w:tcPr>
            <w:tcW w:w="2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10.Города и страны. Страны изучаемого языка. Родная страна.</w:t>
            </w: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Страны изучаемого языка. Отдельные сведения об их культуре и истории. Некоторые города России и зарубежья. Родной город.</w:t>
            </w:r>
          </w:p>
        </w:tc>
        <w:tc>
          <w:tcPr>
            <w:tcW w:w="3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стран.</w:t>
            </w:r>
          </w:p>
        </w:tc>
        <w:tc>
          <w:tcPr>
            <w:tcW w:w="3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12AF" w:rsidRDefault="00671C17">
            <w:pPr>
              <w:tabs>
                <w:tab w:val="left" w:pos="2661"/>
              </w:tabs>
              <w:spacing w:after="0"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Некоторые достопримечательности столицы.</w:t>
            </w:r>
          </w:p>
        </w:tc>
      </w:tr>
    </w:tbl>
    <w:p w:rsidR="006D12AF" w:rsidRDefault="006D12AF">
      <w:pPr>
        <w:tabs>
          <w:tab w:val="left" w:pos="2661"/>
        </w:tabs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D12AF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71C17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Тематическое планирование с определением основных видов учебной     деятельности обучающихся. (2 класс)</w:t>
      </w:r>
    </w:p>
    <w:p w:rsidR="006D12AF" w:rsidRDefault="006D12AF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tbl>
      <w:tblPr>
        <w:tblW w:w="0" w:type="auto"/>
        <w:tblInd w:w="-12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40" w:type="dxa"/>
          <w:right w:w="40" w:type="dxa"/>
        </w:tblCellMar>
        <w:tblLook w:val="04A0"/>
      </w:tblPr>
      <w:tblGrid>
        <w:gridCol w:w="1117"/>
        <w:gridCol w:w="2932"/>
        <w:gridCol w:w="6622"/>
      </w:tblGrid>
      <w:tr w:rsidR="006D12AF">
        <w:trPr>
          <w:cantSplit/>
          <w:trHeight w:val="65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Виды учебной деятельности</w:t>
            </w:r>
          </w:p>
        </w:tc>
      </w:tr>
      <w:tr w:rsidR="006D12AF">
        <w:trPr>
          <w:cantSplit/>
          <w:trHeight w:val="65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Знакомство (10)</w:t>
            </w:r>
          </w:p>
          <w:p w:rsidR="006D12AF" w:rsidRDefault="006D12AF">
            <w:pPr>
              <w:spacing w:after="0" w:line="100" w:lineRule="atLeast"/>
              <w:ind w:left="101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Приветствие и знакомство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ведут элементарный этикетный диалог приветствия, знакомства;</w:t>
            </w:r>
          </w:p>
          <w:p w:rsidR="006D12AF" w:rsidRDefault="00671C17">
            <w:pPr>
              <w:pStyle w:val="ab"/>
              <w:numPr>
                <w:ilvl w:val="0"/>
                <w:numId w:val="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со странами изучаемого языка;</w:t>
            </w:r>
          </w:p>
          <w:p w:rsidR="006D12AF" w:rsidRDefault="00671C17">
            <w:pPr>
              <w:pStyle w:val="ab"/>
              <w:numPr>
                <w:ilvl w:val="0"/>
                <w:numId w:val="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произносить свои имена по-английски;</w:t>
            </w:r>
          </w:p>
          <w:p w:rsidR="006D12AF" w:rsidRDefault="00671C17">
            <w:pPr>
              <w:pStyle w:val="ab"/>
              <w:numPr>
                <w:ilvl w:val="0"/>
                <w:numId w:val="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интернациональными словами;</w:t>
            </w:r>
          </w:p>
          <w:p w:rsidR="006D12AF" w:rsidRDefault="00671C17">
            <w:pPr>
              <w:pStyle w:val="ab"/>
              <w:numPr>
                <w:ilvl w:val="0"/>
                <w:numId w:val="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определяют свои мотивы изучения английского языка.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Этикет общения.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Bb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Kk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Nn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</w:p>
          <w:p w:rsidR="006D12AF" w:rsidRDefault="00671C17">
            <w:pPr>
              <w:pStyle w:val="ab"/>
              <w:numPr>
                <w:ilvl w:val="0"/>
                <w:numId w:val="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звуками, которые они передают, их транскрипционными обозначениями, учатся произносить эти буквы;</w:t>
            </w:r>
          </w:p>
          <w:p w:rsidR="006D12AF" w:rsidRDefault="00671C17">
            <w:pPr>
              <w:pStyle w:val="ab"/>
              <w:numPr>
                <w:ilvl w:val="0"/>
                <w:numId w:val="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гласной буквой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особенностями ее чтения, </w:t>
            </w:r>
          </w:p>
          <w:p w:rsidR="006D12AF" w:rsidRDefault="00671C17">
            <w:pPr>
              <w:pStyle w:val="ab"/>
              <w:numPr>
                <w:ilvl w:val="0"/>
                <w:numId w:val="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транскрипционным обозначением, учатся ее произносить;</w:t>
            </w:r>
          </w:p>
          <w:p w:rsidR="006D12AF" w:rsidRDefault="00671C17">
            <w:pPr>
              <w:pStyle w:val="ab"/>
              <w:numPr>
                <w:ilvl w:val="0"/>
                <w:numId w:val="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диалоги с опорой на зрительную наглядность;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разыгрывают этикетные диалоги на тему «Знакомство» по образцу.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английскими согласными буквами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Tt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Gg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звуками, которые они передают, их транскрипционными обозначениями, учатся произносить эти буквы;</w:t>
            </w:r>
          </w:p>
          <w:p w:rsidR="006D12AF" w:rsidRDefault="00671C17">
            <w:pPr>
              <w:pStyle w:val="ab"/>
              <w:numPr>
                <w:ilvl w:val="0"/>
                <w:numId w:val="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6D12AF" w:rsidRDefault="00671C17">
            <w:pPr>
              <w:pStyle w:val="ab"/>
              <w:numPr>
                <w:ilvl w:val="0"/>
                <w:numId w:val="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соглашаться и не соглашаться, используя слова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n</w:t>
            </w:r>
            <w:proofErr w:type="gram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устойчивым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лексическим сочетанием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Nice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особенностями его употребления;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 работают над совершенствованием произносительных навыков (имитационные упражнения).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Приветствие, сообщение основных сведений о себе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английскими согласными буквами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Ff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Vv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6D12AF" w:rsidRDefault="00671C17">
            <w:pPr>
              <w:pStyle w:val="ab"/>
              <w:numPr>
                <w:ilvl w:val="0"/>
                <w:numId w:val="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совершенствуют фонетические навыки.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Получение информации о собеседнике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Jj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Zz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6D12AF" w:rsidRDefault="00671C17">
            <w:pPr>
              <w:pStyle w:val="ab"/>
              <w:numPr>
                <w:ilvl w:val="0"/>
                <w:numId w:val="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ее чтения, транскрипционным обозначением, учатся ее произносить;</w:t>
            </w:r>
          </w:p>
          <w:p w:rsidR="006D12AF" w:rsidRDefault="00671C17">
            <w:pPr>
              <w:pStyle w:val="ab"/>
              <w:numPr>
                <w:ilvl w:val="0"/>
                <w:numId w:val="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What’s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ведут этикетные диалоги на основе структурно-функциональной опоры.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Урок – повторения пройденного материала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слушают, разучивают и поют песенку-приветствие;</w:t>
            </w:r>
          </w:p>
          <w:p w:rsidR="006D12AF" w:rsidRDefault="00671C17">
            <w:pPr>
              <w:pStyle w:val="ab"/>
              <w:numPr>
                <w:ilvl w:val="0"/>
                <w:numId w:val="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разыгрывают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на тему «Знакомство» без опоры;</w:t>
            </w:r>
          </w:p>
          <w:p w:rsidR="006D12AF" w:rsidRDefault="00671C17">
            <w:pPr>
              <w:pStyle w:val="ab"/>
              <w:numPr>
                <w:ilvl w:val="0"/>
                <w:numId w:val="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подбирать лексические единицы для описания картинки.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№1.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различают на слух схожие звуки английского языка;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находить слова, в которых  встречается определенный звук;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подбирать лексические единицы для описания картинки;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писать изученные английские буквы и слова.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Особенности употребления в речи английских имен и фамилий.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английскими согласными буквами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Rr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звуками, которые они передают, их транскрипционными обозначениями, учатся произносить эти звуки и читать буквы;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особенностями употребления в речи английских имен и фамилий;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воспринимают текст на слух с целью понимания основного содержания.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Домашние животные.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ее чтения, транскрипционным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>обозначением, учатся ее произносить, распознавать в речи;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называют предметы, представленные на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картинках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прощаться по-английски.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10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Песенка – прощание.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слушают, разучивают и поют песенку-прощание;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Uu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структурировать имеющийся лексический запас по тематическому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ризнаку 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Мир вокруг меня (10)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</w:rPr>
              <w:t>Страны и города.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представлять людей друг другу;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сочетанием букв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6D12AF" w:rsidRDefault="00671C17">
            <w:pPr>
              <w:pStyle w:val="ab"/>
              <w:numPr>
                <w:ilvl w:val="0"/>
                <w:numId w:val="1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совершенствуют лексические навыки.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лексики, правил чтения.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учатся структурировать имеющийся лексический запас по тематическому признаку;</w:t>
            </w:r>
          </w:p>
          <w:p w:rsidR="006D12AF" w:rsidRDefault="00671C17">
            <w:pPr>
              <w:pStyle w:val="ab"/>
              <w:numPr>
                <w:ilvl w:val="0"/>
                <w:numId w:val="1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описывают картинки с использованием фразы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Ican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see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с опорой на образец;</w:t>
            </w:r>
          </w:p>
          <w:p w:rsidR="006D12AF" w:rsidRDefault="00671C17">
            <w:pPr>
              <w:pStyle w:val="ab"/>
              <w:numPr>
                <w:ilvl w:val="0"/>
                <w:numId w:val="1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неопределенным артиклем в английском языке.  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  <w:trHeight w:val="2001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13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Знакомство с английским алфавитом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описывают картинку с изображением животных;</w:t>
            </w:r>
          </w:p>
          <w:p w:rsidR="006D12AF" w:rsidRDefault="00671C17">
            <w:pPr>
              <w:pStyle w:val="ab"/>
              <w:numPr>
                <w:ilvl w:val="0"/>
                <w:numId w:val="1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английским алфавитом;</w:t>
            </w:r>
          </w:p>
          <w:p w:rsidR="006D12AF" w:rsidRDefault="00671C17">
            <w:pPr>
              <w:pStyle w:val="ab"/>
              <w:numPr>
                <w:ilvl w:val="0"/>
                <w:numId w:val="1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подбирать русский эквивалент к английскому слову. </w:t>
            </w:r>
          </w:p>
        </w:tc>
      </w:tr>
      <w:tr w:rsidR="006D12AF">
        <w:trPr>
          <w:cantSplit/>
          <w:trHeight w:val="65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14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№2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изучают лексику, буквы и звуки.</w:t>
            </w:r>
          </w:p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Наименования предметов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живой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неживой природы.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оперировать вопросительной конструкцией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при ведении этикетного диалога;</w:t>
            </w:r>
          </w:p>
          <w:p w:rsidR="006D12AF" w:rsidRDefault="00671C17">
            <w:pPr>
              <w:pStyle w:val="ab"/>
              <w:numPr>
                <w:ilvl w:val="0"/>
                <w:numId w:val="1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разыгрывают этикетные диалоги на основе диалога-образца;</w:t>
            </w:r>
          </w:p>
          <w:p w:rsidR="006D12AF" w:rsidRDefault="00671C17">
            <w:pPr>
              <w:pStyle w:val="ab"/>
              <w:numPr>
                <w:ilvl w:val="0"/>
                <w:numId w:val="1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его чтения, транскрипционным обозначением, учатся его произносить.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16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Домашние животные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ее чтения, транскрипционным обозначением, учатся ее произносить, распознавать в речи;</w:t>
            </w:r>
          </w:p>
          <w:p w:rsidR="006D12AF" w:rsidRDefault="00671C17">
            <w:pPr>
              <w:pStyle w:val="ab"/>
              <w:numPr>
                <w:ilvl w:val="0"/>
                <w:numId w:val="1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догадываются о значениях новых слов на основе зрительной наглядности;</w:t>
            </w:r>
          </w:p>
          <w:p w:rsidR="006D12AF" w:rsidRDefault="00671C17">
            <w:pPr>
              <w:pStyle w:val="ab"/>
              <w:numPr>
                <w:ilvl w:val="0"/>
                <w:numId w:val="1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распознавать схожие звуки английского языка на слух.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Домашние животные. Словосочетания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соединительным союзом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учатся его использовать в предложениях с однородными членами;</w:t>
            </w:r>
          </w:p>
          <w:p w:rsidR="006D12AF" w:rsidRDefault="00671C17">
            <w:pPr>
              <w:pStyle w:val="ab"/>
              <w:numPr>
                <w:ilvl w:val="0"/>
                <w:numId w:val="1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сочетанием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ck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6D12AF" w:rsidRDefault="00671C17">
            <w:pPr>
              <w:pStyle w:val="ab"/>
              <w:numPr>
                <w:ilvl w:val="0"/>
                <w:numId w:val="1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называть цвета предметов.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Повторение изученного материала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соглашаются и не соглашаются, используя слова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2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знакомятся с сочетанием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6D12AF" w:rsidRDefault="00671C17">
            <w:pPr>
              <w:pStyle w:val="ab"/>
              <w:numPr>
                <w:ilvl w:val="0"/>
                <w:numId w:val="2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ведут диалог-расспрос с использованием вопросительной конструкции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опорой на образец;</w:t>
            </w:r>
          </w:p>
          <w:p w:rsidR="006D12AF" w:rsidRDefault="00671C17">
            <w:pPr>
              <w:pStyle w:val="ab"/>
              <w:numPr>
                <w:ilvl w:val="0"/>
                <w:numId w:val="2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произносить названия городов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London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Moscow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Некоторые города России и зарубежья.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выполняют задание на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 пониманием основного содержания с опорой на картинку;</w:t>
            </w:r>
          </w:p>
          <w:p w:rsidR="006D12AF" w:rsidRDefault="00671C17">
            <w:pPr>
              <w:pStyle w:val="ab"/>
              <w:numPr>
                <w:ilvl w:val="0"/>
                <w:numId w:val="2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выражать коммуникативные намерения;</w:t>
            </w:r>
          </w:p>
          <w:p w:rsidR="006D12AF" w:rsidRDefault="00671C17">
            <w:pPr>
              <w:pStyle w:val="ab"/>
              <w:numPr>
                <w:ilvl w:val="0"/>
                <w:numId w:val="2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учатся обозначать размер предметов с использованием лексических единиц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small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Домашние и дикие животные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прогнозируют содержание и структуру фразы;</w:t>
            </w:r>
          </w:p>
          <w:p w:rsidR="006D12AF" w:rsidRDefault="00671C17">
            <w:pPr>
              <w:pStyle w:val="ab"/>
              <w:numPr>
                <w:ilvl w:val="0"/>
                <w:numId w:val="2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соотносить звук и его транскрипционное обозначение;</w:t>
            </w:r>
          </w:p>
          <w:p w:rsidR="006D12AF" w:rsidRDefault="00671C17">
            <w:pPr>
              <w:pStyle w:val="ab"/>
              <w:numPr>
                <w:ilvl w:val="0"/>
                <w:numId w:val="2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разыгрывают сцену знакомства;</w:t>
            </w:r>
          </w:p>
          <w:p w:rsidR="006D12AF" w:rsidRDefault="00671C17">
            <w:pPr>
              <w:pStyle w:val="ab"/>
              <w:numPr>
                <w:ilvl w:val="0"/>
                <w:numId w:val="2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строят предложения с однородными членами с помощью союза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Сказки и праздники (10)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21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№3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Оценочные характеристики сказочным героям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сочетанием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его чтения, транскрипционным обозначением, учатся его произносить;</w:t>
            </w:r>
          </w:p>
          <w:p w:rsidR="006D12AF" w:rsidRDefault="00671C17">
            <w:pPr>
              <w:pStyle w:val="ab"/>
              <w:numPr>
                <w:ilvl w:val="0"/>
                <w:numId w:val="2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строить предложения с использованием глагола-связки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форме третьего лица единственного числа.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Сказочные герои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давать оценочные характеристики людям и предметам;</w:t>
            </w:r>
          </w:p>
          <w:p w:rsidR="006D12AF" w:rsidRDefault="00671C17">
            <w:pPr>
              <w:pStyle w:val="ab"/>
              <w:numPr>
                <w:ilvl w:val="0"/>
                <w:numId w:val="2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использовать в речи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личное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местоимении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называть предмет и давать его характеристику;</w:t>
            </w:r>
          </w:p>
          <w:p w:rsidR="006D12AF" w:rsidRDefault="00671C17">
            <w:pPr>
              <w:pStyle w:val="ab"/>
              <w:numPr>
                <w:ilvl w:val="0"/>
                <w:numId w:val="2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учатся использовать в речи вопросительную конструкцию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</w:p>
          <w:p w:rsidR="006D12AF" w:rsidRDefault="00671C17">
            <w:pPr>
              <w:pStyle w:val="ab"/>
              <w:numPr>
                <w:ilvl w:val="0"/>
                <w:numId w:val="2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сочетанием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особенностями их чтения, транскрипционными обозначениями, учатся их произносить.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Описание сказочных героев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строят краткие монологические высказывания описательного характера в объеме трех простых предложений;</w:t>
            </w:r>
          </w:p>
          <w:p w:rsidR="006D12AF" w:rsidRDefault="00671C17">
            <w:pPr>
              <w:pStyle w:val="ab"/>
              <w:numPr>
                <w:ilvl w:val="0"/>
                <w:numId w:val="2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использовать в речи отрицательную конструкцию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isn’t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2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согласной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особенностями ее чтения в сочетаниях с буквой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Uu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транскрипционным обозначением, учатся ее произносить, распознавать в речи.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Описание</w:t>
            </w:r>
          </w:p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картинок. Подарки.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выражать согласие/несогласие, участвуя в элементарном диалоге-расспросе;</w:t>
            </w:r>
          </w:p>
          <w:p w:rsidR="006D12AF" w:rsidRDefault="00671C17">
            <w:pPr>
              <w:pStyle w:val="ab"/>
              <w:numPr>
                <w:ilvl w:val="0"/>
                <w:numId w:val="2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прогнозировать содержание и структуру высказывания;</w:t>
            </w:r>
          </w:p>
          <w:p w:rsidR="006D12AF" w:rsidRDefault="00671C17">
            <w:pPr>
              <w:pStyle w:val="ab"/>
              <w:numPr>
                <w:ilvl w:val="0"/>
                <w:numId w:val="2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используют английский язык в игровой деятельности;</w:t>
            </w:r>
          </w:p>
          <w:p w:rsidR="006D12AF" w:rsidRDefault="00671C17">
            <w:pPr>
              <w:pStyle w:val="ab"/>
              <w:numPr>
                <w:ilvl w:val="0"/>
                <w:numId w:val="2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ведут диалоги с опорой на образец.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27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Празднование Нового года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выполняют задание на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текста с пониманием основного содержания услышанного с опорой на картинку;</w:t>
            </w:r>
          </w:p>
          <w:p w:rsidR="006D12AF" w:rsidRDefault="00671C17">
            <w:pPr>
              <w:pStyle w:val="ab"/>
              <w:numPr>
                <w:ilvl w:val="0"/>
                <w:numId w:val="2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небольшой текст, построенный на изученной лексике;</w:t>
            </w:r>
          </w:p>
          <w:p w:rsidR="006D12AF" w:rsidRDefault="00671C17">
            <w:pPr>
              <w:pStyle w:val="ab"/>
              <w:numPr>
                <w:ilvl w:val="0"/>
                <w:numId w:val="2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прогнозировать содержание и структуру высказывания.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 4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2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Семья. Члены семьи.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ведут диалоги с опорой на образец;</w:t>
            </w:r>
          </w:p>
          <w:p w:rsidR="006D12AF" w:rsidRDefault="00671C17">
            <w:pPr>
              <w:pStyle w:val="ab"/>
              <w:numPr>
                <w:ilvl w:val="0"/>
                <w:numId w:val="3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подбирать адекватную реплику-стимул к имеющейся реплике-реакции.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Повторение изученного материала. 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уже научились.</w:t>
            </w:r>
          </w:p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Я и моя семья (10)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Семья. Члены семьи.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воспринимать на слух краткие сообщения о членах семьи;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учатся давать оценочные характеристики членам своей семьи;</w:t>
            </w:r>
            <w:proofErr w:type="gramEnd"/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строят краткие монологические высказывания, характеризуя людей и животных;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слова, словосочетания и предложения со знакомыми словами, акцентируя внимание на определенных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звуках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проводят сравнение утвердительных и вопросительных структур с глаголом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(форма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), выводят различительные признаки данных конструкций;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общие вопросы с указанием глагольной формой;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пишут слова и словосочетания.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32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Я и  мои друзья.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повествовательные предложения;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чтением букв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открытом слоге;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tabs>
                <w:tab w:val="left" w:pos="3049"/>
              </w:tabs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личными местоимениями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he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she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учатся использовать в речи личные местоимения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называть эти буквы в алфавите;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новыми словами, содержащими звуки [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:];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слова, словосочетания и предложения с этими словами;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задавать специальные вопросы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отвечать на них;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альтернативными вопросами;</w:t>
            </w:r>
          </w:p>
          <w:p w:rsidR="006D12AF" w:rsidRDefault="00671C17">
            <w:pPr>
              <w:pStyle w:val="ab"/>
              <w:numPr>
                <w:ilvl w:val="0"/>
                <w:numId w:val="3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писать новые слова и сочетания с ними.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33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Домашние любимцы.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звучащие предложения;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выполняют команды диктора, воспринимаемые на слух;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иной формой неопределенного артикля (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);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чтением буквы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открытом слоге;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дифтонгом [@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], а также с новыми словами, содержащими этот дифтонг, догадываются о значении эти слов на основе зрительной наглядности;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читают диалог;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подбирать рифму к заданным словам;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со структурой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значении «Понятно»;</w:t>
            </w:r>
          </w:p>
          <w:p w:rsidR="006D12AF" w:rsidRDefault="00671C17">
            <w:pPr>
              <w:pStyle w:val="ab"/>
              <w:numPr>
                <w:ilvl w:val="0"/>
                <w:numId w:val="3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вопросы и задают вопросы, ориентируясь на имеющиеся ответы (на базе формы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глагола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);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34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Качественная характеристика предметов.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указания и принимают решения о правильности их исполнения с опорой на картинки;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пишут новые слова, словосочетания и новую форму неопределенного артикля;  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объединяют слова по ассоциации;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исключая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ненужные;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</w:t>
            </w:r>
          </w:p>
          <w:p w:rsidR="006D12AF" w:rsidRDefault="00671C17">
            <w:pPr>
              <w:pStyle w:val="ab"/>
              <w:numPr>
                <w:ilvl w:val="0"/>
                <w:numId w:val="3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 команды </w:t>
            </w:r>
          </w:p>
        </w:tc>
      </w:tr>
      <w:tr w:rsidR="006D12AF">
        <w:trPr>
          <w:cantSplit/>
          <w:trHeight w:val="122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№5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6D12AF">
        <w:trPr>
          <w:cantSplit/>
          <w:trHeight w:val="398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36 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указания и принимают решения о правильности их исполнения с опорой на картинки;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объединяют слова по ассоциации;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завершать высказывания с опорой на зрительную наглядность;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логические связи в ряду слов,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исключая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ненужные;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образовывать словосочетания по модели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+ N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тренируются в использовании сочинительного союза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логические связи между краткими текстами и изображениями зрительного ряда; 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тренируются в использовании структуры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 команды.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37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Описание предметов по картинке.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английскими названиями русских городов;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говорить, откуда родом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люди;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тренируются в корректном использовании личных местоимений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новыми словами, содержащими звук [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ju</w:t>
            </w:r>
            <w:proofErr w:type="spellEnd"/>
            <w:r>
              <w:rPr>
                <w:rFonts w:ascii="Times New Roman" w:hAnsi="Times New Roman" w:cs="Times New Roman"/>
                <w:smallCaps/>
                <w:color w:val="262626"/>
                <w:sz w:val="28"/>
                <w:szCs w:val="28"/>
              </w:rPr>
              <w:t xml:space="preserve">:],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местоимением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пишут новые слова и сочетания с ними.</w:t>
            </w:r>
          </w:p>
        </w:tc>
      </w:tr>
      <w:tr w:rsidR="006D12AF">
        <w:trPr>
          <w:cantSplit/>
          <w:trHeight w:val="65"/>
        </w:trPr>
        <w:tc>
          <w:tcPr>
            <w:tcW w:w="1133" w:type="dxa"/>
            <w:tcBorders>
              <w:top w:val="nil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Предметы вокруг меня.</w:t>
            </w:r>
          </w:p>
        </w:tc>
        <w:tc>
          <w:tcPr>
            <w:tcW w:w="6948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фразы, сообщающие, откуда родом говорящие;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ведут диалог-расспрос (по схеме и без нее с ориентацией на 7 высказываний, по 3—4 с каждой стороны);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общими вопросами с глаголом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 множественном числе, делают самостоятельные выводы о том, как строятся подобные структуры;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писать слова, короткие вопросы с глаголом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  <w:trHeight w:val="660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Характеристика предметов и животных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информацию о местожительстве трех персонажей;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явлением многозначности на примере лексической единицы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учатся читать слова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содтнаковыми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гласными буквами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типах слога, с опорой на графическое изображение транскрипционного знака;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самостоятельно ответы на вопросы и повторяют за диктором изучаемую структуру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новым буквосочетанием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] и новым личным местоимением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they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данное местоимение в речи при характеристике животных;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обобщают данные о системе личных местоимений в английском языке;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читая краткий текст, устанавливают соответствия между содержанием текста и картинкой, иллюстрирующей его;</w:t>
            </w:r>
          </w:p>
          <w:p w:rsidR="006D12AF" w:rsidRDefault="00671C17">
            <w:pPr>
              <w:pStyle w:val="ab"/>
              <w:numPr>
                <w:ilvl w:val="0"/>
                <w:numId w:val="3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новое буквосочетание и новое местоимение.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Характеристика людей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информацию о том, как зовут неких персонажей;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слова, соотнося их произношение с определенным транскрипционным значком;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работают в парах, ведут этикетные диалоги на структурно-функциональной основе;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прогнозируют содержание предлагаемого предложения на основе двух заданных;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тексты, решают смысловые задачи на их основе;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выполняют письменные задания по корректному написанию слов, структур.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Мир вокруг нас (10)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Города.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фразы, соотносят их с вариантами, данными в учебнике, выбирая нужный;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со словами, содержащими данные звуки;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проводят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семантизацию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новых слов с опорой на зрительный ряд;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слова, словосочетания, предложения;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структурируют знакомый лексический материал по логико-семантическим признакам;</w:t>
            </w:r>
          </w:p>
          <w:p w:rsidR="006D12AF" w:rsidRDefault="00671C17">
            <w:pPr>
              <w:pStyle w:val="ab"/>
              <w:numPr>
                <w:ilvl w:val="0"/>
                <w:numId w:val="3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Диагностический тест №6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осуществляют рефлексию, определяя, чему они уже научились.</w:t>
            </w:r>
          </w:p>
        </w:tc>
      </w:tr>
      <w:tr w:rsidR="006D12AF">
        <w:trPr>
          <w:cantSplit/>
          <w:trHeight w:val="168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43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Люди вокруг нас.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чтением гласных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открытом  слоге;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микроситуации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дифференцируют звуки и слова;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соблюдают нормы произношения английского языка при чтении вслух и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</w:t>
            </w:r>
            <w:proofErr w:type="gramEnd"/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работают в парах, в рамках ролевой игры, расспрашивают друг друга о состоянии дел, о местонахождении;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завершают читаемые тексты логически подобранными лексическими единицами;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семантизируют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данные лексические единицы с опорой на зрительный ряд;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словосочетания и предложения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4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новые слова, словосочетания и предложения с ними.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Местонахождение людей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типах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слогов;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фразы;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разыгрывают диалоги о местонахождении объектов;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вариантами ответов на общие вопросы, содержащие глагол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оперировать подобными ответами в речи;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предлогом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выводя его семантику по контексту;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4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6D12AF">
        <w:trPr>
          <w:cantSplit/>
          <w:trHeight w:val="4095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Местонахождение предметов.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иным возможным чтением буквосочетания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вопросы по картинке;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составляют вопросы по образцу;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smallCaps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работают в парах, участвуя в ролевой игре</w:t>
            </w:r>
            <w:r>
              <w:rPr>
                <w:rFonts w:ascii="Times New Roman" w:hAnsi="Times New Roman" w:cs="Times New Roman"/>
                <w:smallCaps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слушают, повторяют и заучивают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4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вопросы.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Сказочные персонажи</w:t>
            </w:r>
          </w:p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предлогом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микроситуации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знакомые и незнакомые слова, устанавливая соотношения с определенными транскрипционными знаками;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со структурой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old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её в речи;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пишут числительные и новую структуру.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Местонахождение людей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числительными 1—12,  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ассоциативные связи между словами;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микроситуацию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вопросы, используя зрительную опору;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изучают и используют в речи формы глагола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формы личных местоимений в общем падеже;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рассказ о животном и составляют собственное высказывание по этому образцу;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рассказ о сказочных персонажах;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слова, словосочетания и фразы на слух;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сообщают о том, что они видят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выбирают из предложенного ряда слов существительные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 и фразы.</w:t>
            </w:r>
          </w:p>
        </w:tc>
      </w:tr>
      <w:tr w:rsidR="006D12AF">
        <w:trPr>
          <w:cantSplit/>
          <w:trHeight w:val="301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49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№7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6D12AF">
        <w:trPr>
          <w:cantSplit/>
          <w:trHeight w:val="214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Обозначение множественности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решают языковые загадки;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слова во множественном числе и сочетания с ними.</w:t>
            </w:r>
          </w:p>
        </w:tc>
      </w:tr>
      <w:tr w:rsidR="006D12AF">
        <w:trPr>
          <w:cantSplit/>
          <w:trHeight w:val="410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На ферме (10)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Животные на ферме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числительные, слова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выявляют зависимость звучания окончания множественного числа существительных от предшествующих звуков;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словосочетания, содержащие существительные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решают языковые загадки;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и используют числительные в речи;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слова во множественном числе и сочетания с ними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называют животных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сообщают о том, что они видят и в каком количестве;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выбирают из предложенного ряда слов существительные во множественном числе;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слова.</w:t>
            </w:r>
          </w:p>
        </w:tc>
      </w:tr>
      <w:tr w:rsidR="006D12AF">
        <w:trPr>
          <w:cantSplit/>
          <w:trHeight w:val="424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Профессии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буквосочетаниями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4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4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слова;</w:t>
            </w:r>
          </w:p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Выражение преференций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4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8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со структурой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like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слова.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предлогами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on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under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Предлоги места </w:t>
            </w:r>
          </w:p>
        </w:tc>
        <w:tc>
          <w:tcPr>
            <w:tcW w:w="694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предлогами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on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under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слова и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подбирают подписи к рисункам из трех предложенных;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фразы о преференциях сказочного персонажа учебника.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№8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Описание животных и предметов.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новыми буквосочетаниями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ow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ои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словами, содержащими данные буквосочетания;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семантизируют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лексические единицы с опорой на зрительную наглядность;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новые слова, словосочетания и предложения с ними;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вариантами произношения определенного артикля в зависимости от первой буквы следующего слова в синтагматическом ряду;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разучивают и поют песню;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работают в парах, задают специальные вопросы со словом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отвечают на них;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описывают картинки в пределах изучаемой тематики;</w:t>
            </w:r>
          </w:p>
          <w:p w:rsidR="006D12AF" w:rsidRDefault="00671C17">
            <w:pPr>
              <w:pStyle w:val="ab"/>
              <w:numPr>
                <w:ilvl w:val="0"/>
                <w:numId w:val="49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 и предложения.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Английский алфавит-песенка.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английским алфавитом;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читают слова и текст;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разучивают и поют песню </w:t>
            </w: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АВС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фразы;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устанавливают некорректности в описании картинки;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отвечают на вопросы по картинке;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вопросы по тексту;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вычленяют из текста специфическую информацию;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устанавливают ассоциации между словами;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используют в речи названия цветов;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дают качественные характеристики объектам;</w:t>
            </w:r>
          </w:p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 и словосочетания.</w:t>
            </w:r>
          </w:p>
        </w:tc>
      </w:tr>
      <w:tr w:rsidR="006D12AF">
        <w:trPr>
          <w:cantSplit/>
          <w:trHeight w:val="2754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Обозначение времени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перефразируют предложения;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знакомятся с аналогом русского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вопроса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«Который час?»;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учатся правильно отвечать на указанный вопрос;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фразы вслед за диктором, используют средства обозначения времени в речи;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текст, логически завершая его необходимыми предлогами (со зрительной опорой);</w:t>
            </w:r>
          </w:p>
          <w:p w:rsidR="006D12AF" w:rsidRDefault="00671C17">
            <w:pPr>
              <w:pStyle w:val="ab"/>
              <w:numPr>
                <w:ilvl w:val="0"/>
                <w:numId w:val="50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отвечают на вопросы по тексту;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пишут слова, словосочетания, предложения.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Повторение. Выражение времени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микроситуацию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иным чтением буквосочетания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:];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новыми словами, содержащими этот звук;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семантизируют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новые слова с опорой на зрительный ряд;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решают языковые головоломки;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словосочетания со словами, содержащими звуки [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:] и [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], вслед за диктором;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выбирают подписи к рисункам из двух предложенных;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заканчивают предложения необходимыми формами глагола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2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Мир увлечений. Досуг (8)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Любимые занятия на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досуге</w:t>
            </w:r>
            <w:proofErr w:type="gramEnd"/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текст о преференциях тролля;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фразы с новыми глаголами;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используют данные глаголы в речи;</w:t>
            </w:r>
          </w:p>
          <w:p w:rsidR="006D12AF" w:rsidRDefault="00671C17">
            <w:pPr>
              <w:pStyle w:val="ab"/>
              <w:numPr>
                <w:ilvl w:val="0"/>
                <w:numId w:val="53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Что мы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делать, что мы обычно делаем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завершают предложения, используя необходимые глаголы из списка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текст о преференциях тролля;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рассказывают о том, что им нравится, используя текст о тролле в качестве образца;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знакомятся с новыми глаголами, повторяют их за диктором;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фразы с новыми глаголами;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используют данные глаголы в речи;</w:t>
            </w:r>
          </w:p>
          <w:p w:rsidR="006D12AF" w:rsidRDefault="00671C17">
            <w:pPr>
              <w:pStyle w:val="ab"/>
              <w:numPr>
                <w:ilvl w:val="0"/>
                <w:numId w:val="54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слова, словосочетания, предложения.</w:t>
            </w:r>
          </w:p>
        </w:tc>
      </w:tr>
      <w:tr w:rsidR="006D12AF">
        <w:trPr>
          <w:cantSplit/>
          <w:trHeight w:val="106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Подводим итоги. Диагностический тест №9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уже научились.</w:t>
            </w:r>
          </w:p>
        </w:tc>
      </w:tr>
      <w:tr w:rsidR="006D12AF">
        <w:trPr>
          <w:cantSplit/>
          <w:trHeight w:val="355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64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</w:t>
            </w:r>
          </w:p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изученной лексики.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сообщают о том, что они видят; 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 и фразы.</w:t>
            </w:r>
          </w:p>
        </w:tc>
      </w:tr>
      <w:tr w:rsidR="006D12AF">
        <w:trPr>
          <w:cantSplit/>
          <w:trHeight w:val="835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65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 изученной грамматики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воспринимают на слух текст;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выбирают иллюстрацию к услышанному тексту;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используют языковую догадку, пытаясь установить значения сложных слов, зная значения составляющих их основ;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читают словосочетания и предложения;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рассказывают о любимых занятиях людей;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диалоги;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составляют предложения о том, что люди повсеместно делают в различных местах;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словосочетания и предложения. </w:t>
            </w:r>
          </w:p>
        </w:tc>
      </w:tr>
      <w:tr w:rsidR="006D12AF">
        <w:trPr>
          <w:cantSplit/>
          <w:trHeight w:val="5499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66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Повторение. Краткий монолог о себе.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56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языковую догадку, пытаясь установить значения сложных слов, зная значения составляющих их основ;</w:t>
            </w:r>
          </w:p>
          <w:p w:rsidR="006D12AF" w:rsidRDefault="00671C17">
            <w:pPr>
              <w:pStyle w:val="ab"/>
              <w:numPr>
                <w:ilvl w:val="0"/>
                <w:numId w:val="55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воспринимают на слух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микроситуацию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словосочетания и предложения;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 читают текст с целью извлечения специфической информации;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монолог о себе;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словосочетания и предложения</w:t>
            </w:r>
          </w:p>
          <w:p w:rsidR="006D12AF" w:rsidRDefault="00671C17">
            <w:pPr>
              <w:pStyle w:val="ab"/>
              <w:numPr>
                <w:ilvl w:val="0"/>
                <w:numId w:val="5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6D12AF">
        <w:trPr>
          <w:cantSplit/>
          <w:trHeight w:val="72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67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Итоговое тестирование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осуществляют рефлексию, определяя, чему они научились в области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 чтения, говорения, письма</w:t>
            </w:r>
          </w:p>
        </w:tc>
      </w:tr>
      <w:tr w:rsidR="006D12AF">
        <w:trPr>
          <w:cantSplit/>
          <w:trHeight w:val="72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68</w:t>
            </w:r>
          </w:p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Беседа о летних каникулах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слова, словосочетания и фразы на слух;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сообщают о том, что они будут делать на летних каникулах; </w:t>
            </w:r>
          </w:p>
          <w:p w:rsidR="006D12AF" w:rsidRDefault="00671C17">
            <w:pPr>
              <w:pStyle w:val="ab"/>
              <w:numPr>
                <w:ilvl w:val="0"/>
                <w:numId w:val="47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пишут слова и фразы.</w:t>
            </w:r>
          </w:p>
        </w:tc>
      </w:tr>
    </w:tbl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D12AF">
      <w:pPr>
        <w:spacing w:after="0" w:line="100" w:lineRule="atLeast"/>
        <w:ind w:left="-567" w:firstLine="851"/>
        <w:jc w:val="center"/>
      </w:pPr>
    </w:p>
    <w:p w:rsidR="006D12AF" w:rsidRDefault="00671C17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Тематическое планирование с определением основных видов учебной     деятельности обучающихся. (3 класс)</w:t>
      </w:r>
    </w:p>
    <w:p w:rsidR="006D12AF" w:rsidRDefault="006D12AF">
      <w:pPr>
        <w:spacing w:after="0" w:line="100" w:lineRule="atLeast"/>
        <w:ind w:left="-567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tbl>
      <w:tblPr>
        <w:tblW w:w="0" w:type="auto"/>
        <w:tblInd w:w="-12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40" w:type="dxa"/>
          <w:right w:w="40" w:type="dxa"/>
        </w:tblCellMar>
        <w:tblLook w:val="04A0"/>
      </w:tblPr>
      <w:tblGrid>
        <w:gridCol w:w="1118"/>
        <w:gridCol w:w="2926"/>
        <w:gridCol w:w="6627"/>
      </w:tblGrid>
      <w:tr w:rsidR="006D12AF">
        <w:trPr>
          <w:cantSplit/>
          <w:trHeight w:val="65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1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244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Виды учебной деятельности</w:t>
            </w:r>
          </w:p>
        </w:tc>
      </w:tr>
      <w:tr w:rsidR="006D12AF">
        <w:trPr>
          <w:cantSplit/>
          <w:trHeight w:val="65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1-8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  <w:lang w:val="en-US"/>
              </w:rPr>
              <w:t xml:space="preserve">What We See </w:t>
            </w:r>
          </w:p>
          <w:p w:rsidR="006D12AF" w:rsidRDefault="00671C17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  <w:lang w:val="en-US"/>
              </w:rPr>
              <w:t xml:space="preserve">and What We </w:t>
            </w:r>
          </w:p>
          <w:p w:rsidR="006D12AF" w:rsidRDefault="00671C17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626"/>
                <w:sz w:val="28"/>
                <w:szCs w:val="28"/>
              </w:rPr>
              <w:t xml:space="preserve"> (8)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244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</w:t>
            </w:r>
            <w:proofErr w:type="gramEnd"/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говорящему.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Принадлежащие нам предметы.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Приветствие как часть речевого этикета</w:t>
            </w:r>
          </w:p>
          <w:p w:rsidR="006D12AF" w:rsidRDefault="006D12AF">
            <w:pPr>
              <w:spacing w:after="0" w:line="100" w:lineRule="atLeast"/>
              <w:ind w:left="101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widowControl w:val="0"/>
              <w:spacing w:after="0" w:line="100" w:lineRule="atLeast"/>
              <w:ind w:left="102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  <w:t xml:space="preserve">повторяют английский алфавит; 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указательными местоимениями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единственного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множественного числа, тренируются в их употреблении и используют в речи;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,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учатся правильно использовать их в речи; знакомятся с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учатся правильно использовать 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употребляют их в речи; соблюдают нормы произношения английского языка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при</w:t>
            </w:r>
            <w:proofErr w:type="gramEnd"/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чтении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тренируются в их употреблении и используют в речи;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.</w:t>
            </w:r>
            <w:proofErr w:type="gramEnd"/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учатся правильно здороваться в разное время суток; 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небольшие тексты с новыми словами; знакомятся с обозначением частей суток в английском языке; описывают картинку по образцу; учатся называть время;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 и фразы;</w:t>
            </w:r>
          </w:p>
          <w:p w:rsidR="006D12AF" w:rsidRDefault="00671C17">
            <w:pPr>
              <w:pStyle w:val="ab"/>
              <w:numPr>
                <w:ilvl w:val="0"/>
                <w:numId w:val="31"/>
              </w:numPr>
              <w:spacing w:after="0" w:line="100" w:lineRule="atLeast"/>
              <w:ind w:left="102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рифмовки, включающие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9-16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(8)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Способы выражения преференции в английском языке.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Повседневные занятия детей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и взрослых.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Способности и возможности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людей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притяжательными местоимениями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,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,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правилом прибавления окончания -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к глаголам в 3-м лице единственного числа настоящего времени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), пользуются данным правилом в тренировочных заданиях и в речи; узнают о некоторых особенностях обозначения времени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англоязычных странах и используют эту информацию в речи;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пользуются ими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модальным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используют его в речи;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своих предпочтениях и предпочтениях других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людей, а также о том, что они или другие люди умеют делать и насколько хорошо; 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закрепляют знания речевых формул и речевого этикета;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предложения и небольшие тексты; читают слова, словосочетания, фразы и небольшие тексты; читают тексты с полным, частичным и выборочным пониманием; устанавливают ассоциативные связи между словами;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рифмовку, включающую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 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0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  <w:trHeight w:val="410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17-24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? (8)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Цветовая палитра мира.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Характеристики людей, животных и объектов неживой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природы.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Наличие и отсутствие способ-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или возможности осу-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ществить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ту или иную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-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тельность</w:t>
            </w:r>
            <w:proofErr w:type="spellEnd"/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местонахождении людей, предметов и животных;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цветовых характеристиках предметов и животных;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рифмовку, содержащую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cannot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), используют ее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физических качествах людей, предметов и животных;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 с целью полного его понимания;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1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26-34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? (10)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Выражение количества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английском языке.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Физические характеристики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людей, животных и объектов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неживой природы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и в речи;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различиями в употреблении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синонимичных прилагательных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tall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hight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,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используют в речи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антонимичные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прилагательные;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делают небольшие описания людей, животных и предметов;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осваивают элементы политкорректности, присущие английскому языку;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английскими числительными от 13 до 20 и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и поют песенки, включающие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возрасте людей;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рифмовку, включающую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предложения из их частей;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 с целью его выборочного и полного понимания;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2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35-42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Happy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Birthday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! (8)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Семья и семейные традиции: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празднование дня рождения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тем, как в английском языке обозначается семья в целом;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различают омонимичные формы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it’s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правилами использования с именами людей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Mister, Missis, Miss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Ms;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тексты с целью полного, частичного или выборочного понимания;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находят различия между двумя картинками и говорят о них;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местоположении предметов с помощью картинки;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отрицательной формой глагола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используют ее в речи;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небольшие тексты и подбирают к ним заголовки;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названиями дней недели и правилом их написания с заглавной буквы;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парах разыгрывают небольшие диалоги;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соблюдают нормы произношения английского языка при чтении вслух и в устной речи, корректно произносят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пред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-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ложения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не-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большие тексты;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3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43-48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What’s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Your</w:t>
            </w:r>
            <w:proofErr w:type="spellEnd"/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Job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? (6)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Занятия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профессиональная</w:t>
            </w:r>
            <w:proofErr w:type="gramEnd"/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деятельность.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Физическое состояние</w:t>
            </w:r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человека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догадываются о значении ряда слов по их морфологическому составу;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и в речи;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рифмовки, включающие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разыгрывают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микродиалоги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по образцу;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правилом чтения согласной буквы в различных позициях;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физическом состоянии человека;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со структурой вопросительного предложения в настоящем времени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(общий вопрос), используют вопросительные предложения в речи;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ведут расспрос и отвечают на вопросы о собственных преференциях и преференциях других людей;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английской традицией нумерации предметов;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логически разделяют текст и дают названия его частям;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высказывание о себе по образцу;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вслух и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4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49-58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Animals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(10)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Мир животных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ведут диалог-расспрос в рамках доступных им тем;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правилом чтения английской согласной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в различных позициях;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сообщают полученную из текста информацию;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предложения из их частей;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со структурой отрицательного предложения во времени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, используют отрицательные</w:t>
            </w:r>
            <w:proofErr w:type="gramEnd"/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предложения в речи;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тексты с целью их полного, частичного или выборочного понимания;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элементами речевого этикета: вежливой просьбой, выражением благодарности и ответной репликой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на него;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краткие высказывания с характеристикой животных;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названиями континентов и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различают семантику синонимичных глаголов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love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словосочетания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и глагола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hate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говорят о своем отношении к различным животным, предметам и явлениям;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знакомятся с особыми случаями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множественного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числа отдельных существительных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fish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sheep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mice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geese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men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women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deer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);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разучивают рифмовку, содержащую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 материал;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соблюдают нормы английского произношения при чтении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вслух и устной речи, корректно произносят предложения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небольшие тексты;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75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59-68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Seasons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and</w:t>
            </w:r>
            <w:proofErr w:type="spellEnd"/>
          </w:p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 (10)</w:t>
            </w:r>
          </w:p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after="0" w:line="100" w:lineRule="atLeast"/>
              <w:ind w:left="102" w:firstLine="9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Времена года и погода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spacing w:after="0" w:line="100" w:lineRule="atLeast"/>
              <w:ind w:left="244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новыми словами, используют их при чтении и в речи;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устное высказывание о временах года с опорой на текст и отдельные высказывания;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названиями месяцев и правилом их написания с заглавной буквы;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ведут диалог-расспрос о том, когда родился собеседник,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его друзья и родные;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находят слово, логически не соответствующее определенному смысловому ряду;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читают тексты с целью их частичного, полного или выборочного понимания;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повторяя английский алфавит, разучивают песенку о нем;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называют имена людей и свое имя по буквам;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знакомятся с английскими названиями ряда стран;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составляют высказывание о себе по аналогии с образцом;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разучивают рифмовку;</w:t>
            </w:r>
          </w:p>
          <w:p w:rsidR="006D12AF" w:rsidRDefault="00671C17">
            <w:pPr>
              <w:pStyle w:val="ab"/>
              <w:numPr>
                <w:ilvl w:val="0"/>
                <w:numId w:val="76"/>
              </w:numPr>
              <w:spacing w:after="0" w:line="100" w:lineRule="atLeast"/>
              <w:ind w:left="244" w:hanging="142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фразы и небольшие тексты.</w:t>
            </w:r>
          </w:p>
        </w:tc>
      </w:tr>
    </w:tbl>
    <w:p w:rsidR="006D12AF" w:rsidRDefault="00671C17">
      <w:pPr>
        <w:spacing w:after="0" w:line="100" w:lineRule="atLeast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Тематическое планирование с определением основных видов учебной     деятельности обучающихся. (4 класс)</w:t>
      </w:r>
    </w:p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tbl>
      <w:tblPr>
        <w:tblW w:w="0" w:type="auto"/>
        <w:tblInd w:w="-12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40" w:type="dxa"/>
          <w:right w:w="40" w:type="dxa"/>
        </w:tblCellMar>
        <w:tblLook w:val="04A0"/>
      </w:tblPr>
      <w:tblGrid>
        <w:gridCol w:w="1100"/>
        <w:gridCol w:w="2959"/>
        <w:gridCol w:w="6612"/>
      </w:tblGrid>
      <w:tr w:rsidR="006D12AF">
        <w:trPr>
          <w:cantSplit/>
          <w:trHeight w:val="573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№ урока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Виды учебной деятельности</w:t>
            </w:r>
          </w:p>
        </w:tc>
      </w:tr>
      <w:tr w:rsidR="006D12AF">
        <w:trPr>
          <w:cantSplit/>
          <w:trHeight w:val="573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 xml:space="preserve"> и его семья.(9)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6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новой лексикой и используют ее в речи;</w:t>
            </w:r>
          </w:p>
          <w:p w:rsidR="006D12AF" w:rsidRDefault="00671C17">
            <w:pPr>
              <w:pStyle w:val="ab"/>
              <w:numPr>
                <w:ilvl w:val="0"/>
                <w:numId w:val="66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короткие тексты;</w:t>
            </w:r>
          </w:p>
          <w:p w:rsidR="006D12AF" w:rsidRDefault="00671C17">
            <w:pPr>
              <w:pStyle w:val="ab"/>
              <w:numPr>
                <w:ilvl w:val="0"/>
                <w:numId w:val="66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соблюдают нормы произношения английского языка пир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чтении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особенностей. </w:t>
            </w:r>
          </w:p>
        </w:tc>
      </w:tr>
      <w:tr w:rsidR="006D12AF">
        <w:trPr>
          <w:cantSplit/>
          <w:trHeight w:val="734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Построение общих вопросо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повторение).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отдельные слова,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ведут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диалог-распросс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Вопросительное слово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what.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8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вопросительным словом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what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отдельные слова, словосочетания;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вычленяют новую лексику в текстах;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устанавливают соответствия между английскими и русскими словосочетаниями в притяжательном падеже.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Множественное число существительных (повторение).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устанавливают соответствия между произносимыми звуками и транскрипционными знаками;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повторяют правила образования множественного числа существительного.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Работа с текстом «Маргарет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Обобщающий урок по теме «Джон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его семья».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Контрольная работа №1 по теме «Джон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его семья». 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по теме «Мое семейное древо».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Мой день. (9)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настоящим продолженным временем.</w:t>
            </w:r>
          </w:p>
        </w:tc>
      </w:tr>
      <w:tr w:rsidR="006D12AF">
        <w:trPr>
          <w:cantSplit/>
          <w:trHeight w:val="821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12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проводят сопоставление двух известных им настоящих грамматических времен;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получают страноведческую информацию относительно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Озерного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края.</w:t>
            </w:r>
          </w:p>
        </w:tc>
      </w:tr>
      <w:tr w:rsidR="006D12AF">
        <w:trPr>
          <w:cantSplit/>
          <w:trHeight w:val="1075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13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Настоящее продолженное время. Отрицательная форма.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делают логические выводы о структуре отрицательных предложений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progressive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прослушивают и разучивают рифмовки, поют песни;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создают монологические высказывания о своем рабочем дне, о том, что делают в момент речи члены семьи, различные люди (с опорой). 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14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Настоящее продолженное время. Вопросительная форма.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делают логические выводы о структуре вопросительных  предложений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progressive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ind w:left="36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возможными ответами на    вопросы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progressive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решают языковые головоломки;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в рамках предложенной тематики.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 текстом «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Салли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их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 урок по теме «Мой день».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17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№2 по теме «Мой день». 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по теме «Мой день».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Мой дом. (9)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19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Личные местоимения.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продолжают знакомиться с личными местоимениями;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перефразируют предложения, используя личные местоимения в объектном падеже;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 текстом «Наш дом».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притяжательными местоимениями;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устанавливают соответствия между личными и притяжательными местоимениями.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23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Конструкция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how many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со средствами понятия «Сколько?»;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используют в речи грамматические времена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present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 текстом «Пятизвездочный отель».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 урок по теме «Мой дом».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№3 по теме «Мой дом». 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 работа по теме «Моя комната».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Моя школа.(9)</w:t>
            </w:r>
          </w:p>
        </w:tc>
        <w:tc>
          <w:tcPr>
            <w:tcW w:w="69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28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представляют общую информацию о своей школе;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ведут диалог-расспрос о своей школе.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29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выделением основного содержания и запрашивают информацию.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выделением основного содержания и запрашивают информацию;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пишут новые слова, орфографический диктант, предложения с новым грамматическим материалом. 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there is/there are.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конструкцией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thereis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thereare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вопросительных предложениях.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32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there is/there are.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вопросительных предложениях;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числительными от 20 до 100;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тем, как можно назвать время по электронным часам.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(33)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 текстом «Школа Марии».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урок по теме «Моя школа».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  <w:trHeight w:val="90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Контрольная работа №4 по теме «Моя школа». 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  <w:trHeight w:val="547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Урок 36 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 работа по теме «Моя  классная комната».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задание.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6D12AF">
        <w:trPr>
          <w:cantSplit/>
          <w:trHeight w:val="547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Еда и напитки. (9)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  <w:trHeight w:val="357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37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диалоги по картинкам.</w:t>
            </w:r>
          </w:p>
        </w:tc>
      </w:tr>
      <w:tr w:rsidR="006D12AF">
        <w:trPr>
          <w:cantSplit/>
          <w:trHeight w:val="65"/>
        </w:trPr>
        <w:tc>
          <w:tcPr>
            <w:tcW w:w="1133" w:type="dxa"/>
            <w:tcBorders>
              <w:top w:val="nil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Составление диалогов по теме «Мой любимый напиток».</w:t>
            </w:r>
          </w:p>
        </w:tc>
        <w:tc>
          <w:tcPr>
            <w:tcW w:w="6948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диалоги по образцу;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составляют вопросы с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</w:tr>
      <w:tr w:rsidR="006D12AF">
        <w:trPr>
          <w:cantSplit/>
          <w:trHeight w:val="660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39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Конструкция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it is (it’s).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вспоминают конструкцию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) и случаи ее употребления;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безличными предложениями;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образованием слов по конверсии;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используют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конверсивы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в речи.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Конструкция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would you like.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would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like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используют её в речи;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ответами на подобные вопросы;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отдельные слова и словосочетания.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со степенями сравнения прилагательных и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тексты, вычленяют основное содержание, предлагают название текстам;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составляют меню предполагаемого обеда, завтрака и т.д.  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42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9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степени сравнения прилагательных при описании картинок;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вычленяют слово, не соответствующее логическому ряду единиц.</w:t>
            </w:r>
          </w:p>
        </w:tc>
      </w:tr>
      <w:tr w:rsidR="006D12AF">
        <w:trPr>
          <w:cantSplit/>
          <w:trHeight w:val="129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43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урок по теме «Еда и напитки».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Контрольная работа №5 по теме «Еда и напитки».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  <w:trHeight w:val="701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по теме «Любимые блюда моей семьи».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6D12AF">
        <w:trPr>
          <w:cantSplit/>
          <w:trHeight w:val="701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Поговорим о погоде. (9)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Погода в разных городах и в разное время года. Занятия людей и погода.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аудиотексту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диалоги по картинкам.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47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Степени сравнения прилагательных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good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bed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супплетивными формами степеней прилагательных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good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bed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в тренировочных заданиях прилагательные в сравнительной степени.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Степени сравнения   многосложных прилагательных.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со степенями сравнения многосложных прилагательных  и используют их в речи;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в тренировочных заданиях прилагательные в сравнительной степени;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грамматическим временем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past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(глагол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) и используют формы этого глагола в речи.</w:t>
            </w:r>
          </w:p>
        </w:tc>
      </w:tr>
      <w:tr w:rsidR="006D12AF">
        <w:trPr>
          <w:cantSplit/>
          <w:trHeight w:val="301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49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 текстом «В прошлое воскресенье».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ind w:left="36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6D12AF" w:rsidRDefault="00671C17">
            <w:pPr>
              <w:pStyle w:val="ab"/>
              <w:numPr>
                <w:ilvl w:val="0"/>
                <w:numId w:val="67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6D12AF">
        <w:trPr>
          <w:cantSplit/>
          <w:trHeight w:val="931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Конструкции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I like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I would like.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сопоставляют и дифференцируют похожие по звучанию сочетания 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like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would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like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тексты, извлекая заданную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подбирают заголовки к прочитанным текстам и подбирают иллюстрации к текстам.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Монологическая речь по теме «Погода».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дают описание погоды в разных местах.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урок по теме «Поговорим о погоде».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№6 по теме «Поговорим о погоде».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54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по теме «Любимое время года».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</w:rPr>
              <w:t>Мои выходные. (14)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55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. Путешествие в Москву.</w:t>
            </w:r>
          </w:p>
        </w:tc>
        <w:tc>
          <w:tcPr>
            <w:tcW w:w="694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знакомятся с новыми словами;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отвечают на вопросы с опорой на картинку по 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аудиотексту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6D12AF" w:rsidRDefault="00671C17">
            <w:pPr>
              <w:pStyle w:val="ab"/>
              <w:numPr>
                <w:ilvl w:val="0"/>
                <w:numId w:val="13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диалоги по картинкам.</w:t>
            </w:r>
          </w:p>
        </w:tc>
      </w:tr>
      <w:tr w:rsidR="006D12AF">
        <w:trPr>
          <w:cantSplit/>
          <w:trHeight w:val="660"/>
        </w:trPr>
        <w:tc>
          <w:tcPr>
            <w:tcW w:w="113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56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Конструкция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 was/were.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конструкцией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используют её в речи;</w:t>
            </w:r>
          </w:p>
        </w:tc>
      </w:tr>
      <w:tr w:rsidR="006D12AF">
        <w:trPr>
          <w:cantSplit/>
        </w:trPr>
        <w:tc>
          <w:tcPr>
            <w:tcW w:w="1133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рассказывают о походе в магазин, используя изученную конструкцию.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57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новым грамматическим временем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past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учатся произносить окончание –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так называемых правильных глаголов;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используют новое время в речи.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58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Прошедшее простое время. Отрицательная и вопросительная формы.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отрицательными и вопросительными предложениями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past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вычитывают из текста глаголы в прошедшем времени;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задают специальные вопросы в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past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отвечают на них.</w:t>
            </w:r>
          </w:p>
        </w:tc>
      </w:tr>
      <w:tr w:rsidR="006D12AF">
        <w:trPr>
          <w:cantSplit/>
          <w:trHeight w:val="895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59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Будущее простое время. Образование. Употребление.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грамматическим временем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future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используют его в речи;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высказывания о будущих событиях, о летних каникулах.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60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Конструкция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 xml:space="preserve"> to be going to.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знакомятся с оборотом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going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и используют его в речи;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вычитывают из текста предложения с оборотом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goingto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; 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и завершают короткие тексты, используя глаголы в соответствующем времени.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61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урок по теме «Мои выходные».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новые слова изолированно и в контексте;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составляют предложения по образцу;</w:t>
            </w:r>
          </w:p>
          <w:p w:rsidR="006D12AF" w:rsidRDefault="00671C17">
            <w:pPr>
              <w:pStyle w:val="ab"/>
              <w:numPr>
                <w:ilvl w:val="0"/>
                <w:numId w:val="10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пишут диктант.</w:t>
            </w:r>
          </w:p>
        </w:tc>
      </w:tr>
      <w:tr w:rsidR="006D12AF">
        <w:trPr>
          <w:cantSplit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62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№7 по теме «Мои выходные». 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  <w:trHeight w:val="112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63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работа по теме «Мои выходные».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выполняют проектное задание;</w:t>
            </w:r>
          </w:p>
          <w:p w:rsidR="006D12AF" w:rsidRDefault="00671C17">
            <w:pPr>
              <w:pStyle w:val="ab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6D12AF">
        <w:trPr>
          <w:cantSplit/>
          <w:trHeight w:val="868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64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Фестиваль «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Мое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6D12AF">
        <w:trPr>
          <w:cantSplit/>
          <w:trHeight w:val="813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lastRenderedPageBreak/>
              <w:t>Урок 65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6D12AF">
        <w:trPr>
          <w:cantSplit/>
          <w:trHeight w:val="1010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66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6D12AF">
        <w:trPr>
          <w:cantSplit/>
          <w:trHeight w:val="72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67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читают сказку с одновременным её прослушиванием;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подводят итоги проделанной работы, оценивают свои результаты.</w:t>
            </w:r>
          </w:p>
        </w:tc>
      </w:tr>
      <w:tr w:rsidR="006D12AF">
        <w:trPr>
          <w:cantSplit/>
          <w:trHeight w:val="726"/>
        </w:trPr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Урок 68</w:t>
            </w:r>
          </w:p>
          <w:p w:rsidR="006D12AF" w:rsidRDefault="006D12AF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Итоговый урок за курс 4 класса.</w:t>
            </w:r>
            <w:proofErr w:type="gramEnd"/>
          </w:p>
        </w:tc>
        <w:tc>
          <w:tcPr>
            <w:tcW w:w="6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:rsidR="006D12AF" w:rsidRDefault="00671C17">
            <w:p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Учащиеся:</w:t>
            </w:r>
          </w:p>
          <w:p w:rsidR="006D12AF" w:rsidRDefault="00671C17">
            <w:pPr>
              <w:pStyle w:val="ab"/>
              <w:numPr>
                <w:ilvl w:val="0"/>
                <w:numId w:val="12"/>
              </w:numPr>
              <w:spacing w:line="100" w:lineRule="atLeast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</w:tbl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Планируемые результаты изучения учебного предмета </w:t>
      </w:r>
    </w:p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результате изучения иностранного языка при получении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начального общего образования у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будут сформированы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Знакомство с детским пластом культуры страны (стран) изучаемого языка не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особенностей культуры своего народа.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Совместное изучение языков и культур, общепринятых человеческих и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Процесс овладения иностранным языком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начального общего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>образования внесет свой вклад в формирование активной жизненной позиции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обучающихся. Знакомство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уроках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результате изучения иностранного языка на уровне начального общего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образования у обучающихся: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сформируется элементарная иноязычная коммуникативная компетенция, т. е.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способность и готовность общаться с носителями изучаемого иностранного языка в устной (говорение и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 будет получено общее представление о строе изучаемого языка и его некоторых отличиях от родного языка;</w:t>
      </w:r>
      <w:proofErr w:type="gram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будут заложены основы коммуникативной культуры, т. е. способность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Коммуникативные умения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Говорение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участвовать в элементарных диалогах, соблюдая нормы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речевого</w:t>
      </w:r>
      <w:proofErr w:type="gram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этикета,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принятые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в англоязычных странах;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составлять небольшое описание предмета, картинки, персонажа;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рассказывать о себе, своей семье, друге.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воспроизводить наизусть небольшие произведения детского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фольклора;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составлять краткую характеристику персонажа;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кратко излагать содержание прочитанного текста.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Аудирование</w:t>
      </w:r>
      <w:proofErr w:type="spell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понимать на слух речь учителя и одноклассников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при</w:t>
      </w:r>
      <w:proofErr w:type="gram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непосредственном общении и вербально/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невербально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реагировать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услышанное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воспринимать на слух в аудиозаписи и понимать основное содержание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небольших сообщений, рассказов, сказок, построенных в основном на знакомом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языковом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материале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lastRenderedPageBreak/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воспринимать на слух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аудиотекст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и полностью понимать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содержащуюся в нём информацию;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использовать контекстуальную или языковую догадку при восприятии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на слух текстов, содержащих некоторые незнакомые слова.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Чтение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соотносить графический образ английского слова с его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звуковым</w:t>
      </w:r>
      <w:proofErr w:type="gramEnd"/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образом;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читать вслух небольшой текст, построенный на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изученном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языковом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материале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, соблюдая правила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произношенияи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соответствующую интонацию;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читать про себя и понимать содержание небольшого текста,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построенного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в основном на изученном языковом материале;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– читать про себя и находить в тексте необходимую информацию.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догадываться о значении незнакомых слов по контексту;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–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не обращать внимания на незнакомые слова, не мешающие понимать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основное содержание текста.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Письмо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выписывать из текста слова, словосочетания и предложения;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писать поздравительную открытку с Новым годом, Рождеством, днём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рождения (с опорой на образец);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писать по образцу краткое письмо зарубежному другу.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в письменной форме кратко отвечать на вопросы к тексту;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составлять рассказ в письменной форме по плану/ключевым словам;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заполнять простую анкету;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правильно оформлять конверт, сервисные поля в системе электронной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почты (адрес, тема сообщения).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Языковые средства и навыки оперирования ими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Графика, каллиграфия, орфография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воспроизводить графически и каллиграфически корректно все буквы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английского алфавита (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полупечатное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написание букв, буквосочетаний, слов);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пользоваться английским алфавитом, знать последовательность букв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в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нём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списывать текст;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восстанавливать слово в соответствии с решаемой учебной задачей;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отличать буквы от знаков транскрипции.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сравнивать и анализировать буквосочетания английского языка и их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транскрипцию;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группировать слова в соответствии с изученными правилами чтения;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уточнять написание слова по словарю;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lastRenderedPageBreak/>
        <w:t>– использовать экранный перевод отдельных слов (с русского языка на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иностранный и обратно).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Фонетическая сторона речи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различать на слух и адекватно произносить все звуки английского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языка, соблюдая нормы произношения звуков;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соблюдать правильное ударение в изолированном слове, фразе;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различать коммуникативные типы предложений по интонации;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корректно произносить предложения с точки зрения их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ритмико-интонационных особенностей.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распознавать связующее </w:t>
      </w:r>
      <w:proofErr w:type="spellStart"/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r</w:t>
      </w:r>
      <w:proofErr w:type="spellEnd"/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в речи и уметь его использовать;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соблюдать интонацию перечисления;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соблюдать правило отсутствия ударения на служебных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словах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(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артиклях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, союзах, предлогах);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читать изучаемые слова по транскрипции.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Лексическая сторона речи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узнавать в письменном и устном тексте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изученные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лексические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единицы, в том числе словосочетания, в пределах тематики на уровне начального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образования;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оперировать в процессе общения активной лексикой в соответствии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коммуникативной задачей;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восстанавливать текст в соответствии с решаемой учебной задачей.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 xml:space="preserve">Выпускник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получит возможность научиться</w:t>
      </w: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узнавать простые словообразовательные элементы;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опираться на языковую догадку в процессе чтения и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аудирования</w:t>
      </w:r>
      <w:proofErr w:type="spell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(интернациональные и сложные слова).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Грамматическая сторона речи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научится: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распознавать и употреблять в речи основные коммуникативные типы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предложений;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распознавать в тексте и употреблять в речи изученные части речи: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существительные с определённым/неопределённым/нулевым артиклем;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to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be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глаголы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в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Present, Past, Future Simple;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модальные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глаголы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can, may, must;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личные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,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притяжательные и указательные местоимения; прилагательные в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положительной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,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bCs/>
          <w:i/>
          <w:iCs/>
          <w:color w:val="262626"/>
          <w:sz w:val="28"/>
          <w:szCs w:val="28"/>
        </w:rPr>
        <w:t>Выпускник получит возможность научиться: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lastRenderedPageBreak/>
        <w:t xml:space="preserve">– узнавать сложносочинённые предложения с союзами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and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и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but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использовать в речи безличные предложения (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It’s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cold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.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It’s 5 o’clock. It’s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interesting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),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предложения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конструкцией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there is/there are;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оперировать в речи неопределёнными местоимениями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some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,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any</w:t>
      </w:r>
      <w:proofErr w:type="spell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(некоторые случаи употребления: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Can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I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have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some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tea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?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Is there any milk in the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fridge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? — No, there isn’t any);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– оперировать в речи наречиями времени (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yesterday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,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tomorrow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,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never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,</w:t>
      </w:r>
      <w:proofErr w:type="gramEnd"/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</w:pP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>usually</w:t>
      </w:r>
      <w:proofErr w:type="gramEnd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, often, sometimes);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наречиями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степени</w:t>
      </w: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  <w:lang w:val="en-US"/>
        </w:rPr>
        <w:t xml:space="preserve"> (much, little, very);</w:t>
      </w:r>
    </w:p>
    <w:p w:rsidR="006D12AF" w:rsidRDefault="00671C17">
      <w:pPr>
        <w:spacing w:after="0" w:line="100" w:lineRule="atLeast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 xml:space="preserve">– распознавать в тексте и дифференцировать слова по </w:t>
      </w:r>
      <w:proofErr w:type="gramStart"/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определённым</w:t>
      </w:r>
      <w:proofErr w:type="gramEnd"/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color w:val="262626"/>
          <w:sz w:val="28"/>
          <w:szCs w:val="28"/>
        </w:rPr>
        <w:t>признакам (существительные, прилагательные, модальные/смысловые глаголы).</w:t>
      </w:r>
    </w:p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Описание материально-технического обеспечения</w:t>
      </w:r>
    </w:p>
    <w:p w:rsidR="006D12AF" w:rsidRDefault="00671C17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образовательной деятельности:</w:t>
      </w:r>
    </w:p>
    <w:p w:rsidR="006D12AF" w:rsidRDefault="006D12AF">
      <w:pPr>
        <w:pStyle w:val="ab"/>
        <w:spacing w:after="0" w:line="100" w:lineRule="atLeast"/>
        <w:ind w:left="-567" w:right="283" w:firstLine="851"/>
        <w:jc w:val="center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Печатные пособия: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1. Учебник английского языка для 2-4 классов общеобразовательных учреждений в 2-ух частях «</w:t>
      </w:r>
      <w:r>
        <w:rPr>
          <w:rFonts w:ascii="Times New Roman" w:hAnsi="Times New Roman" w:cs="Times New Roman"/>
          <w:color w:val="262626"/>
          <w:sz w:val="28"/>
          <w:szCs w:val="28"/>
          <w:lang w:val="en-US"/>
        </w:rPr>
        <w:t>Rainbow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», /О.В. Афанасьева, И.В. Михеева/  – Москва: Дрофа, 2015».  </w:t>
      </w:r>
    </w:p>
    <w:p w:rsidR="006D12AF" w:rsidRDefault="00671C17">
      <w:pPr>
        <w:pStyle w:val="ab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 Рабочая тетрадь по английскому языку для 2-4 классов общеобразовательных учреждений «</w:t>
      </w:r>
      <w:r>
        <w:rPr>
          <w:rFonts w:ascii="Times New Roman" w:hAnsi="Times New Roman" w:cs="Times New Roman"/>
          <w:color w:val="262626"/>
          <w:sz w:val="28"/>
          <w:szCs w:val="28"/>
          <w:lang w:val="en-US"/>
        </w:rPr>
        <w:t>Rainbow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color w:val="262626"/>
          <w:sz w:val="28"/>
          <w:szCs w:val="28"/>
        </w:rPr>
        <w:t>», /О.В. Афанасьева, И.В. Михеева/  – Москва: Дрофа, 2015.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3. Примерная программа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начального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”). Авторы О. В. Афанасьева, И. В. Михеева, Н. В. Языкова, Е. А. Колесникова</w:t>
      </w:r>
    </w:p>
    <w:p w:rsidR="006D12AF" w:rsidRDefault="00671C17">
      <w:pPr>
        <w:pStyle w:val="ab"/>
        <w:spacing w:after="0" w:line="100" w:lineRule="atLeast"/>
        <w:ind w:left="-567" w:right="284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4. Лексико-грамматический практикум к учебнику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В.Афанасьеой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, И.В.Михеевой «Английский язык. 2-4 классы» – Москва: Дрофа, 2015.</w:t>
      </w:r>
    </w:p>
    <w:p w:rsidR="006D12AF" w:rsidRDefault="00671C17">
      <w:pPr>
        <w:pStyle w:val="ab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5. Английский язык. Диагностические работы. 2-4 классы. /О.В. Афанасьева, И.В. Михеева, Е.А.Колесникова/  – Москва: Дрофа, 2015.</w:t>
      </w:r>
    </w:p>
    <w:p w:rsidR="006D12AF" w:rsidRDefault="00671C17">
      <w:pPr>
        <w:pStyle w:val="ab"/>
        <w:spacing w:after="0" w:line="100" w:lineRule="atLeast"/>
        <w:ind w:left="-567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6. Английский язык. 2-4 классы: Книга для учителя к учебнику О.В.Афанасьевой, И.В.Михеевой–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сква: Дрофа, 2015.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7. Двуязычные и одноязычные словари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Экранно-звуковые пособия: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1. Аудиокассеты/аудиодиски к учебно-методическим комплектам «Английский язык» (2—4 классы, серия “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Rainbow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”). Авторы О. В. Афанасьева, И. В. Михеева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Технические средства обучения: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1.Компьютер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2.Мультимедийный проектор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3.Классная доска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4.Стол учительский с тумбой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5.Стол компьютерный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6.Ученические столы и стулья</w:t>
      </w:r>
    </w:p>
    <w:p w:rsidR="006D12AF" w:rsidRDefault="00671C17">
      <w:pPr>
        <w:pStyle w:val="ab"/>
        <w:spacing w:after="0" w:line="100" w:lineRule="atLeast"/>
        <w:ind w:left="-567" w:right="283" w:firstLine="851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>Цифровые и электронные образовательные ресурсы: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lastRenderedPageBreak/>
        <w:t>1.Microsoft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t xml:space="preserve"> Office Word 2007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t>2.Adobe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t xml:space="preserve"> Reader</w:t>
      </w:r>
    </w:p>
    <w:p w:rsidR="006D12AF" w:rsidRDefault="00671C17">
      <w:pPr>
        <w:spacing w:after="0" w:line="100" w:lineRule="atLeast"/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t>3.Microsoft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  <w:lang w:val="en-US" w:eastAsia="en-US"/>
        </w:rPr>
        <w:t xml:space="preserve"> Office Power Point 2003</w:t>
      </w:r>
    </w:p>
    <w:p w:rsidR="006D12AF" w:rsidRPr="00671C17" w:rsidRDefault="006D12AF">
      <w:pPr>
        <w:spacing w:after="0" w:line="100" w:lineRule="atLeast"/>
        <w:ind w:left="-567" w:firstLine="851"/>
        <w:rPr>
          <w:lang w:val="en-US"/>
        </w:rPr>
      </w:pPr>
    </w:p>
    <w:sectPr w:rsidR="006D12AF" w:rsidRPr="00671C17" w:rsidSect="006D12A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B91"/>
    <w:multiLevelType w:val="multilevel"/>
    <w:tmpl w:val="C4825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EF5B5B"/>
    <w:multiLevelType w:val="multilevel"/>
    <w:tmpl w:val="00204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A71F11"/>
    <w:multiLevelType w:val="multilevel"/>
    <w:tmpl w:val="FFE47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724C37"/>
    <w:multiLevelType w:val="multilevel"/>
    <w:tmpl w:val="1DA49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C64330"/>
    <w:multiLevelType w:val="multilevel"/>
    <w:tmpl w:val="7B6C727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5">
    <w:nsid w:val="0D6340AD"/>
    <w:multiLevelType w:val="multilevel"/>
    <w:tmpl w:val="E4288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D40479"/>
    <w:multiLevelType w:val="multilevel"/>
    <w:tmpl w:val="7886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4AD5BFA"/>
    <w:multiLevelType w:val="multilevel"/>
    <w:tmpl w:val="BB14A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D40FD4"/>
    <w:multiLevelType w:val="multilevel"/>
    <w:tmpl w:val="B4781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74E414A"/>
    <w:multiLevelType w:val="multilevel"/>
    <w:tmpl w:val="EF5A0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B468BE"/>
    <w:multiLevelType w:val="multilevel"/>
    <w:tmpl w:val="3E7EE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87D59"/>
    <w:multiLevelType w:val="multilevel"/>
    <w:tmpl w:val="21AE8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1105C"/>
    <w:multiLevelType w:val="multilevel"/>
    <w:tmpl w:val="B62C5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BD20A3E"/>
    <w:multiLevelType w:val="multilevel"/>
    <w:tmpl w:val="4AF88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8663B"/>
    <w:multiLevelType w:val="multilevel"/>
    <w:tmpl w:val="5314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EF67DA3"/>
    <w:multiLevelType w:val="multilevel"/>
    <w:tmpl w:val="53963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FB10D25"/>
    <w:multiLevelType w:val="multilevel"/>
    <w:tmpl w:val="C94AA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0365E29"/>
    <w:multiLevelType w:val="multilevel"/>
    <w:tmpl w:val="3A623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C4C31"/>
    <w:multiLevelType w:val="multilevel"/>
    <w:tmpl w:val="57EC7DA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>
    <w:nsid w:val="26432437"/>
    <w:multiLevelType w:val="multilevel"/>
    <w:tmpl w:val="FD320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247A1"/>
    <w:multiLevelType w:val="multilevel"/>
    <w:tmpl w:val="43709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9A4384B"/>
    <w:multiLevelType w:val="multilevel"/>
    <w:tmpl w:val="B4FA4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A6F30"/>
    <w:multiLevelType w:val="multilevel"/>
    <w:tmpl w:val="8CA29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AD0220B"/>
    <w:multiLevelType w:val="multilevel"/>
    <w:tmpl w:val="8B746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EB45DA4"/>
    <w:multiLevelType w:val="multilevel"/>
    <w:tmpl w:val="35D6A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F0A4B1C"/>
    <w:multiLevelType w:val="multilevel"/>
    <w:tmpl w:val="639CC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2F731AE3"/>
    <w:multiLevelType w:val="multilevel"/>
    <w:tmpl w:val="59C66F2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7">
    <w:nsid w:val="2FC85545"/>
    <w:multiLevelType w:val="multilevel"/>
    <w:tmpl w:val="E8CC8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3F339A1"/>
    <w:multiLevelType w:val="multilevel"/>
    <w:tmpl w:val="306C1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5414F89"/>
    <w:multiLevelType w:val="multilevel"/>
    <w:tmpl w:val="0A64E9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36CC7621"/>
    <w:multiLevelType w:val="multilevel"/>
    <w:tmpl w:val="2A8800F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1">
    <w:nsid w:val="37F333D5"/>
    <w:multiLevelType w:val="multilevel"/>
    <w:tmpl w:val="797C288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2">
    <w:nsid w:val="381F47DA"/>
    <w:multiLevelType w:val="multilevel"/>
    <w:tmpl w:val="95F8C66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3">
    <w:nsid w:val="3D2C017C"/>
    <w:multiLevelType w:val="multilevel"/>
    <w:tmpl w:val="34FC0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3F875B33"/>
    <w:multiLevelType w:val="multilevel"/>
    <w:tmpl w:val="1AA47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41C72F93"/>
    <w:multiLevelType w:val="multilevel"/>
    <w:tmpl w:val="9214A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41FB07B1"/>
    <w:multiLevelType w:val="multilevel"/>
    <w:tmpl w:val="9252C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424805F1"/>
    <w:multiLevelType w:val="multilevel"/>
    <w:tmpl w:val="59020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45E11B62"/>
    <w:multiLevelType w:val="multilevel"/>
    <w:tmpl w:val="4460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4A636A8B"/>
    <w:multiLevelType w:val="multilevel"/>
    <w:tmpl w:val="24982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4C621AFD"/>
    <w:multiLevelType w:val="multilevel"/>
    <w:tmpl w:val="04F0EAEA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1">
    <w:nsid w:val="4CEB1F2B"/>
    <w:multiLevelType w:val="multilevel"/>
    <w:tmpl w:val="F558B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4D5D2BBE"/>
    <w:multiLevelType w:val="multilevel"/>
    <w:tmpl w:val="981E4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4E572B67"/>
    <w:multiLevelType w:val="multilevel"/>
    <w:tmpl w:val="7338C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4F233CB5"/>
    <w:multiLevelType w:val="multilevel"/>
    <w:tmpl w:val="3E883A0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5">
    <w:nsid w:val="54CA0024"/>
    <w:multiLevelType w:val="multilevel"/>
    <w:tmpl w:val="21865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56A53112"/>
    <w:multiLevelType w:val="multilevel"/>
    <w:tmpl w:val="78DCF9E8"/>
    <w:lvl w:ilvl="0">
      <w:start w:val="1"/>
      <w:numFmt w:val="bullet"/>
      <w:lvlText w:val=""/>
      <w:lvlJc w:val="left"/>
      <w:pPr>
        <w:ind w:left="1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7">
    <w:nsid w:val="5A1E0C4B"/>
    <w:multiLevelType w:val="multilevel"/>
    <w:tmpl w:val="B658023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8">
    <w:nsid w:val="5C2E0A5C"/>
    <w:multiLevelType w:val="multilevel"/>
    <w:tmpl w:val="4BEAA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5CB71B0F"/>
    <w:multiLevelType w:val="multilevel"/>
    <w:tmpl w:val="7E82C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5D5C6E53"/>
    <w:multiLevelType w:val="multilevel"/>
    <w:tmpl w:val="85DAA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5DC34B8A"/>
    <w:multiLevelType w:val="multilevel"/>
    <w:tmpl w:val="884AE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5E8F6E89"/>
    <w:multiLevelType w:val="multilevel"/>
    <w:tmpl w:val="86E6CF3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3">
    <w:nsid w:val="5EAB7ECD"/>
    <w:multiLevelType w:val="multilevel"/>
    <w:tmpl w:val="989C3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5FFB7AE1"/>
    <w:multiLevelType w:val="multilevel"/>
    <w:tmpl w:val="B4CEDD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60346733"/>
    <w:multiLevelType w:val="multilevel"/>
    <w:tmpl w:val="BBBCC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638D6B51"/>
    <w:multiLevelType w:val="multilevel"/>
    <w:tmpl w:val="C6925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>
    <w:nsid w:val="67277DC2"/>
    <w:multiLevelType w:val="multilevel"/>
    <w:tmpl w:val="BE0A0B88"/>
    <w:lvl w:ilvl="0">
      <w:start w:val="1"/>
      <w:numFmt w:val="bullet"/>
      <w:lvlText w:val=""/>
      <w:lvlJc w:val="left"/>
      <w:pPr>
        <w:ind w:left="51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cs="Wingdings" w:hint="default"/>
      </w:rPr>
    </w:lvl>
  </w:abstractNum>
  <w:abstractNum w:abstractNumId="58">
    <w:nsid w:val="69663176"/>
    <w:multiLevelType w:val="multilevel"/>
    <w:tmpl w:val="52725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>
    <w:nsid w:val="699B1F59"/>
    <w:multiLevelType w:val="multilevel"/>
    <w:tmpl w:val="7EF86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69CF7A17"/>
    <w:multiLevelType w:val="multilevel"/>
    <w:tmpl w:val="4D44B5B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1">
    <w:nsid w:val="6A33074C"/>
    <w:multiLevelType w:val="multilevel"/>
    <w:tmpl w:val="5BC06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6C6A7447"/>
    <w:multiLevelType w:val="multilevel"/>
    <w:tmpl w:val="14F0A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6D257E57"/>
    <w:multiLevelType w:val="multilevel"/>
    <w:tmpl w:val="2506B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>
    <w:nsid w:val="6D4C4859"/>
    <w:multiLevelType w:val="multilevel"/>
    <w:tmpl w:val="903E3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6E8F31D7"/>
    <w:multiLevelType w:val="multilevel"/>
    <w:tmpl w:val="87682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6">
    <w:nsid w:val="6EEB0A2A"/>
    <w:multiLevelType w:val="multilevel"/>
    <w:tmpl w:val="5A04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>
    <w:nsid w:val="6F8C26E4"/>
    <w:multiLevelType w:val="multilevel"/>
    <w:tmpl w:val="494E8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709C53AA"/>
    <w:multiLevelType w:val="multilevel"/>
    <w:tmpl w:val="B77A6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>
    <w:nsid w:val="70BE79CB"/>
    <w:multiLevelType w:val="multilevel"/>
    <w:tmpl w:val="52108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71947F21"/>
    <w:multiLevelType w:val="multilevel"/>
    <w:tmpl w:val="B5FABE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1">
    <w:nsid w:val="721E3008"/>
    <w:multiLevelType w:val="multilevel"/>
    <w:tmpl w:val="CBF03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>
    <w:nsid w:val="7A915A70"/>
    <w:multiLevelType w:val="multilevel"/>
    <w:tmpl w:val="87346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>
    <w:nsid w:val="7AD20FC4"/>
    <w:multiLevelType w:val="multilevel"/>
    <w:tmpl w:val="05EC7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>
    <w:nsid w:val="7D742AB8"/>
    <w:multiLevelType w:val="multilevel"/>
    <w:tmpl w:val="0FDC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7F1344B3"/>
    <w:multiLevelType w:val="multilevel"/>
    <w:tmpl w:val="874CD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7"/>
  </w:num>
  <w:num w:numId="2">
    <w:abstractNumId w:val="46"/>
  </w:num>
  <w:num w:numId="3">
    <w:abstractNumId w:val="71"/>
  </w:num>
  <w:num w:numId="4">
    <w:abstractNumId w:val="8"/>
  </w:num>
  <w:num w:numId="5">
    <w:abstractNumId w:val="28"/>
  </w:num>
  <w:num w:numId="6">
    <w:abstractNumId w:val="65"/>
  </w:num>
  <w:num w:numId="7">
    <w:abstractNumId w:val="5"/>
  </w:num>
  <w:num w:numId="8">
    <w:abstractNumId w:val="51"/>
  </w:num>
  <w:num w:numId="9">
    <w:abstractNumId w:val="44"/>
  </w:num>
  <w:num w:numId="10">
    <w:abstractNumId w:val="42"/>
  </w:num>
  <w:num w:numId="11">
    <w:abstractNumId w:val="48"/>
  </w:num>
  <w:num w:numId="12">
    <w:abstractNumId w:val="14"/>
  </w:num>
  <w:num w:numId="13">
    <w:abstractNumId w:val="22"/>
  </w:num>
  <w:num w:numId="14">
    <w:abstractNumId w:val="36"/>
  </w:num>
  <w:num w:numId="15">
    <w:abstractNumId w:val="33"/>
  </w:num>
  <w:num w:numId="16">
    <w:abstractNumId w:val="10"/>
  </w:num>
  <w:num w:numId="17">
    <w:abstractNumId w:val="39"/>
  </w:num>
  <w:num w:numId="18">
    <w:abstractNumId w:val="6"/>
  </w:num>
  <w:num w:numId="19">
    <w:abstractNumId w:val="19"/>
  </w:num>
  <w:num w:numId="20">
    <w:abstractNumId w:val="25"/>
  </w:num>
  <w:num w:numId="21">
    <w:abstractNumId w:val="74"/>
  </w:num>
  <w:num w:numId="22">
    <w:abstractNumId w:val="52"/>
  </w:num>
  <w:num w:numId="23">
    <w:abstractNumId w:val="1"/>
  </w:num>
  <w:num w:numId="24">
    <w:abstractNumId w:val="27"/>
  </w:num>
  <w:num w:numId="25">
    <w:abstractNumId w:val="43"/>
  </w:num>
  <w:num w:numId="26">
    <w:abstractNumId w:val="73"/>
  </w:num>
  <w:num w:numId="27">
    <w:abstractNumId w:val="68"/>
  </w:num>
  <w:num w:numId="28">
    <w:abstractNumId w:val="2"/>
  </w:num>
  <w:num w:numId="29">
    <w:abstractNumId w:val="37"/>
  </w:num>
  <w:num w:numId="30">
    <w:abstractNumId w:val="31"/>
  </w:num>
  <w:num w:numId="31">
    <w:abstractNumId w:val="4"/>
  </w:num>
  <w:num w:numId="32">
    <w:abstractNumId w:val="41"/>
  </w:num>
  <w:num w:numId="33">
    <w:abstractNumId w:val="24"/>
  </w:num>
  <w:num w:numId="34">
    <w:abstractNumId w:val="59"/>
  </w:num>
  <w:num w:numId="35">
    <w:abstractNumId w:val="64"/>
  </w:num>
  <w:num w:numId="36">
    <w:abstractNumId w:val="3"/>
  </w:num>
  <w:num w:numId="37">
    <w:abstractNumId w:val="12"/>
  </w:num>
  <w:num w:numId="38">
    <w:abstractNumId w:val="45"/>
  </w:num>
  <w:num w:numId="39">
    <w:abstractNumId w:val="58"/>
  </w:num>
  <w:num w:numId="40">
    <w:abstractNumId w:val="18"/>
  </w:num>
  <w:num w:numId="41">
    <w:abstractNumId w:val="60"/>
  </w:num>
  <w:num w:numId="42">
    <w:abstractNumId w:val="66"/>
  </w:num>
  <w:num w:numId="43">
    <w:abstractNumId w:val="72"/>
  </w:num>
  <w:num w:numId="44">
    <w:abstractNumId w:val="55"/>
  </w:num>
  <w:num w:numId="45">
    <w:abstractNumId w:val="67"/>
  </w:num>
  <w:num w:numId="46">
    <w:abstractNumId w:val="47"/>
  </w:num>
  <w:num w:numId="47">
    <w:abstractNumId w:val="9"/>
  </w:num>
  <w:num w:numId="48">
    <w:abstractNumId w:val="23"/>
  </w:num>
  <w:num w:numId="49">
    <w:abstractNumId w:val="26"/>
  </w:num>
  <w:num w:numId="50">
    <w:abstractNumId w:val="34"/>
  </w:num>
  <w:num w:numId="51">
    <w:abstractNumId w:val="62"/>
  </w:num>
  <w:num w:numId="52">
    <w:abstractNumId w:val="32"/>
  </w:num>
  <w:num w:numId="53">
    <w:abstractNumId w:val="49"/>
  </w:num>
  <w:num w:numId="54">
    <w:abstractNumId w:val="38"/>
  </w:num>
  <w:num w:numId="55">
    <w:abstractNumId w:val="30"/>
  </w:num>
  <w:num w:numId="56">
    <w:abstractNumId w:val="0"/>
  </w:num>
  <w:num w:numId="57">
    <w:abstractNumId w:val="69"/>
  </w:num>
  <w:num w:numId="58">
    <w:abstractNumId w:val="17"/>
  </w:num>
  <w:num w:numId="59">
    <w:abstractNumId w:val="35"/>
  </w:num>
  <w:num w:numId="60">
    <w:abstractNumId w:val="56"/>
  </w:num>
  <w:num w:numId="61">
    <w:abstractNumId w:val="53"/>
  </w:num>
  <w:num w:numId="62">
    <w:abstractNumId w:val="63"/>
  </w:num>
  <w:num w:numId="63">
    <w:abstractNumId w:val="7"/>
  </w:num>
  <w:num w:numId="64">
    <w:abstractNumId w:val="11"/>
  </w:num>
  <w:num w:numId="65">
    <w:abstractNumId w:val="40"/>
  </w:num>
  <w:num w:numId="66">
    <w:abstractNumId w:val="54"/>
  </w:num>
  <w:num w:numId="67">
    <w:abstractNumId w:val="29"/>
  </w:num>
  <w:num w:numId="68">
    <w:abstractNumId w:val="70"/>
  </w:num>
  <w:num w:numId="69">
    <w:abstractNumId w:val="16"/>
  </w:num>
  <w:num w:numId="70">
    <w:abstractNumId w:val="61"/>
  </w:num>
  <w:num w:numId="71">
    <w:abstractNumId w:val="20"/>
  </w:num>
  <w:num w:numId="72">
    <w:abstractNumId w:val="50"/>
  </w:num>
  <w:num w:numId="73">
    <w:abstractNumId w:val="21"/>
  </w:num>
  <w:num w:numId="74">
    <w:abstractNumId w:val="13"/>
  </w:num>
  <w:num w:numId="75">
    <w:abstractNumId w:val="15"/>
  </w:num>
  <w:num w:numId="76">
    <w:abstractNumId w:val="75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12AF"/>
    <w:rsid w:val="005415E4"/>
    <w:rsid w:val="00671C17"/>
    <w:rsid w:val="006D12AF"/>
    <w:rsid w:val="0073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2AF"/>
    <w:pPr>
      <w:suppressAutoHyphens/>
    </w:pPr>
    <w:rPr>
      <w:rFonts w:ascii="Calibri" w:eastAsia="SimSun" w:hAnsi="Calibri"/>
    </w:rPr>
  </w:style>
  <w:style w:type="paragraph" w:styleId="1">
    <w:name w:val="heading 1"/>
    <w:basedOn w:val="a"/>
    <w:rsid w:val="006D12AF"/>
    <w:pPr>
      <w:spacing w:before="280" w:after="28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rsid w:val="006D12A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D12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rsid w:val="006D12AF"/>
    <w:rPr>
      <w:rFonts w:ascii="Cambria" w:hAnsi="Cambria"/>
      <w:b/>
      <w:bCs/>
      <w:color w:val="4F81BD"/>
      <w:sz w:val="26"/>
      <w:szCs w:val="26"/>
    </w:rPr>
  </w:style>
  <w:style w:type="character" w:customStyle="1" w:styleId="a3">
    <w:name w:val="Верхний колонтитул Знак"/>
    <w:basedOn w:val="a0"/>
    <w:rsid w:val="006D12AF"/>
    <w:rPr>
      <w:rFonts w:ascii="SchoolBookAC" w:eastAsia="Times New Roman" w:hAnsi="SchoolBookAC" w:cs="Times New Roman"/>
      <w:szCs w:val="20"/>
    </w:rPr>
  </w:style>
  <w:style w:type="character" w:customStyle="1" w:styleId="a4">
    <w:name w:val="Нижний колонтитул Знак"/>
    <w:basedOn w:val="a0"/>
    <w:rsid w:val="006D12AF"/>
    <w:rPr>
      <w:rFonts w:ascii="SchoolBookAC" w:eastAsia="Times New Roman" w:hAnsi="SchoolBookAC" w:cs="Times New Roman"/>
      <w:szCs w:val="20"/>
    </w:rPr>
  </w:style>
  <w:style w:type="character" w:customStyle="1" w:styleId="FontStyle47">
    <w:name w:val="Font Style47"/>
    <w:basedOn w:val="a0"/>
    <w:rsid w:val="006D12AF"/>
    <w:rPr>
      <w:rFonts w:ascii="Times New Roman" w:hAnsi="Times New Roman" w:cs="Times New Roman"/>
      <w:sz w:val="18"/>
      <w:szCs w:val="18"/>
    </w:rPr>
  </w:style>
  <w:style w:type="character" w:styleId="a5">
    <w:name w:val="Emphasis"/>
    <w:basedOn w:val="a0"/>
    <w:rsid w:val="006D12AF"/>
    <w:rPr>
      <w:i/>
      <w:iCs/>
    </w:rPr>
  </w:style>
  <w:style w:type="character" w:customStyle="1" w:styleId="apple-converted-space">
    <w:name w:val="apple-converted-space"/>
    <w:basedOn w:val="a0"/>
    <w:rsid w:val="006D12AF"/>
  </w:style>
  <w:style w:type="character" w:customStyle="1" w:styleId="ListLabel1">
    <w:name w:val="ListLabel 1"/>
    <w:rsid w:val="006D12AF"/>
    <w:rPr>
      <w:rFonts w:cs="Courier New"/>
    </w:rPr>
  </w:style>
  <w:style w:type="paragraph" w:customStyle="1" w:styleId="a6">
    <w:name w:val="Заголовок"/>
    <w:basedOn w:val="a"/>
    <w:next w:val="a7"/>
    <w:rsid w:val="006D12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6D12AF"/>
    <w:pPr>
      <w:widowControl w:val="0"/>
      <w:spacing w:after="283" w:line="100" w:lineRule="atLeast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List"/>
    <w:basedOn w:val="a7"/>
    <w:rsid w:val="006D12AF"/>
    <w:rPr>
      <w:rFonts w:cs="Mangal"/>
    </w:rPr>
  </w:style>
  <w:style w:type="paragraph" w:styleId="a9">
    <w:name w:val="Title"/>
    <w:basedOn w:val="a"/>
    <w:rsid w:val="006D12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6D12AF"/>
    <w:pPr>
      <w:suppressLineNumbers/>
    </w:pPr>
    <w:rPr>
      <w:rFonts w:cs="Mangal"/>
    </w:rPr>
  </w:style>
  <w:style w:type="paragraph" w:styleId="ab">
    <w:name w:val="List Paragraph"/>
    <w:basedOn w:val="a"/>
    <w:rsid w:val="006D12AF"/>
    <w:pPr>
      <w:ind w:left="720"/>
      <w:contextualSpacing/>
    </w:pPr>
  </w:style>
  <w:style w:type="paragraph" w:styleId="ac">
    <w:name w:val="header"/>
    <w:basedOn w:val="a"/>
    <w:rsid w:val="006D12AF"/>
    <w:pPr>
      <w:tabs>
        <w:tab w:val="center" w:pos="4677"/>
        <w:tab w:val="right" w:pos="9355"/>
      </w:tabs>
      <w:spacing w:after="0" w:line="100" w:lineRule="atLeast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paragraph" w:styleId="ad">
    <w:name w:val="footer"/>
    <w:basedOn w:val="a"/>
    <w:rsid w:val="006D12AF"/>
    <w:pPr>
      <w:tabs>
        <w:tab w:val="center" w:pos="4677"/>
        <w:tab w:val="right" w:pos="9355"/>
      </w:tabs>
      <w:spacing w:after="0" w:line="100" w:lineRule="atLeast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7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1C1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62</Pages>
  <Words>13726</Words>
  <Characters>78239</Characters>
  <Application>Microsoft Office Word</Application>
  <DocSecurity>0</DocSecurity>
  <Lines>651</Lines>
  <Paragraphs>183</Paragraphs>
  <ScaleCrop>false</ScaleCrop>
  <Company/>
  <LinksUpToDate>false</LinksUpToDate>
  <CharactersWithSpaces>91782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USER-PC</cp:lastModifiedBy>
  <cp:revision>59</cp:revision>
  <dcterms:created xsi:type="dcterms:W3CDTF">2015-08-21T04:50:00Z</dcterms:created>
  <dcterms:modified xsi:type="dcterms:W3CDTF">2021-01-09T21:50:00Z</dcterms:modified>
</cp:coreProperties>
</file>