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5A" w:rsidRPr="00E957B6" w:rsidRDefault="002A1C5A" w:rsidP="00E957B6">
      <w:pPr>
        <w:jc w:val="center"/>
        <w:rPr>
          <w:rFonts w:ascii="Times New Roman" w:hAnsi="Times New Roman"/>
          <w:sz w:val="24"/>
          <w:szCs w:val="24"/>
        </w:rPr>
      </w:pPr>
      <w:r w:rsidRPr="00E957B6">
        <w:rPr>
          <w:rFonts w:ascii="Times New Roman" w:hAnsi="Times New Roman"/>
          <w:sz w:val="24"/>
          <w:szCs w:val="24"/>
        </w:rPr>
        <w:t>АНО Ресурсный центр «ЭВЕРЕСТ»</w:t>
      </w:r>
    </w:p>
    <w:p w:rsidR="002A1C5A" w:rsidRPr="002A1C5A" w:rsidRDefault="002A1C5A" w:rsidP="00E957B6">
      <w:pPr>
        <w:jc w:val="center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Публичный годовой отчет НКО.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Рассказываем о том, зачем он нужен, как создать, кому интересен. И еще несколько моментов о важном для некоммерческой сферы документе.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Один из базовых элементов, на которых держится деятельность НКО – это доверие.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Доверие сотрудников, партнеров, благотворителей, соратников и граждан. Именно доверие является основой финансовой, волонтерской, информационной или экспертной поддержки каждой конкретной некоммерческой организации.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А что такое доверие?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Это уверенность в порядочности, надежность, системность в действиях, верность своим целям.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Возможно вы в своей работе именно такие, но общество не знакомо с вашими принципами и работой, ну или знакомо недостаточно. Это значит</w:t>
      </w:r>
      <w:r w:rsidR="00E957B6">
        <w:rPr>
          <w:rFonts w:ascii="Times New Roman" w:hAnsi="Times New Roman"/>
          <w:sz w:val="24"/>
          <w:szCs w:val="24"/>
        </w:rPr>
        <w:t xml:space="preserve">, </w:t>
      </w:r>
      <w:r w:rsidRPr="002A1C5A">
        <w:rPr>
          <w:rFonts w:ascii="Times New Roman" w:hAnsi="Times New Roman"/>
          <w:sz w:val="24"/>
          <w:szCs w:val="24"/>
        </w:rPr>
        <w:t xml:space="preserve"> вы информационно закрыты, непрозрачны, недоступны для него.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Как исправить ситуацию?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Создать годовой отчет о своей работе и выложить его в публичный доступ для всех желающих.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Давайте по порядку!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Что такое публичный годовой отчет НКО?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Это документ, ёмко и наглядно представляющий деятельность вашей организации в прошедшем году. Кому помогает организация, с помощью чего или кого, где организация берет деньги и на что тратит, каких результатов добилась организация в решении своих задач и т.д.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 xml:space="preserve">Отчет базируется на реальных фактах и выполняет одновременно отчетную, информационную презентационную и даже </w:t>
      </w:r>
      <w:proofErr w:type="spellStart"/>
      <w:r w:rsidRPr="002A1C5A">
        <w:rPr>
          <w:rFonts w:ascii="Times New Roman" w:hAnsi="Times New Roman"/>
          <w:sz w:val="24"/>
          <w:szCs w:val="24"/>
        </w:rPr>
        <w:t>фандрайзинговую</w:t>
      </w:r>
      <w:proofErr w:type="spellEnd"/>
      <w:r w:rsidRPr="002A1C5A">
        <w:rPr>
          <w:rFonts w:ascii="Times New Roman" w:hAnsi="Times New Roman"/>
          <w:sz w:val="24"/>
          <w:szCs w:val="24"/>
        </w:rPr>
        <w:t xml:space="preserve"> функции. Отчет – это некое досье на организацию, которое помогает, например, при принятии решения сотрудничать с ней или при выборе ее как источника надежной помощи. И самое главное, это инструмент той самой открытости и прозрачности, которая вызывает настоящее и стойкое доверие, создает основу для профессиональной и серьезной работы.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Годовой отчет – это своего рода «знак качества» для уважающей себя организации.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Зачем нужен публичный годовой отчет НКО?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Создание годового отчета преследует следующие цели: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Информировать общество о вкладе организации в его развитие, улучшить ее репутацию и подняться в позициях на рынке некоммерческих услуг.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 xml:space="preserve">Продемонстрировать свой опыт, значимость и надежность для всех потенциальных структур, которые могут взаимодействовать с организацией. Например, потенциальные </w:t>
      </w:r>
      <w:r w:rsidRPr="002A1C5A">
        <w:rPr>
          <w:rFonts w:ascii="Times New Roman" w:hAnsi="Times New Roman"/>
          <w:sz w:val="24"/>
          <w:szCs w:val="24"/>
        </w:rPr>
        <w:lastRenderedPageBreak/>
        <w:t>доноры используют его при оценке деятельности организации и проведении сравнительного анализа.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Привлечь в организацию свежие силы – сотрудников и волонтеров. А где новые люди, там современные идеи и актуальные ресурсы.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Проанализировать деятельность организации за год, оценить сильные и слабые стороны, учесть их при планировании дальнейшей работы. Регулярное создание годовых отчетов способствует целостному пониманию динамики развития организации и перспектив ее деятельности в местном сообществе.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Создать в организации плановую систему сбора информац</w:t>
      </w:r>
      <w:proofErr w:type="gramStart"/>
      <w:r w:rsidRPr="002A1C5A">
        <w:rPr>
          <w:rFonts w:ascii="Times New Roman" w:hAnsi="Times New Roman"/>
          <w:sz w:val="24"/>
          <w:szCs w:val="24"/>
        </w:rPr>
        <w:t>ии о ее</w:t>
      </w:r>
      <w:proofErr w:type="gramEnd"/>
      <w:r w:rsidRPr="002A1C5A">
        <w:rPr>
          <w:rFonts w:ascii="Times New Roman" w:hAnsi="Times New Roman"/>
          <w:sz w:val="24"/>
          <w:szCs w:val="24"/>
        </w:rPr>
        <w:t xml:space="preserve"> деятельности - клиентах, членах, услугах, партнерах, мероприятиях, акциях и проектах.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Повысить ценность организации в глазах сотрудников и волонтеров, которые в процессе создания годового отчета лучше представляют основные направления деятельности организации, ее расходы и доходы, а значит, могут сформулировать конструктивные предложения по оптимизации деятельности. Кроме того, когда виден результат работы, повышается мотивация тех, кто работает в организации.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Сделать отчет основой для рекламных материалов, оперативных сводок и убедительных аргументов для общения с новыми партнерами, структурами власти, журналистами, для участия в тематических профессиональных событиях, для рассылки всем, кому это может быть интересно и важно.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Принципы подготовки публичного годового отчета НКО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Сбалансированность. Отчет должен содержать положительные и отрицательные моменты деятельности НКО, что позволит объективно оценить результаты ее работы. Не стоит перехваливать свою деятельность и искусственно приукрашивать ее – честное признание ошибок только добавит отчету честности и искренности.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Сопоставимость. Информация должна быть сравнима во времени. Например, финансовая информация за следующие друг за другом годы, одинаково структурирована и рассчитана по аналогичным правилам. Это хороший признак плановости и финансового контроля.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 xml:space="preserve">Точность. Информация должна быть максимально конкретной. Приблизительных оценок, выводов и планов нужно избегать. При необходимости ограничьтесь небольшими, но </w:t>
      </w:r>
      <w:proofErr w:type="gramStart"/>
      <w:r w:rsidRPr="002A1C5A">
        <w:rPr>
          <w:rFonts w:ascii="Times New Roman" w:hAnsi="Times New Roman"/>
          <w:sz w:val="24"/>
          <w:szCs w:val="24"/>
        </w:rPr>
        <w:t>четким</w:t>
      </w:r>
      <w:proofErr w:type="gramEnd"/>
      <w:r w:rsidRPr="002A1C5A">
        <w:rPr>
          <w:rFonts w:ascii="Times New Roman" w:hAnsi="Times New Roman"/>
          <w:sz w:val="24"/>
          <w:szCs w:val="24"/>
        </w:rPr>
        <w:t xml:space="preserve"> данными.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Ясность. Информация должна подаваться в понятной и доступной форме, не нужно злоупотреблять специальной терминологией и переходить на формальное повествование.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Задача – разъяснить максимально возможному количеству заинтересованных сторон специфику деятельности вашей организации.</w:t>
      </w:r>
    </w:p>
    <w:p w:rsidR="002A1C5A" w:rsidRPr="002A1C5A" w:rsidRDefault="00D5526E" w:rsidP="006C3D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A1C5A" w:rsidRPr="002A1C5A">
        <w:rPr>
          <w:rFonts w:ascii="Times New Roman" w:hAnsi="Times New Roman"/>
          <w:sz w:val="24"/>
          <w:szCs w:val="24"/>
        </w:rPr>
        <w:t>адежность. Информация, отраженная в отчете, может быть при желании документально подтверждена. Должна быть возможность проверить ее, используя открытые источники.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Приоритетность. Расставьте приоритеты и определитесь, для кого в первую очередь вы делаете</w:t>
      </w:r>
      <w:r w:rsidR="00D5526E">
        <w:rPr>
          <w:rFonts w:ascii="Times New Roman" w:hAnsi="Times New Roman"/>
          <w:sz w:val="24"/>
          <w:szCs w:val="24"/>
        </w:rPr>
        <w:t xml:space="preserve"> </w:t>
      </w:r>
      <w:r w:rsidRPr="002A1C5A">
        <w:rPr>
          <w:rFonts w:ascii="Times New Roman" w:hAnsi="Times New Roman"/>
          <w:sz w:val="24"/>
          <w:szCs w:val="24"/>
        </w:rPr>
        <w:t>отчет, зачем и кому он может быть нужен и полезен. В зависимости от этого сформулируйте моменты в отчете, на которых вам стоит остановиться подробнее.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Структура публичного годового отчета НКО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Единого утвержденного перечня того, что должно входить в публичный годовой отчет не существует. Облегчить разработку структуры отчета может использование информационного стандарта открытости и прозрачности, разработанного организаторами проекта «Точка отсчета».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История проекта началась в 2004 году и сосредотачивается на одном из самых важных инструментов прозрачности – публичном годовом отчёте.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Вот его позиции: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Полное название организации с указанием организационно-правовой формы;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Миссия (цели), задачи и стратегия деятельности организации;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 xml:space="preserve">Контактный телефон, почтовый адрес, адрес электронной почты, </w:t>
      </w:r>
      <w:proofErr w:type="spellStart"/>
      <w:r w:rsidRPr="002A1C5A">
        <w:rPr>
          <w:rFonts w:ascii="Times New Roman" w:hAnsi="Times New Roman"/>
          <w:sz w:val="24"/>
          <w:szCs w:val="24"/>
        </w:rPr>
        <w:t>веб-сайт</w:t>
      </w:r>
      <w:proofErr w:type="spellEnd"/>
      <w:r w:rsidRPr="002A1C5A">
        <w:rPr>
          <w:rFonts w:ascii="Times New Roman" w:hAnsi="Times New Roman"/>
          <w:sz w:val="24"/>
          <w:szCs w:val="24"/>
        </w:rPr>
        <w:t xml:space="preserve"> (если есть);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Информация о руководителе организации, его контактная информация;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Структура управления организации (без персональных данных);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Региональные отделения, представительства и представители (если имеются);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История организации и возможности для сотрудничества;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Формы работы с волонтерами - рассылка информации, обучение, организация практики, включение в проекты и т.д. (если такая работа ведется);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Сведения о деятельности и итогах работы организации за отчётный период - описание услуг и/или проектов, география проектов, описание целевой/клиентской группы или категорий благополучателей, источники финансирования, сроки реализации проектов, их качественные и количественные результаты, отзывы участников и организаторов проектов, планы на будущее;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 xml:space="preserve">Официальный сайт и сообщества, ссылки и доступные материалы, </w:t>
      </w:r>
      <w:proofErr w:type="spellStart"/>
      <w:r w:rsidRPr="002A1C5A">
        <w:rPr>
          <w:rFonts w:ascii="Times New Roman" w:hAnsi="Times New Roman"/>
          <w:sz w:val="24"/>
          <w:szCs w:val="24"/>
        </w:rPr>
        <w:t>веб-проекты</w:t>
      </w:r>
      <w:proofErr w:type="spellEnd"/>
      <w:r w:rsidRPr="002A1C5A">
        <w:rPr>
          <w:rFonts w:ascii="Times New Roman" w:hAnsi="Times New Roman"/>
          <w:sz w:val="24"/>
          <w:szCs w:val="24"/>
        </w:rPr>
        <w:t>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Участие в региональных, межрегиональных или международных проектах и семинарах;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Упоминания в СМИ;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Благодарности, награды и дипломы;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Повышение квалификации сотрудников;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Приложения, которые организация считает необходимым включить в отчет;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Финансовая часть, включающая в себя следующую информацию: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Доходы организации: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Целевые поступления (источники финансирования);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Доходы от коммерческой деятельности (если ведется);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Расходы организации: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Расходы на программную (уставную) деятельность;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Целевые расходы на реализацию проектов и программ и адресная помощь;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Расходы на ведение коммерческой деятельности (если ведется);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Административные расходы организации (желательно с расшифровкой включенных статей).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Как видим, требования достаточно простые. Их соблюдение дает основание говорить о том, что организация в своей работе основывается на принципах прозрачности и подотчетности.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Оформление и формат публикации публичного годового отчета НКО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 xml:space="preserve">Текстовый отчет можно и нужно визуализировать при помощи диаграмм, графиков и схем, сопровождать его фотографиями, отзывами клиентов, цитатами, картами или любым другим изобразительным материалом. Так же, отчет может быть выполнен в формате анимации, </w:t>
      </w:r>
      <w:proofErr w:type="spellStart"/>
      <w:r w:rsidRPr="002A1C5A">
        <w:rPr>
          <w:rFonts w:ascii="Times New Roman" w:hAnsi="Times New Roman"/>
          <w:sz w:val="24"/>
          <w:szCs w:val="24"/>
        </w:rPr>
        <w:t>инфографики</w:t>
      </w:r>
      <w:proofErr w:type="spellEnd"/>
      <w:r w:rsidRPr="002A1C5A">
        <w:rPr>
          <w:rFonts w:ascii="Times New Roman" w:hAnsi="Times New Roman"/>
          <w:sz w:val="24"/>
          <w:szCs w:val="24"/>
        </w:rPr>
        <w:t xml:space="preserve"> или слайдовой презентации.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Формат публикации организация определяет самостоятельно.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 xml:space="preserve">Это может быть печатное издание, запись отчета на </w:t>
      </w:r>
      <w:proofErr w:type="spellStart"/>
      <w:r w:rsidRPr="002A1C5A">
        <w:rPr>
          <w:rFonts w:ascii="Times New Roman" w:hAnsi="Times New Roman"/>
          <w:sz w:val="24"/>
          <w:szCs w:val="24"/>
        </w:rPr>
        <w:t>флеш-накопитель</w:t>
      </w:r>
      <w:proofErr w:type="spellEnd"/>
      <w:r w:rsidRPr="002A1C5A">
        <w:rPr>
          <w:rFonts w:ascii="Times New Roman" w:hAnsi="Times New Roman"/>
          <w:sz w:val="24"/>
          <w:szCs w:val="24"/>
        </w:rPr>
        <w:t xml:space="preserve">, размещение его на официальном сайте организации, организация публичной презентации, электронная рассылка ключевым партнерам, благотворителям, органам власти. Кроме того, организация может распространять отчет по потребности - на конференциях и встречах, при знакомстве с потенциальными партнерами, в процессе </w:t>
      </w:r>
      <w:proofErr w:type="spellStart"/>
      <w:r w:rsidRPr="002A1C5A">
        <w:rPr>
          <w:rFonts w:ascii="Times New Roman" w:hAnsi="Times New Roman"/>
          <w:sz w:val="24"/>
          <w:szCs w:val="24"/>
        </w:rPr>
        <w:t>фандрайзинга</w:t>
      </w:r>
      <w:proofErr w:type="spellEnd"/>
      <w:r w:rsidRPr="002A1C5A">
        <w:rPr>
          <w:rFonts w:ascii="Times New Roman" w:hAnsi="Times New Roman"/>
          <w:sz w:val="24"/>
          <w:szCs w:val="24"/>
        </w:rPr>
        <w:t>, и т.д.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Кому может быть интересен публичный годовой отчет НКО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Учредителям и членам попечительского/консультативного совета.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 xml:space="preserve">• Подопечным и </w:t>
      </w:r>
      <w:proofErr w:type="spellStart"/>
      <w:r w:rsidRPr="002A1C5A">
        <w:rPr>
          <w:rFonts w:ascii="Times New Roman" w:hAnsi="Times New Roman"/>
          <w:sz w:val="24"/>
          <w:szCs w:val="24"/>
        </w:rPr>
        <w:t>благополучателям</w:t>
      </w:r>
      <w:proofErr w:type="spellEnd"/>
      <w:r w:rsidRPr="002A1C5A">
        <w:rPr>
          <w:rFonts w:ascii="Times New Roman" w:hAnsi="Times New Roman"/>
          <w:sz w:val="24"/>
          <w:szCs w:val="24"/>
        </w:rPr>
        <w:t xml:space="preserve"> организации (фактические и потенциальные получатели).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Донорам, меценатам, бизнес структурам.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Государственным органам и учреждениям.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Партнерам (настоящим и будущим).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Сотрудникам, волонтерам и членам организации.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Другим НКО и профильным коллегам.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Средствам массовой информации.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Широкой общественности.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Исследователям и студентам.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Два важных совета!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Попробуйте свои силы в «Точке отсчета» - всероссийском конкурсе публичных годовых отчетов СО НКО, который Форум Доноров проводит в партнерстве с Агентством социальной информации и Центром «</w:t>
      </w:r>
      <w:proofErr w:type="spellStart"/>
      <w:r w:rsidRPr="002A1C5A">
        <w:rPr>
          <w:rFonts w:ascii="Times New Roman" w:hAnsi="Times New Roman"/>
          <w:sz w:val="24"/>
          <w:szCs w:val="24"/>
        </w:rPr>
        <w:t>Благосфера</w:t>
      </w:r>
      <w:proofErr w:type="spellEnd"/>
      <w:r w:rsidRPr="002A1C5A">
        <w:rPr>
          <w:rFonts w:ascii="Times New Roman" w:hAnsi="Times New Roman"/>
          <w:sz w:val="24"/>
          <w:szCs w:val="24"/>
        </w:rPr>
        <w:t>» и при поддержке Министерства экономического развития Российской Федерации и Фонда президентских грантов.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Отличный способ получить обратную связь от экспертного сообщества и показать себя!</w:t>
      </w:r>
    </w:p>
    <w:p w:rsidR="002A1C5A" w:rsidRDefault="00776B52" w:rsidP="006C3DD4">
      <w:pPr>
        <w:jc w:val="both"/>
        <w:rPr>
          <w:rFonts w:ascii="Times New Roman" w:hAnsi="Times New Roman"/>
          <w:sz w:val="24"/>
          <w:szCs w:val="24"/>
        </w:rPr>
      </w:pPr>
      <w:hyperlink r:id="rId4" w:history="1">
        <w:r w:rsidR="00D5526E" w:rsidRPr="004A6215">
          <w:rPr>
            <w:rStyle w:val="a3"/>
            <w:rFonts w:ascii="Times New Roman" w:hAnsi="Times New Roman"/>
            <w:sz w:val="24"/>
            <w:szCs w:val="24"/>
          </w:rPr>
          <w:t>https://www.donorsforum.ru/projects/tochka-otschyota/prinyat-uchastie/</w:t>
        </w:r>
      </w:hyperlink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И станьте подписантом Декларации о принципах прозрачности НКО.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В 2017 году Благотворительное собрание «Все вместе» начало проект «Все вместе против мошенников». В 2019-м − «Все вместе за разумную помощь». В ходе этих проектов была разработана Декларация о добросовестности, объединившая более 300 НКО по всей России.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 xml:space="preserve">Цель декларации – защитить репутацию добросовестных НКО и доверчивых граждан от деятельности </w:t>
      </w:r>
      <w:proofErr w:type="spellStart"/>
      <w:r w:rsidRPr="002A1C5A">
        <w:rPr>
          <w:rFonts w:ascii="Times New Roman" w:hAnsi="Times New Roman"/>
          <w:sz w:val="24"/>
          <w:szCs w:val="24"/>
        </w:rPr>
        <w:t>лжеблаготворительных</w:t>
      </w:r>
      <w:proofErr w:type="spellEnd"/>
      <w:r w:rsidRPr="002A1C5A">
        <w:rPr>
          <w:rFonts w:ascii="Times New Roman" w:hAnsi="Times New Roman"/>
          <w:sz w:val="24"/>
          <w:szCs w:val="24"/>
        </w:rPr>
        <w:t xml:space="preserve"> фондов, собирающих пожертвования наличными на улице и в транспорте. Доработанный в 2019 году документ трансформировался в Декларацию об основных принципах прозрачности НКО.</w:t>
      </w:r>
    </w:p>
    <w:p w:rsidR="002A1C5A" w:rsidRPr="002A1C5A" w:rsidRDefault="00776B52" w:rsidP="006C3DD4">
      <w:pPr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2A1C5A" w:rsidRPr="002A1C5A">
          <w:rPr>
            <w:rStyle w:val="a3"/>
            <w:rFonts w:ascii="Times New Roman" w:hAnsi="Times New Roman"/>
            <w:sz w:val="24"/>
            <w:szCs w:val="24"/>
          </w:rPr>
          <w:t>https://stop-obman.info/deklaracia-2/</w:t>
        </w:r>
      </w:hyperlink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Заключение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Составление и распространение публичного годового отчета НКО не является обязательным.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НО! Именно такой отчет и внимательное к нему отношение поможет создать имя вашей организации и завоевать уважение среди населения, органов власти и коллег, стать опорой в становлении и развитии вашего дела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Единого утвержденного перечня того, что должно входить в публичный годовой отчет не существует. Облегчить разработку структуры отчета может использование информационного стандарта открытости и прозрачности, разработанного организаторами проекта «Точка отсчета».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История проекта началась в 2004 году и сосредотачивается на одном из самых важных инструментов прозрачности – публичном годовом отчёте.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Другим НКО и профильным коллегам.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Средствам массовой информации.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Широкой общественности.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• Исследователям и студентам.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Два важных совета!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Попробуйте свои силы в «Точке отсчета» - всероссийском конкурсе публичных годовых отчетов СО НКО, который Форум Доноров проводит в партнерстве с Агентством социальной информации и Центром «</w:t>
      </w:r>
      <w:proofErr w:type="spellStart"/>
      <w:r w:rsidRPr="002A1C5A">
        <w:rPr>
          <w:rFonts w:ascii="Times New Roman" w:hAnsi="Times New Roman"/>
          <w:sz w:val="24"/>
          <w:szCs w:val="24"/>
        </w:rPr>
        <w:t>Благосфера</w:t>
      </w:r>
      <w:proofErr w:type="spellEnd"/>
      <w:r w:rsidRPr="002A1C5A">
        <w:rPr>
          <w:rFonts w:ascii="Times New Roman" w:hAnsi="Times New Roman"/>
          <w:sz w:val="24"/>
          <w:szCs w:val="24"/>
        </w:rPr>
        <w:t>» и при поддержке Министерства экономического развития Российской Федерации и Фонда президентских грантов.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Отличный способ получить обратную связь от экспертного сообщества и показать себя!</w:t>
      </w:r>
    </w:p>
    <w:p w:rsidR="002A1C5A" w:rsidRDefault="00776B52" w:rsidP="006C3DD4">
      <w:pPr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7A7E2E" w:rsidRPr="004A6215">
          <w:rPr>
            <w:rStyle w:val="a3"/>
            <w:rFonts w:ascii="Times New Roman" w:hAnsi="Times New Roman"/>
            <w:sz w:val="24"/>
            <w:szCs w:val="24"/>
          </w:rPr>
          <w:t>https://www.donorsforum.ru/projects/tochka-otschyota/prinyat-uchastie/</w:t>
        </w:r>
      </w:hyperlink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И станьте подписантом Декларации о принципах прозрачности НКО.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В 2017 году Благотворительное собрание «Все вместе» начало проект «Все вместе против мошенников». В 2019-м − «Все вместе за разумную помощь». В ходе этих проектов была разработана Декларация о добросовестности, объединившая более 300 НКО по всей России.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 xml:space="preserve">Цель декларации – защитить репутацию добросовестных НКО и доверчивых граждан от деятельности </w:t>
      </w:r>
      <w:proofErr w:type="spellStart"/>
      <w:r w:rsidRPr="002A1C5A">
        <w:rPr>
          <w:rFonts w:ascii="Times New Roman" w:hAnsi="Times New Roman"/>
          <w:sz w:val="24"/>
          <w:szCs w:val="24"/>
        </w:rPr>
        <w:t>лжеблаготворительных</w:t>
      </w:r>
      <w:proofErr w:type="spellEnd"/>
      <w:r w:rsidRPr="002A1C5A">
        <w:rPr>
          <w:rFonts w:ascii="Times New Roman" w:hAnsi="Times New Roman"/>
          <w:sz w:val="24"/>
          <w:szCs w:val="24"/>
        </w:rPr>
        <w:t xml:space="preserve"> фондов, собирающих пожертвования наличными на улице и в транспорте. Доработанный в 2019 году документ трансформировался в Декларацию об основных принципах прозрачности НКО.</w:t>
      </w:r>
    </w:p>
    <w:p w:rsidR="002A1C5A" w:rsidRDefault="00776B52" w:rsidP="006C3DD4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7A7E2E" w:rsidRPr="004A6215">
          <w:rPr>
            <w:rStyle w:val="a3"/>
            <w:rFonts w:ascii="Times New Roman" w:hAnsi="Times New Roman"/>
            <w:sz w:val="24"/>
            <w:szCs w:val="24"/>
          </w:rPr>
          <w:t>https://stop-obman.info/deklaracia-2/</w:t>
        </w:r>
      </w:hyperlink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Заключение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Составление и распространение публичного годового отчета НКО не является обязательным.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НО! Именно такой отчет и внимательное к нему отношение поможет создать имя вашей организации и завоевать уважение среди населения, органов власти и коллег, стать опорой в становлении и развитии вашего дела.</w:t>
      </w:r>
    </w:p>
    <w:p w:rsidR="002A1C5A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</w:p>
    <w:p w:rsidR="00B664FE" w:rsidRPr="002A1C5A" w:rsidRDefault="002A1C5A" w:rsidP="006C3DD4">
      <w:pPr>
        <w:jc w:val="both"/>
        <w:rPr>
          <w:rFonts w:ascii="Times New Roman" w:hAnsi="Times New Roman"/>
          <w:sz w:val="24"/>
          <w:szCs w:val="24"/>
        </w:rPr>
      </w:pPr>
      <w:r w:rsidRPr="002A1C5A">
        <w:rPr>
          <w:rFonts w:ascii="Times New Roman" w:hAnsi="Times New Roman"/>
          <w:sz w:val="24"/>
          <w:szCs w:val="24"/>
        </w:rPr>
        <w:t>Автор статьи Ольга Кирьянова</w:t>
      </w:r>
    </w:p>
    <w:sectPr w:rsidR="00B664FE" w:rsidRPr="002A1C5A" w:rsidSect="007C66CB">
      <w:pgSz w:w="11906" w:h="16838"/>
      <w:pgMar w:top="23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A1C5A"/>
    <w:rsid w:val="0005310D"/>
    <w:rsid w:val="000535B8"/>
    <w:rsid w:val="002A1C5A"/>
    <w:rsid w:val="006C3DD4"/>
    <w:rsid w:val="0074396F"/>
    <w:rsid w:val="00776B52"/>
    <w:rsid w:val="007A7E2E"/>
    <w:rsid w:val="007C66CB"/>
    <w:rsid w:val="00A93C84"/>
    <w:rsid w:val="00B65FF2"/>
    <w:rsid w:val="00B664FE"/>
    <w:rsid w:val="00B74FAC"/>
    <w:rsid w:val="00B755B1"/>
    <w:rsid w:val="00BD6EFC"/>
    <w:rsid w:val="00D5526E"/>
    <w:rsid w:val="00E9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C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1C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83725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5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2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0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904122">
                                                  <w:marLeft w:val="0"/>
                                                  <w:marRight w:val="0"/>
                                                  <w:marTop w:val="251"/>
                                                  <w:marBottom w:val="21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38514">
                                                      <w:marLeft w:val="-1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5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52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728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94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186057">
                                                      <w:marLeft w:val="0"/>
                                                      <w:marRight w:val="0"/>
                                                      <w:marTop w:val="13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43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911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462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53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11893">
                                                  <w:marLeft w:val="0"/>
                                                  <w:marRight w:val="0"/>
                                                  <w:marTop w:val="251"/>
                                                  <w:marBottom w:val="21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529464">
                                                      <w:marLeft w:val="-1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26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1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4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225061">
                                                      <w:marLeft w:val="0"/>
                                                      <w:marRight w:val="0"/>
                                                      <w:marTop w:val="13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96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293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088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77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96826">
                                                  <w:marLeft w:val="0"/>
                                                  <w:marRight w:val="0"/>
                                                  <w:marTop w:val="251"/>
                                                  <w:marBottom w:val="21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401551">
                                                      <w:marLeft w:val="-1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05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762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905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01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452755">
                                                      <w:marLeft w:val="0"/>
                                                      <w:marRight w:val="0"/>
                                                      <w:marTop w:val="13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60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413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0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59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4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1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020922">
                                                      <w:marLeft w:val="0"/>
                                                      <w:marRight w:val="16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82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65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4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247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0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8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71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5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05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411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51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02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57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343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97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101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9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885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289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214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4645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9183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01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8822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536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05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9448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839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137941">
                                                                                          <w:marLeft w:val="1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7597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670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842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61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334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784057">
                                                                                                      <w:marLeft w:val="0"/>
                                                                                                      <w:marRight w:val="33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3729371">
                                                                                              <w:marLeft w:val="134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1966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9735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009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501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974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263344">
                                                                                                  <w:marLeft w:val="335"/>
                                                                                                  <w:marRight w:val="335"/>
                                                                                                  <w:marTop w:val="17"/>
                                                                                                  <w:marBottom w:val="201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8821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7747555">
                                                                                                      <w:marLeft w:val="737"/>
                                                                                                      <w:marRight w:val="737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413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7383">
                          <w:marLeft w:val="67"/>
                          <w:marRight w:val="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6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0898">
                      <w:marLeft w:val="268"/>
                      <w:marRight w:val="0"/>
                      <w:marTop w:val="5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4853">
                      <w:marLeft w:val="0"/>
                      <w:marRight w:val="0"/>
                      <w:marTop w:val="0"/>
                      <w:marBottom w:val="5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726710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op-obman.info/deklaracia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orsforum.ru/projects/tochka-otschyota/prinyat-uchastie/" TargetMode="External"/><Relationship Id="rId5" Type="http://schemas.openxmlformats.org/officeDocument/2006/relationships/hyperlink" Target="https://stop-obman.info/deklaracia-2/" TargetMode="External"/><Relationship Id="rId4" Type="http://schemas.openxmlformats.org/officeDocument/2006/relationships/hyperlink" Target="https://www.donorsforum.ru/projects/tochka-otschyota/prinyat-uchasti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dcterms:created xsi:type="dcterms:W3CDTF">2022-12-14T06:45:00Z</dcterms:created>
  <dcterms:modified xsi:type="dcterms:W3CDTF">2022-12-14T11:05:00Z</dcterms:modified>
</cp:coreProperties>
</file>