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D1" w:rsidRDefault="0091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F548E" w:rsidRPr="005A45BC" w:rsidRDefault="007C3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5BC">
        <w:rPr>
          <w:rFonts w:ascii="Times New Roman" w:eastAsia="Times New Roman" w:hAnsi="Times New Roman" w:cs="Times New Roman"/>
          <w:b/>
          <w:sz w:val="28"/>
          <w:szCs w:val="28"/>
        </w:rPr>
        <w:t>«Золотой стандарт» по общественному наблюдению при проведении выборов</w:t>
      </w:r>
      <w:r w:rsidR="00144B4E" w:rsidRPr="005A45B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Президента Российской Федерации</w:t>
      </w:r>
      <w:r w:rsidRPr="005A45BC">
        <w:rPr>
          <w:rFonts w:ascii="Times New Roman" w:eastAsia="Times New Roman" w:hAnsi="Times New Roman" w:cs="Times New Roman"/>
          <w:b/>
          <w:sz w:val="28"/>
          <w:szCs w:val="28"/>
        </w:rPr>
        <w:t xml:space="preserve">, назначенных </w:t>
      </w:r>
      <w:r w:rsidR="009102D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5A45BC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705157" w:rsidRPr="005A45BC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5A45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5157" w:rsidRPr="005A45BC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Pr="005A45BC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705157" w:rsidRPr="005A45B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5A45B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F548E" w:rsidRPr="005A45BC" w:rsidRDefault="001F54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8E" w:rsidRPr="005A45BC" w:rsidRDefault="007C3F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5BC">
        <w:rPr>
          <w:rFonts w:ascii="Times New Roman" w:eastAsia="Times New Roman" w:hAnsi="Times New Roman" w:cs="Times New Roman"/>
          <w:sz w:val="28"/>
          <w:szCs w:val="28"/>
        </w:rPr>
        <w:t xml:space="preserve">(голосование </w:t>
      </w:r>
      <w:r w:rsidR="00705157" w:rsidRPr="005A45B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843BB4" w:rsidRPr="005A45BC">
        <w:rPr>
          <w:rFonts w:ascii="Times New Roman" w:eastAsia="Times New Roman" w:hAnsi="Times New Roman" w:cs="Times New Roman"/>
          <w:sz w:val="28"/>
          <w:szCs w:val="28"/>
        </w:rPr>
        <w:t>-</w:t>
      </w:r>
      <w:r w:rsidR="00705157" w:rsidRPr="005A45BC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A4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157" w:rsidRPr="005A45B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A45B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05157" w:rsidRPr="005A45B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A45BC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p w:rsidR="00843BB4" w:rsidRPr="005A45BC" w:rsidRDefault="00843B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1F548E" w:rsidRPr="005A45BC" w:rsidTr="00614D37">
        <w:trPr>
          <w:tblHeader/>
          <w:jc w:val="center"/>
        </w:trPr>
        <w:tc>
          <w:tcPr>
            <w:tcW w:w="709" w:type="dxa"/>
            <w:vAlign w:val="center"/>
          </w:tcPr>
          <w:p w:rsidR="001F548E" w:rsidRPr="005A45BC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gjdgxs" w:colFirst="0" w:colLast="0"/>
            <w:bookmarkEnd w:id="1"/>
            <w:r w:rsidRPr="005A45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1F548E" w:rsidRPr="005A45BC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1F548E" w:rsidRPr="005A45BC" w:rsidRDefault="007C3F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ВПИСАТЬ </w:t>
            </w: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«ДА» ИЛИ «НЕТ»</w:t>
            </w:r>
          </w:p>
        </w:tc>
      </w:tr>
      <w:tr w:rsidR="00746066" w:rsidRPr="005A45BC" w:rsidTr="00614D37">
        <w:trPr>
          <w:trHeight w:val="601"/>
          <w:jc w:val="center"/>
        </w:trPr>
        <w:tc>
          <w:tcPr>
            <w:tcW w:w="10172" w:type="dxa"/>
            <w:gridSpan w:val="3"/>
            <w:shd w:val="clear" w:color="auto" w:fill="C6D9F1"/>
            <w:vAlign w:val="center"/>
          </w:tcPr>
          <w:p w:rsidR="001E6B36" w:rsidRPr="005A45BC" w:rsidRDefault="001E6B36" w:rsidP="001E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мест для наблюдателей</w:t>
            </w:r>
          </w:p>
          <w:p w:rsidR="00746066" w:rsidRPr="005A45BC" w:rsidRDefault="001E6B36" w:rsidP="0060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аккредитованных представителей СМИ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="009102D1" w:rsidRPr="00AF75C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,</w:t>
            </w:r>
            <w:r w:rsidR="006041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2"/>
            </w:r>
          </w:p>
        </w:tc>
      </w:tr>
      <w:tr w:rsidR="001E6B36" w:rsidRPr="005A45BC" w:rsidTr="00614D37">
        <w:trPr>
          <w:jc w:val="center"/>
        </w:trPr>
        <w:tc>
          <w:tcPr>
            <w:tcW w:w="709" w:type="dxa"/>
          </w:tcPr>
          <w:p w:rsidR="001E6B36" w:rsidRPr="005A45BC" w:rsidRDefault="001E6B36" w:rsidP="001E6B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E6B36" w:rsidRPr="005A45BC" w:rsidRDefault="001E6B36" w:rsidP="001E6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помещении для голосования определены места для наблюдателей и аккредитованных представителей СМИ </w:t>
            </w:r>
          </w:p>
          <w:p w:rsidR="001E6B36" w:rsidRPr="005A45BC" w:rsidRDefault="001E6B36" w:rsidP="004C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E6B36" w:rsidRPr="005A45BC" w:rsidRDefault="001E6B36" w:rsidP="001E6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6B36" w:rsidRPr="005A45BC" w:rsidTr="00614D37">
        <w:trPr>
          <w:jc w:val="center"/>
        </w:trPr>
        <w:tc>
          <w:tcPr>
            <w:tcW w:w="709" w:type="dxa"/>
          </w:tcPr>
          <w:p w:rsidR="001E6B36" w:rsidRPr="005A45BC" w:rsidRDefault="001E6B36" w:rsidP="001E6B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E6B36" w:rsidRPr="005A45BC" w:rsidRDefault="001E6B36" w:rsidP="001E6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Места определены таким образом, чтобы наблюдатели и аккредитованные представители СМИ имели полный обзор </w:t>
            </w:r>
            <w:r w:rsidR="006041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ействи</w:t>
            </w:r>
            <w:r w:rsidR="006041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 </w:t>
            </w:r>
            <w:r w:rsidR="006041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избирательной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и при этом не нарушалась тайна голосования, отсутствовала возможность контроля за волеизъявлением избирателей, а также чтобы сохранялась конфиденциальность персональных данных, которые содержатся в списках избирателей</w:t>
            </w:r>
          </w:p>
          <w:p w:rsidR="001E6B36" w:rsidRPr="005A45BC" w:rsidRDefault="001E6B36" w:rsidP="004C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соблюдено/отметка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E6B36" w:rsidRPr="005A45BC" w:rsidRDefault="001E6B36" w:rsidP="001E6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6B36" w:rsidRPr="005A45BC" w:rsidTr="00614D37">
        <w:trPr>
          <w:jc w:val="center"/>
        </w:trPr>
        <w:tc>
          <w:tcPr>
            <w:tcW w:w="709" w:type="dxa"/>
          </w:tcPr>
          <w:p w:rsidR="001E6B36" w:rsidRPr="005A45BC" w:rsidRDefault="001E6B36" w:rsidP="001E6B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E6B36" w:rsidRPr="005A45BC" w:rsidRDefault="001E6B36" w:rsidP="001E6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для наблюдателей и аккредитованных представителей СМИ обозначены специальной отметкой (табличкой) или иным способом, однозначно позволяющим определить указанные места</w:t>
            </w:r>
          </w:p>
          <w:p w:rsidR="001E6B36" w:rsidRPr="005A45BC" w:rsidRDefault="001E6B36" w:rsidP="00C1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C1033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C1033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E6B36" w:rsidRPr="005A45BC" w:rsidRDefault="001E6B36" w:rsidP="001E6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6B36" w:rsidRPr="005A45BC" w:rsidTr="00614D37">
        <w:trPr>
          <w:jc w:val="center"/>
        </w:trPr>
        <w:tc>
          <w:tcPr>
            <w:tcW w:w="709" w:type="dxa"/>
          </w:tcPr>
          <w:p w:rsidR="001E6B36" w:rsidRPr="005A45BC" w:rsidRDefault="001E6B36" w:rsidP="001E6B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E6B36" w:rsidRPr="005A45BC" w:rsidRDefault="001E6B36" w:rsidP="001E6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поле зрения наблюдателей и аккредитованных представителей СМИ одновременно </w:t>
            </w:r>
            <w:r w:rsidR="00BC036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находятся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места выдачи</w:t>
            </w:r>
            <w:r w:rsidR="006041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избирательных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бюллетеней, места для тайного голосования, ящики для голосования, технические средства подсчета голосов (при их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использовании), увеличенная форма протокола об итогах голосования</w:t>
            </w:r>
          </w:p>
          <w:p w:rsidR="001E6B36" w:rsidRPr="005A45BC" w:rsidRDefault="001E6B36" w:rsidP="004C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соблюдено/отметка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1E6B36" w:rsidRPr="005A45BC" w:rsidRDefault="001E6B36" w:rsidP="001E6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6B36" w:rsidRPr="005A45BC" w:rsidTr="001E6B36">
        <w:trPr>
          <w:jc w:val="center"/>
        </w:trPr>
        <w:tc>
          <w:tcPr>
            <w:tcW w:w="10172" w:type="dxa"/>
            <w:gridSpan w:val="3"/>
            <w:shd w:val="clear" w:color="auto" w:fill="B8CCE4" w:themeFill="accent1" w:themeFillTint="66"/>
          </w:tcPr>
          <w:p w:rsidR="001E6B36" w:rsidRPr="005A45BC" w:rsidRDefault="001E6B36" w:rsidP="001E6B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помещения для голосования, документов УИК</w:t>
            </w:r>
          </w:p>
        </w:tc>
      </w:tr>
      <w:tr w:rsidR="008C3D9C" w:rsidRPr="005A45BC" w:rsidTr="00614D37">
        <w:trPr>
          <w:jc w:val="center"/>
        </w:trPr>
        <w:tc>
          <w:tcPr>
            <w:tcW w:w="709" w:type="dxa"/>
          </w:tcPr>
          <w:p w:rsidR="008C3D9C" w:rsidRPr="005A45BC" w:rsidRDefault="008C3D9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8C3D9C" w:rsidRPr="005A45BC" w:rsidRDefault="008C3D9C" w:rsidP="008C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имеется список избирателей</w:t>
            </w:r>
          </w:p>
          <w:p w:rsidR="008C3D9C" w:rsidRPr="005A45BC" w:rsidRDefault="008C3D9C" w:rsidP="008C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имеется/отметка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имеется)</w:t>
            </w:r>
          </w:p>
        </w:tc>
        <w:tc>
          <w:tcPr>
            <w:tcW w:w="2863" w:type="dxa"/>
            <w:vAlign w:val="center"/>
          </w:tcPr>
          <w:p w:rsidR="008C3D9C" w:rsidRPr="005A45BC" w:rsidRDefault="008C3D9C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02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Избирательные бюллетени оформлены надлежащим образом (имеются подписи двух членов </w:t>
            </w:r>
            <w:r w:rsidR="009102D1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; печать</w:t>
            </w:r>
            <w:r w:rsidR="006041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избирательной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комиссии; специальный знак </w:t>
            </w:r>
            <w:r w:rsidR="009102D1" w:rsidRPr="00AF75C1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r w:rsidR="009102D1" w:rsidRPr="00AF75C1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9102D1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0215B5" w:rsidRPr="005A45BC" w:rsidRDefault="00604120" w:rsidP="000215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5BC">
              <w:rPr>
                <w:rFonts w:ascii="Times New Roman" w:hAnsi="Times New Roman" w:cs="Times New Roman"/>
                <w:sz w:val="28"/>
                <w:szCs w:val="28"/>
              </w:rPr>
              <w:t>При этом</w:t>
            </w:r>
            <w:r w:rsidR="000215B5" w:rsidRPr="005A45B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о выборах установлено, что </w:t>
            </w:r>
            <w:r w:rsidR="000215B5" w:rsidRPr="005A45BC">
              <w:rPr>
                <w:rFonts w:ascii="Times New Roman" w:hAnsi="Times New Roman" w:cs="Times New Roman"/>
                <w:bCs/>
                <w:sz w:val="28"/>
                <w:szCs w:val="28"/>
              </w:rPr>
              <w:t>в исключительных случаях допускается изготовление бюллетеней непосредственно участковой комиссией (на избирательных участках, образованных в отдаленных и труднодоступных местностях, на судах,</w:t>
            </w:r>
            <w:r w:rsidRPr="005A4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находящихся в день голосования в плавании,</w:t>
            </w:r>
            <w:r w:rsidR="000215B5" w:rsidRPr="005A4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полярных станциях, за рубежом и т.</w:t>
            </w:r>
            <w:r w:rsidR="009102D1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0215B5" w:rsidRPr="005A45BC">
              <w:rPr>
                <w:rFonts w:ascii="Times New Roman" w:hAnsi="Times New Roman" w:cs="Times New Roman"/>
                <w:bCs/>
                <w:sz w:val="28"/>
                <w:szCs w:val="28"/>
              </w:rPr>
              <w:t>д.).</w:t>
            </w:r>
          </w:p>
          <w:p w:rsidR="000215B5" w:rsidRPr="005A45BC" w:rsidRDefault="000215B5" w:rsidP="00021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 w:cs="Times New Roman"/>
                <w:bCs/>
                <w:sz w:val="28"/>
                <w:szCs w:val="28"/>
              </w:rPr>
              <w:t>Уточняется, что в случае самостоятельного изготовления бюллетеней УИК к таким бюллетеням не применяются требования об их защите (водяные знаки, микрошрифт, защитная сетка, специальный знак</w:t>
            </w:r>
            <w:r w:rsidR="00604120" w:rsidRPr="005A45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02D1" w:rsidRPr="00AF75C1">
              <w:rPr>
                <w:rFonts w:ascii="Times New Roman" w:eastAsia="Times New Roman" w:hAnsi="Times New Roman" w:cs="Times New Roman"/>
                <w:sz w:val="28"/>
                <w:szCs w:val="28"/>
              </w:rPr>
              <w:t>[</w:t>
            </w:r>
            <w:r w:rsidR="006041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r w:rsidR="009102D1" w:rsidRPr="00AF75C1">
              <w:rPr>
                <w:rFonts w:ascii="Times New Roman" w:eastAsia="Times New Roman" w:hAnsi="Times New Roman" w:cs="Times New Roman"/>
                <w:sz w:val="28"/>
                <w:szCs w:val="28"/>
              </w:rPr>
              <w:t>]</w:t>
            </w:r>
            <w:r w:rsidR="009102D1" w:rsidRPr="005A45B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9102D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DA47C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DA47C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DA47C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DA47C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 для голосования оборудовано кабинами или иными специально оборудованными местами для тайного голосования</w:t>
            </w:r>
            <w:r w:rsidR="008C3D9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оснащенными системой освещения и снабженными письменными принадлежностями, за исключением карандашей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оборудовано/отметка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оборудовано)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3D9C" w:rsidRPr="005A45BC" w:rsidTr="00614D37">
        <w:trPr>
          <w:jc w:val="center"/>
        </w:trPr>
        <w:tc>
          <w:tcPr>
            <w:tcW w:w="709" w:type="dxa"/>
          </w:tcPr>
          <w:p w:rsidR="008C3D9C" w:rsidRPr="005A45BC" w:rsidRDefault="008C3D9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8C3D9C" w:rsidRPr="005A45BC" w:rsidRDefault="008C3D9C" w:rsidP="008C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помещении для голосования размещены стационарные ящики для голосования, изготовленные из прозрачного или полупрозрачного материала </w:t>
            </w:r>
          </w:p>
          <w:p w:rsidR="008C3D9C" w:rsidRPr="005A45BC" w:rsidRDefault="008C3D9C" w:rsidP="004C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8C3D9C" w:rsidRPr="005A45BC" w:rsidRDefault="008C3D9C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для голосования либо непосредственно перед ним оборудован информационный стенд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информационный стенд оборудован/</w:t>
            </w:r>
            <w:r w:rsidR="008F6E4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информационный стенд не оборудован)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8C3D9C" w:rsidRPr="005A45BC" w:rsidRDefault="00746066" w:rsidP="008C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информационном стенде размещена </w:t>
            </w:r>
            <w:r w:rsidR="008C3D9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следующая информация обо всех кандидатах, внесенных в избирательный бюллетень: </w:t>
            </w:r>
          </w:p>
          <w:p w:rsidR="008C3D9C" w:rsidRPr="005A45BC" w:rsidRDefault="008C3D9C" w:rsidP="00E6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- биографические данные кандидатов</w:t>
            </w:r>
            <w:r w:rsidR="00E6181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1816" w:rsidRPr="005A45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объеме, установленном Центральной избирательной комиссией Российской Федерации, но не меньшем, чем объем биографических данных, внесенных в избирательный бюллетень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8C3D9C" w:rsidRPr="005A45BC" w:rsidRDefault="008C3D9C" w:rsidP="008C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кандидат выдвинут политической партией, слова «выдвинут политической партией» с указанием наименования соответствующей политической партии;</w:t>
            </w:r>
          </w:p>
          <w:p w:rsidR="008C3D9C" w:rsidRPr="005A45BC" w:rsidRDefault="008C3D9C" w:rsidP="008C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кандидат сам выдвинул свою кандидатуру, слово «самовыдвижение»;</w:t>
            </w:r>
          </w:p>
          <w:p w:rsidR="008C3D9C" w:rsidRPr="005A45BC" w:rsidRDefault="008C3D9C" w:rsidP="00E6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- сведения о доходах и об имуществе кандидатов и их супругов</w:t>
            </w:r>
            <w:r w:rsidR="00E6181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E61816" w:rsidRPr="005A45BC">
              <w:rPr>
                <w:rFonts w:ascii="Times New Roman" w:hAnsi="Times New Roman" w:cs="Times New Roman"/>
                <w:sz w:val="28"/>
                <w:szCs w:val="28"/>
              </w:rPr>
              <w:t>объеме, установленном Центральной избирательной комиссией Российской Федерации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C3D9C" w:rsidRPr="005A45BC" w:rsidRDefault="008C3D9C" w:rsidP="008C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- сведения о судимости кандидата, о дате снятия или погашения судимости (при наличии)</w:t>
            </w:r>
            <w:r w:rsidR="00BB0C6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B0C60" w:rsidRPr="005A45BC" w:rsidRDefault="00BB0C60" w:rsidP="008C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информация о фактах недостоверности представленных кандидатами сведений (если такая информация имеется)</w:t>
            </w:r>
            <w:r w:rsidR="00E6181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61816" w:rsidRPr="005A45BC" w:rsidRDefault="00E61816" w:rsidP="00E6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 w:cs="Times New Roman"/>
                <w:sz w:val="28"/>
                <w:szCs w:val="28"/>
              </w:rPr>
              <w:t>- информация о том, что  кандидат является иностранным агентом либо кандидатом, аффилированным с иностранным агентом (если кандидат является таковым)</w:t>
            </w:r>
            <w:r w:rsidR="00D27323" w:rsidRPr="005A4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7323" w:rsidRPr="005A45BC" w:rsidRDefault="00D27323" w:rsidP="00D2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 w:cs="Times New Roman"/>
                <w:sz w:val="28"/>
                <w:szCs w:val="28"/>
              </w:rPr>
              <w:t>На информационном стенде размещен образец заполненного избирательного бюллетеня, который не должен содержать фамилии зарегистрированных кандидатов, наименования политических партий, выдвинувших зарегистрированных кандидатов.</w:t>
            </w:r>
          </w:p>
          <w:p w:rsidR="00E61816" w:rsidRPr="005A45BC" w:rsidRDefault="00D27323" w:rsidP="00D2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информационном стенде размещены извлечения из уголовного и административного законодательства Российской Федерации, устанавливающего ответственность за нарушение избирательных прав граждан Российской Федерации. </w:t>
            </w:r>
          </w:p>
          <w:p w:rsidR="00D27323" w:rsidRPr="005A45BC" w:rsidRDefault="00D27323" w:rsidP="00D2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информационном стенде размещена информация о числе избирателей, включенных в список </w:t>
            </w:r>
            <w:r w:rsidRPr="005A45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избирателей на данном избирательном участке, в том числе подавших заявления о включении в список избирателей по месту нахождения на данном избиратель</w:t>
            </w:r>
            <w:r w:rsidR="00922020" w:rsidRPr="005A45BC">
              <w:rPr>
                <w:rFonts w:ascii="Times New Roman" w:hAnsi="Times New Roman" w:cs="Times New Roman"/>
                <w:sz w:val="28"/>
                <w:szCs w:val="28"/>
              </w:rPr>
              <w:t>ном участке, о числе избирателей, исключенных из списка избирателей в связи с подачей заявлений о включении в список избирателей по месту нахождения на других избирательных участках.</w:t>
            </w:r>
          </w:p>
          <w:p w:rsidR="00746066" w:rsidRPr="005A45BC" w:rsidRDefault="008C3D9C" w:rsidP="008C3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информация размещена/отметка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информация не размещена)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помещении для голосования применяются средства видеонаблюдения и трансляции изображения (за исключением </w:t>
            </w:r>
            <w:r w:rsidR="000831C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 для голосования, находящихся на избирательных участках, образованных в больницах и других медицинских организациях, которые имеют стационарные отделения, в местах содержания под стражей подозреваемых и обвиняемых, других местах временного пребывания, воинских частях, на судах, которые будут находиться в дни голосования в плавании, на полярных станциях, а также на избирательных участках, образованных за пределами территории Российской Федерации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3"/>
            </w:r>
          </w:p>
          <w:p w:rsidR="00746066" w:rsidRPr="005A45BC" w:rsidRDefault="00746066" w:rsidP="0001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применяются/отметка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применяются)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</w:t>
            </w:r>
            <w:r w:rsidR="00A9195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тах для хранения сейф-пакетов с избирательными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бюллетенями</w:t>
            </w:r>
            <w:r w:rsidR="009D4B0D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проголосовавших </w:t>
            </w:r>
            <w:r w:rsidR="009D4B0D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1745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9D4B0D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1745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9D4B0D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745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51745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4B0D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применяются средства видеонаблюдения или видеорегистрации (видеофиксации)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применяются/отметка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применяются)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10172" w:type="dxa"/>
            <w:gridSpan w:val="3"/>
            <w:shd w:val="clear" w:color="auto" w:fill="C6D9F1"/>
            <w:vAlign w:val="center"/>
          </w:tcPr>
          <w:p w:rsidR="00746066" w:rsidRPr="005A45BC" w:rsidRDefault="00746066" w:rsidP="0074606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 xml:space="preserve">Организация работы УИК </w:t>
            </w:r>
            <w:r w:rsidRPr="005A45BC">
              <w:rPr>
                <w:rFonts w:ascii="Times New Roman" w:hAnsi="Times New Roman"/>
                <w:b/>
                <w:sz w:val="28"/>
                <w:szCs w:val="28"/>
              </w:rPr>
              <w:t>до начала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 xml:space="preserve"> голосования </w:t>
            </w: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 наблюдателя в помещение для голосования обеспеч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менее чем за один час до начала голосования 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обеспечен/отметка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обеспечен)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данных наблюдателя в список лиц, присутствующих в помещении для голосования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8E407D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данные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внесены/отметка 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7850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8E407D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данные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 внесены)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Предъявление к осмотру присутствующим пустых стационарных и переносных ящиков для голосования (за исключением случая использования стационарного ящика (стационарных ящиков) для голосования</w:t>
            </w:r>
            <w:r w:rsidR="00424D6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снабженного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24D6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специальной опечатываемой заглушкой прорези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предъявлены к осмотру/отметка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предъявлены к осмотру)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Опечатывание (опломбирование) пустых переносных и стационарных ящиков для голосования</w:t>
            </w:r>
            <w:r w:rsidR="0020025D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исключением случая использования стационарного ящика (стационарных ящиков) для голосования для обеспечения сохранности избирательных бюллетеней)</w:t>
            </w:r>
          </w:p>
          <w:p w:rsidR="00746066" w:rsidRPr="005A45BC" w:rsidRDefault="004C4AE0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4C4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Переносные ящики для голосования пронумерованы 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пронумерованы/отметка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пронумерованы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160D27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проведено тестирование КОИБ, протокол тестирования распечатан и подписан председателем, заместителем председателя и секретарем УИК*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тестирование проведено/отметка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00571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00571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не пров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едено) 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голосования </w:t>
            </w:r>
            <w:r w:rsidR="00160D2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 марта 2024 года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60D2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16 марта 2024 года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оператор</w:t>
            </w:r>
            <w:r w:rsidR="00BC036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ами КОИБ установлены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сканирующие устройства на накопители, опечат</w:t>
            </w:r>
            <w:r w:rsidR="00BC036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аны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соединения сканирующих устройств с накопителями для</w:t>
            </w:r>
            <w:r w:rsidR="005C57E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избирательных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бюллетеней*</w:t>
            </w:r>
          </w:p>
          <w:p w:rsidR="00746066" w:rsidRPr="005A45BC" w:rsidRDefault="00746066" w:rsidP="00746066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голосования </w:t>
            </w:r>
            <w:r w:rsidR="00160D2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16 марта 2024 года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контрольные данные о ходе голосования распечатываются и сравниваются с контрольными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данными о ходе голосования за предыдущий день голосования (</w:t>
            </w:r>
            <w:r w:rsidR="00160D27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 марта 2024 года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)* 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A64DC2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УИК перед открытием помещения для голосования </w:t>
            </w:r>
            <w:r w:rsidR="00F2179A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 марта 2024 года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2179A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марта 2024 года </w:t>
            </w:r>
            <w:r w:rsid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проинформировал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наблюдателей о числе избирателей, включенных в список избирателей на данном избирательном участке, в том числе подавших заявления о включении в список избирателей по мест</w:t>
            </w:r>
            <w:r w:rsidR="005C57E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</w:t>
            </w:r>
            <w:r w:rsidR="005C57E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я на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данно</w:t>
            </w:r>
            <w:r w:rsidR="005C57E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избирательно</w:t>
            </w:r>
            <w:r w:rsidR="005C57E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39B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</w:t>
            </w:r>
            <w:r w:rsidR="005C57E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о числе избирателей, исключенных из списка избирателей в связи с подачей заявлений о включении в список избирателей по мест</w:t>
            </w:r>
            <w:r w:rsidR="005C57E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</w:t>
            </w:r>
            <w:r w:rsidR="005C57E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других избирательных участках </w:t>
            </w:r>
          </w:p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Имеется книга списка избирателей, содержащая сведения об избирателях, голосование которых предполагается провести с </w:t>
            </w:r>
            <w:r w:rsidR="008E6AA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дополнительных возможностей реализации избирательных прав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имеется/отметка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имеется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*При проведении голосования с </w:t>
            </w:r>
            <w:r w:rsidR="008E6AA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дополнительных возможностей реализации избирательных прав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Для организации каждой из форм голосования используется отдельный ящик (ящики) для голосования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172" w:type="dxa"/>
        <w:jc w:val="center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46066" w:rsidRPr="005A45BC" w:rsidTr="0066440B">
        <w:trPr>
          <w:trHeight w:val="647"/>
          <w:jc w:val="center"/>
        </w:trPr>
        <w:tc>
          <w:tcPr>
            <w:tcW w:w="10172" w:type="dxa"/>
            <w:shd w:val="clear" w:color="auto" w:fill="C6D9F1"/>
            <w:vAlign w:val="center"/>
          </w:tcPr>
          <w:p w:rsidR="00746066" w:rsidRPr="005A45BC" w:rsidRDefault="00746066" w:rsidP="00E6181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 xml:space="preserve">Организация голосования </w:t>
            </w:r>
            <w:r w:rsidRPr="005A45BC">
              <w:rPr>
                <w:rFonts w:ascii="Times New Roman" w:hAnsi="Times New Roman"/>
                <w:b/>
                <w:sz w:val="28"/>
                <w:szCs w:val="28"/>
              </w:rPr>
              <w:t>в помещении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 xml:space="preserve"> для голосования</w:t>
            </w:r>
          </w:p>
        </w:tc>
      </w:tr>
    </w:tbl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012639" w:rsidRPr="005A45BC" w:rsidTr="00E61816">
        <w:trPr>
          <w:tblHeader/>
          <w:jc w:val="center"/>
        </w:trPr>
        <w:tc>
          <w:tcPr>
            <w:tcW w:w="709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ВПИСАТЬ </w:t>
            </w: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«ДА» ИЛИ «НЕТ»</w:t>
            </w: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Помещение для голосования открылось для голосования в установленное законом время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КОИБ переведен в режим голосования «Стационарный»*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5A4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Наблюдатели и аккредитованные представители СМИ допущены к наблюдению за голосованием (отметка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A64D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C4AE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</w:t>
            </w:r>
            <w:r w:rsid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Наблюдателю предоставлена возможность фото- </w:t>
            </w:r>
            <w:r w:rsidR="00D0027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и 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(или) видеосъемки с учетом соблюдения установленных требований</w:t>
            </w:r>
          </w:p>
          <w:p w:rsidR="00746066" w:rsidRPr="005A45BC" w:rsidRDefault="00746066" w:rsidP="005A4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107A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107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соблюдено</w:t>
            </w:r>
            <w:r w:rsidR="00BC036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/отметка </w:t>
            </w:r>
            <w:r w:rsidR="005107A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C036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107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BC036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соблюдено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96401E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информация об общем числе избирателей, получивших избирательные бюллетени </w:t>
            </w:r>
            <w:r w:rsidR="00746066" w:rsidRPr="005A45BC">
              <w:rPr>
                <w:rFonts w:ascii="Times New Roman" w:hAnsi="Times New Roman"/>
                <w:sz w:val="28"/>
                <w:szCs w:val="28"/>
              </w:rPr>
              <w:t>(</w:t>
            </w:r>
            <w:r w:rsidR="00A06488" w:rsidRPr="005A45BC">
              <w:rPr>
                <w:rFonts w:ascii="Times New Roman" w:hAnsi="Times New Roman"/>
                <w:sz w:val="28"/>
                <w:szCs w:val="28"/>
              </w:rPr>
              <w:t>в т</w:t>
            </w:r>
            <w:r w:rsidR="005A4DEC"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="00A06488" w:rsidRPr="005A45BC">
              <w:rPr>
                <w:rFonts w:ascii="Times New Roman" w:hAnsi="Times New Roman"/>
                <w:sz w:val="28"/>
                <w:szCs w:val="28"/>
              </w:rPr>
              <w:t>ч</w:t>
            </w:r>
            <w:r w:rsidR="005A4DEC">
              <w:rPr>
                <w:rFonts w:ascii="Times New Roman" w:hAnsi="Times New Roman"/>
                <w:sz w:val="28"/>
                <w:szCs w:val="28"/>
              </w:rPr>
              <w:t>исле</w:t>
            </w:r>
            <w:r w:rsidR="005A4DEC" w:rsidRPr="005A4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066" w:rsidRPr="005A45BC">
              <w:rPr>
                <w:rFonts w:ascii="Times New Roman" w:hAnsi="Times New Roman"/>
                <w:sz w:val="28"/>
                <w:szCs w:val="28"/>
              </w:rPr>
              <w:t xml:space="preserve">досрочное голосование, голосование вне помещения для голосования, голосование с </w:t>
            </w:r>
            <w:r w:rsidR="008E6AA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дополнительных возможностей реализации избирательных прав</w:t>
            </w:r>
            <w:r w:rsidR="00746066" w:rsidRPr="005A45BC">
              <w:rPr>
                <w:rFonts w:ascii="Times New Roman" w:hAnsi="Times New Roman"/>
                <w:sz w:val="28"/>
                <w:szCs w:val="28"/>
              </w:rPr>
              <w:t>)</w:t>
            </w:r>
            <w:r w:rsidR="00D00273" w:rsidRPr="005A45BC">
              <w:rPr>
                <w:rFonts w:ascii="Times New Roman" w:hAnsi="Times New Roman"/>
                <w:sz w:val="28"/>
                <w:szCs w:val="28"/>
              </w:rPr>
              <w:t>,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каждое установленное отчетное время передается (с нарастающим итогом) </w:t>
            </w:r>
            <w:r w:rsidR="002F50F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="007460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A0648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ТИК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окончании голосования </w:t>
            </w:r>
            <w:r w:rsidR="008E6AA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E6AA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16 марта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8E6AA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избирательные бюллетени установленной формы из переносных ящиков для голосования вв</w:t>
            </w:r>
            <w:r w:rsidR="0049445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едены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КОИБ. По завершении ввода избирательных бюллетеней распечат</w:t>
            </w:r>
            <w:r w:rsidR="0049445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аны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контрольные данные о ходе голосования*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*Только для участков с КОИБ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 w:rsidP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порядка проведения голосования отсутствуют</w:t>
            </w:r>
            <w:r w:rsidR="002F50F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5101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жалобы (заявления)</w:t>
            </w:r>
            <w:r w:rsidR="002F50F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подавались</w:t>
            </w:r>
          </w:p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подавались</w:t>
            </w:r>
            <w:r w:rsidR="002F50F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подавались)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172" w:type="dxa"/>
        <w:jc w:val="center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2"/>
      </w:tblGrid>
      <w:tr w:rsidR="00C73620" w:rsidRPr="005A45BC" w:rsidTr="0066440B">
        <w:trPr>
          <w:trHeight w:val="565"/>
          <w:jc w:val="center"/>
        </w:trPr>
        <w:tc>
          <w:tcPr>
            <w:tcW w:w="10172" w:type="dxa"/>
            <w:shd w:val="clear" w:color="auto" w:fill="C6D9F1"/>
            <w:vAlign w:val="center"/>
          </w:tcPr>
          <w:p w:rsidR="00C73620" w:rsidRPr="005A45BC" w:rsidRDefault="00C73620" w:rsidP="00E6181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голосования </w:t>
            </w:r>
            <w:r w:rsidRPr="005A45BC">
              <w:rPr>
                <w:rFonts w:ascii="Times New Roman" w:hAnsi="Times New Roman"/>
                <w:b/>
                <w:sz w:val="28"/>
                <w:szCs w:val="28"/>
              </w:rPr>
              <w:t>вне помещения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 xml:space="preserve"> для голосования</w:t>
            </w:r>
          </w:p>
        </w:tc>
      </w:tr>
    </w:tbl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012639" w:rsidRPr="005A45BC" w:rsidTr="00E61816">
        <w:trPr>
          <w:tblHeader/>
          <w:jc w:val="center"/>
        </w:trPr>
        <w:tc>
          <w:tcPr>
            <w:tcW w:w="709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ВПИСАТЬ </w:t>
            </w: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«ДА» ИЛИ «НЕТ»</w:t>
            </w: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Сообщение председателем УИК о выезде членов УИК для проведения голосования вне помещения для голосования не позднее чем за 30 минут до выезда (выхода) </w:t>
            </w:r>
          </w:p>
          <w:p w:rsidR="00746066" w:rsidRPr="005A45BC" w:rsidRDefault="00746066" w:rsidP="00614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Избирательные бюллетени выдаются под подпись в ведомости члену УИК по числу </w:t>
            </w:r>
            <w:r w:rsidR="00FA6E9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заявлений (устных обращений)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6E9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избирателей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в выписке из специального реестра и дополнительно не более 5 процентов от этого количества (но не менее двух избирательных бюллетеней)</w:t>
            </w:r>
            <w:r w:rsidR="008A417B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417B" w:rsidRPr="005A45BC" w:rsidRDefault="009B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A417B" w:rsidRPr="005A45BC">
              <w:rPr>
                <w:rFonts w:ascii="Times New Roman" w:hAnsi="Times New Roman" w:cs="Times New Roman"/>
                <w:sz w:val="28"/>
                <w:szCs w:val="28"/>
              </w:rPr>
              <w:t>еестр заявлений о голосовании вне помещения («на дому») может быть составлен в электронном виде в порядке, установленном Ц</w:t>
            </w:r>
            <w:r w:rsidR="005A4DEC">
              <w:rPr>
                <w:rFonts w:ascii="Times New Roman" w:hAnsi="Times New Roman" w:cs="Times New Roman"/>
                <w:sz w:val="28"/>
                <w:szCs w:val="28"/>
              </w:rPr>
              <w:t>ентральной избирательной комиссией</w:t>
            </w:r>
            <w:r w:rsidR="005A4DEC" w:rsidRPr="005A45BC">
              <w:rPr>
                <w:rFonts w:ascii="Times New Roman" w:hAnsi="Times New Roman" w:cs="Times New Roman"/>
                <w:sz w:val="28"/>
                <w:szCs w:val="28"/>
              </w:rPr>
              <w:t> Росси</w:t>
            </w:r>
            <w:r w:rsidR="005A4DEC">
              <w:rPr>
                <w:rFonts w:ascii="Times New Roman" w:hAnsi="Times New Roman" w:cs="Times New Roman"/>
                <w:sz w:val="28"/>
                <w:szCs w:val="28"/>
              </w:rPr>
              <w:t>йской Федерации.</w:t>
            </w:r>
          </w:p>
          <w:p w:rsidR="00746066" w:rsidRPr="005A45BC" w:rsidRDefault="00746066" w:rsidP="00614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В список избирателей вн</w:t>
            </w:r>
            <w:r w:rsidR="0049445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отметка о том, что к соответствующему избирателю выехали</w:t>
            </w:r>
            <w:r w:rsidR="009B1E8E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(вышли)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УИК для проведения голосования вне помещения для голосования </w:t>
            </w:r>
          </w:p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5A4D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УИК обеспечила не менее чем двум лицам из числа наблюдателей, назначенных разными кандидатами, </w:t>
            </w:r>
            <w:r w:rsidR="009B1E8E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политическими партиями, выдвинувшими кандидатов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одним из субъектов общественного контроля, равные с проводящими голосование членами УИК возможности прибытия к месту проведения голосования вне помещения для голосования</w:t>
            </w:r>
          </w:p>
          <w:p w:rsidR="00746066" w:rsidRPr="005A45BC" w:rsidRDefault="00746066" w:rsidP="00614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trHeight w:val="1488"/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проведении голосования обеспечены условия для соблюдения тайны волеизъявления избирателя</w:t>
            </w:r>
          </w:p>
          <w:p w:rsidR="00746066" w:rsidRPr="005A45BC" w:rsidRDefault="00746066" w:rsidP="0061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УИК обеспечила голосование вне помещения для голосования только тех избирателей, чьи заявления внесены в реестр</w:t>
            </w:r>
            <w:r w:rsidR="002F1DB5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заявлений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FA6E9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заверенную выписку из реестра)</w:t>
            </w:r>
          </w:p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возвращения выездной группы составлен акт о проведении голосования вне помещения для голосования</w:t>
            </w:r>
          </w:p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066" w:rsidRPr="005A45BC" w:rsidTr="00614D37">
        <w:trPr>
          <w:jc w:val="center"/>
        </w:trPr>
        <w:tc>
          <w:tcPr>
            <w:tcW w:w="709" w:type="dxa"/>
          </w:tcPr>
          <w:p w:rsidR="00746066" w:rsidRPr="005A45BC" w:rsidRDefault="0074606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746066" w:rsidRPr="005A45BC" w:rsidRDefault="0074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порядка проведения голосования вне помещения для голосования отсутствуют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F1DB5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жалобы (заявления)</w:t>
            </w:r>
            <w:r w:rsidR="00C548A2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подавались </w:t>
            </w:r>
          </w:p>
          <w:p w:rsidR="00746066" w:rsidRPr="005A45BC" w:rsidRDefault="00746066" w:rsidP="00614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подавались/отметка 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ED5FB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подавались)</w:t>
            </w:r>
          </w:p>
        </w:tc>
        <w:tc>
          <w:tcPr>
            <w:tcW w:w="2863" w:type="dxa"/>
            <w:vAlign w:val="center"/>
          </w:tcPr>
          <w:p w:rsidR="00746066" w:rsidRPr="005A45BC" w:rsidRDefault="00746066" w:rsidP="0074606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172" w:type="dxa"/>
        <w:jc w:val="center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BC363A" w:rsidRPr="005A45BC" w:rsidTr="0066440B">
        <w:trPr>
          <w:jc w:val="center"/>
        </w:trPr>
        <w:tc>
          <w:tcPr>
            <w:tcW w:w="10172" w:type="dxa"/>
            <w:shd w:val="clear" w:color="auto" w:fill="C6D9F1"/>
            <w:vAlign w:val="center"/>
          </w:tcPr>
          <w:p w:rsidR="00BC363A" w:rsidRPr="005A45BC" w:rsidRDefault="00BC363A" w:rsidP="00E6181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 xml:space="preserve">Организация голосования с использованием </w:t>
            </w:r>
            <w:r w:rsidRPr="005A45BC">
              <w:rPr>
                <w:rFonts w:ascii="Times New Roman" w:hAnsi="Times New Roman"/>
                <w:sz w:val="28"/>
                <w:szCs w:val="28"/>
              </w:rPr>
              <w:br/>
            </w:r>
            <w:r w:rsidR="00F651F3" w:rsidRPr="005A45BC">
              <w:rPr>
                <w:rFonts w:ascii="Times New Roman" w:hAnsi="Times New Roman"/>
                <w:b/>
                <w:sz w:val="28"/>
                <w:szCs w:val="28"/>
              </w:rPr>
              <w:t>дополнительных возможностей реализации избирательных прав</w:t>
            </w:r>
            <w:r w:rsidRPr="005A45BC">
              <w:rPr>
                <w:rStyle w:val="a8"/>
                <w:rFonts w:ascii="Times New Roman" w:hAnsi="Times New Roman"/>
                <w:sz w:val="28"/>
                <w:szCs w:val="28"/>
              </w:rPr>
              <w:footnoteReference w:id="4"/>
            </w:r>
          </w:p>
        </w:tc>
      </w:tr>
    </w:tbl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012639" w:rsidRPr="005A45BC" w:rsidTr="00E61816">
        <w:trPr>
          <w:tblHeader/>
          <w:jc w:val="center"/>
        </w:trPr>
        <w:tc>
          <w:tcPr>
            <w:tcW w:w="709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ВПИСАТЬ </w:t>
            </w: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«ДА» ИЛИ «НЕТ»</w:t>
            </w:r>
          </w:p>
        </w:tc>
      </w:tr>
      <w:tr w:rsidR="00BC363A" w:rsidRPr="005A45BC" w:rsidTr="00614D37">
        <w:trPr>
          <w:jc w:val="center"/>
        </w:trPr>
        <w:tc>
          <w:tcPr>
            <w:tcW w:w="709" w:type="dxa"/>
          </w:tcPr>
          <w:p w:rsidR="00BC363A" w:rsidRPr="005A45BC" w:rsidRDefault="00BC363A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C73620" w:rsidRPr="005A45BC" w:rsidRDefault="00C73620" w:rsidP="000D2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о датах, времени, избирательных участках и </w:t>
            </w:r>
            <w:r w:rsidR="00BE4A02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адресах (описаниях мест) проведения </w:t>
            </w:r>
            <w:r w:rsidR="000D2B5A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голосования с использованием дополнительных возможностей реализации избирательных прав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размещена на официальном сайте соответствующей избирательной комиссии субъекта Российской Федерации в сети </w:t>
            </w:r>
            <w:r w:rsidR="00BE4A02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</w:t>
            </w:r>
            <w:r w:rsidR="00BE4A02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доведена до сведения избирателей соответствующего избирательного участка, в том числе путем размещения объявлений в доступных для всех </w:t>
            </w:r>
            <w:r w:rsidR="00BE4A02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избирателей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местах</w:t>
            </w:r>
          </w:p>
          <w:p w:rsidR="00BC363A" w:rsidRPr="005A45BC" w:rsidRDefault="00C73620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BC363A" w:rsidRPr="005A45BC" w:rsidRDefault="00BC363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620" w:rsidRPr="005A45BC" w:rsidTr="00614D37">
        <w:trPr>
          <w:jc w:val="center"/>
        </w:trPr>
        <w:tc>
          <w:tcPr>
            <w:tcW w:w="709" w:type="dxa"/>
          </w:tcPr>
          <w:p w:rsidR="00C73620" w:rsidRPr="005A45BC" w:rsidRDefault="00C73620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C73620" w:rsidRPr="005A45BC" w:rsidRDefault="00C73620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для проведения голосования оборудовано с соблюдением следующих требований.</w:t>
            </w:r>
          </w:p>
          <w:p w:rsidR="00C73620" w:rsidRPr="005A45BC" w:rsidRDefault="00C73620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наличие: переносного ящика для голосования</w:t>
            </w:r>
            <w:r w:rsidR="00BE4A02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места для тайного голосования (в том числе стола с настольной ширмой или кабины для тайного голосования)</w:t>
            </w:r>
            <w:r w:rsidR="00BE4A02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места для выдачи избирательных бюллетеней, информационных материалов, необходимых письменных принадлежностей (за исключением карандашей)</w:t>
            </w:r>
            <w:r w:rsidR="00BE4A02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 для размещения членов 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наблюдателей. Также с учетом погодных и климатических условий </w:t>
            </w:r>
            <w:r w:rsidR="00AC0DF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осуществлялось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конструкций, иных средств, обеспечивающих защиту от атмосферных осадков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73620" w:rsidRPr="005A45BC" w:rsidRDefault="00C73620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C73620" w:rsidRPr="005A45BC" w:rsidRDefault="00C7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620" w:rsidRPr="005A45BC" w:rsidTr="00614D37">
        <w:trPr>
          <w:jc w:val="center"/>
        </w:trPr>
        <w:tc>
          <w:tcPr>
            <w:tcW w:w="709" w:type="dxa"/>
          </w:tcPr>
          <w:p w:rsidR="00C73620" w:rsidRPr="005A45BC" w:rsidRDefault="00C73620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C73620" w:rsidRPr="005A45BC" w:rsidRDefault="00C73620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Голосование </w:t>
            </w:r>
            <w:r w:rsidR="000D2B5A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с использованием дополнительных возможностей реализации избирательных прав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</w:t>
            </w:r>
            <w:r w:rsid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менее двух членов 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которые </w:t>
            </w:r>
            <w:r w:rsid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имели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себе:</w:t>
            </w:r>
          </w:p>
          <w:p w:rsidR="00C73620" w:rsidRPr="005A45BC" w:rsidRDefault="00B800C2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 опечатанный (опломбированный) переносной ящик для голосования;</w:t>
            </w:r>
          </w:p>
          <w:p w:rsidR="00C73620" w:rsidRPr="005A45BC" w:rsidRDefault="00B800C2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книгу списка избирателей, содержащую сведения об избирателях, голосование которых предполагается провести с использованием дополнительной формы голосования;</w:t>
            </w:r>
          </w:p>
          <w:p w:rsidR="00C73620" w:rsidRPr="005A45BC" w:rsidRDefault="00B800C2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необходимое количество избирательных бюллетеней установленной формы</w:t>
            </w:r>
          </w:p>
          <w:p w:rsidR="00C73620" w:rsidRPr="005A45BC" w:rsidRDefault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C73620" w:rsidRPr="005A45BC" w:rsidRDefault="00C7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620" w:rsidRPr="005A45BC" w:rsidTr="00614D37">
        <w:trPr>
          <w:jc w:val="center"/>
        </w:trPr>
        <w:tc>
          <w:tcPr>
            <w:tcW w:w="709" w:type="dxa"/>
          </w:tcPr>
          <w:p w:rsidR="00C73620" w:rsidRPr="005A45BC" w:rsidRDefault="00C73620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C73620" w:rsidRPr="005A45BC" w:rsidRDefault="00C73620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проведении голосования </w:t>
            </w:r>
            <w:r w:rsidR="006447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обеспечила равные с выезжающими для проведения голосования членами </w:t>
            </w:r>
            <w:r w:rsidR="00B800C2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возможности прибытия к месту проведения голосования не менее чем двум лицам из числа:</w:t>
            </w:r>
          </w:p>
          <w:p w:rsidR="00C73620" w:rsidRPr="005A45BC" w:rsidRDefault="0082617B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наблюдателей, назначенных разными кандидатами, </w:t>
            </w:r>
            <w:r w:rsidR="005A3B7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политическими партиями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 таковым не относятся лица, назначенные кандидатом и </w:t>
            </w:r>
            <w:r w:rsidR="005A3B7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политической партией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выдвинувш</w:t>
            </w:r>
            <w:r w:rsidR="005A3B79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этого кандидата);</w:t>
            </w:r>
          </w:p>
          <w:p w:rsidR="00C73620" w:rsidRPr="005A45BC" w:rsidRDefault="0082617B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наблюдателей, назначенных одним из субъектов общественного контроля </w:t>
            </w:r>
            <w:r w:rsidR="006447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Общественной палатой 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Федерации, общественной палатой соответствующего субъекта Российской Федерации </w:t>
            </w:r>
          </w:p>
          <w:p w:rsidR="00C73620" w:rsidRPr="005A45BC" w:rsidRDefault="00C73620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C73620" w:rsidRPr="005A45BC" w:rsidRDefault="00C7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172" w:type="dxa"/>
        <w:jc w:val="center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C73620" w:rsidRPr="005A45BC" w:rsidTr="0066440B">
        <w:trPr>
          <w:trHeight w:val="523"/>
          <w:jc w:val="center"/>
        </w:trPr>
        <w:tc>
          <w:tcPr>
            <w:tcW w:w="10172" w:type="dxa"/>
            <w:shd w:val="clear" w:color="auto" w:fill="C6D9F1"/>
            <w:vAlign w:val="center"/>
          </w:tcPr>
          <w:p w:rsidR="00C73620" w:rsidRPr="005A45BC" w:rsidRDefault="00C73620" w:rsidP="00E6181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сохранности избирательных бюллетеней</w:t>
            </w:r>
          </w:p>
        </w:tc>
      </w:tr>
    </w:tbl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600"/>
        <w:gridCol w:w="2863"/>
      </w:tblGrid>
      <w:tr w:rsidR="00012639" w:rsidRPr="005A45BC" w:rsidTr="00E61816">
        <w:trPr>
          <w:tblHeader/>
          <w:jc w:val="center"/>
        </w:trPr>
        <w:tc>
          <w:tcPr>
            <w:tcW w:w="709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0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проведения голосования</w:t>
            </w:r>
          </w:p>
        </w:tc>
        <w:tc>
          <w:tcPr>
            <w:tcW w:w="2863" w:type="dxa"/>
            <w:vAlign w:val="center"/>
          </w:tcPr>
          <w:p w:rsidR="00012639" w:rsidRPr="005A45BC" w:rsidRDefault="00012639" w:rsidP="00E618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ВПИСАТЬ </w:t>
            </w:r>
            <w:r w:rsidRPr="005A4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«ДА» ИЛИ «НЕТ»</w:t>
            </w:r>
          </w:p>
        </w:tc>
      </w:tr>
      <w:tr w:rsidR="00C73620" w:rsidRPr="005A45BC" w:rsidTr="00614D37">
        <w:trPr>
          <w:jc w:val="center"/>
        </w:trPr>
        <w:tc>
          <w:tcPr>
            <w:tcW w:w="709" w:type="dxa"/>
          </w:tcPr>
          <w:p w:rsidR="00C73620" w:rsidRPr="005A45BC" w:rsidRDefault="00C73620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C73620" w:rsidRPr="005A45BC" w:rsidRDefault="0075690C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избирательные бюллетени из каждого переносного ящика для голосования, использовавшегося при проведении голосования в какой-либо из форм голосования, незамедлительно по возвращении в помещение для голосования членов </w:t>
            </w:r>
            <w:r w:rsidR="006447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проводивших голосование с данным ящиком, перемещ</w:t>
            </w:r>
            <w:r w:rsidR="0049445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ены</w:t>
            </w:r>
            <w:r w:rsidR="00C7362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сейф-пакет (в случае отсутствия КОИБ)</w:t>
            </w:r>
          </w:p>
          <w:p w:rsidR="00C73620" w:rsidRPr="005A45BC" w:rsidRDefault="00C73620" w:rsidP="00C73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C73620" w:rsidRPr="005A45BC" w:rsidRDefault="00C7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75690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15, 16 марта 2024 года</w:t>
            </w:r>
            <w:r w:rsidR="006B0C7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избирательные бюллетени из стационарного ящика (стационарных ящиков) для голосования перемещ</w:t>
            </w:r>
            <w:r w:rsidR="0049445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ены</w:t>
            </w:r>
            <w:r w:rsidR="006B0C7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сейф-пакет (сейф-пакеты) незамедлительно по окончании голосования в помещении для голосования</w:t>
            </w:r>
            <w:r w:rsidR="006B0C7C" w:rsidRPr="005A45BC"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</w:rPr>
              <w:footnoteReference w:id="5"/>
            </w:r>
          </w:p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избирательных бюллетеней в сейф-пакет осуществл</w:t>
            </w:r>
            <w:r w:rsidR="0049445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ено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членами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подсчета избирательных бюллетеней с сохранением тайны голосования</w:t>
            </w:r>
          </w:p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46C" w:rsidRPr="005A45BC" w:rsidTr="00614D37">
        <w:trPr>
          <w:jc w:val="center"/>
        </w:trPr>
        <w:tc>
          <w:tcPr>
            <w:tcW w:w="709" w:type="dxa"/>
          </w:tcPr>
          <w:p w:rsidR="00E7146C" w:rsidRPr="005A45BC" w:rsidRDefault="00E7146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E7146C" w:rsidRPr="005A45BC" w:rsidRDefault="00E7146C" w:rsidP="00E71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каждого ящика для голосования используется отдельный сейф-пакет, который запечатывается</w:t>
            </w:r>
          </w:p>
          <w:p w:rsidR="00E7146C" w:rsidRPr="005A45BC" w:rsidRDefault="00E7146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E7146C" w:rsidRPr="005A45BC" w:rsidRDefault="00E714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На сейф-пакете, но вне индикаторной ленты</w:t>
            </w:r>
            <w:r w:rsidR="00E7146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 его запечатывания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9445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поставлены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подписи не менее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двух членов </w:t>
            </w:r>
            <w:r w:rsidR="00644766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наблюдателей (по их желанию)</w:t>
            </w:r>
          </w:p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В отношении каждого сейф-пакета составл</w:t>
            </w:r>
            <w:r w:rsidR="0049445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ен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акт, который хранится вместе с сейф-пакетом</w:t>
            </w:r>
          </w:p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актом вправе ознакомиться члены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="00E7146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наблюдатели</w:t>
            </w:r>
          </w:p>
          <w:p w:rsidR="006B0C7C" w:rsidRPr="005A45BC" w:rsidRDefault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46C" w:rsidRPr="005A45BC" w:rsidTr="00614D37">
        <w:trPr>
          <w:jc w:val="center"/>
        </w:trPr>
        <w:tc>
          <w:tcPr>
            <w:tcW w:w="709" w:type="dxa"/>
          </w:tcPr>
          <w:p w:rsidR="00E7146C" w:rsidRPr="005A45BC" w:rsidRDefault="00E7146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E7146C" w:rsidRPr="005A45BC" w:rsidRDefault="00E7146C" w:rsidP="00E71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УИК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наблюдатели вправе по желанию получить заверенную копию такого акта</w:t>
            </w:r>
          </w:p>
          <w:p w:rsidR="00E7146C" w:rsidRPr="005A45BC" w:rsidRDefault="00E7146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E7146C" w:rsidRPr="005A45BC" w:rsidRDefault="00E714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избирательных бюллетеней из стационарного, переносного ящиков для голосования в сейф-пакет осуществлено в зоне видеонаблюдения (или в зоне работы видеорегистратора)</w:t>
            </w:r>
          </w:p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82617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Сейф-пакет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="0021218E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составленный в отношении него акт, а также заявления избирателей о предоставлении возможности проголосовать вне помещения для голосования помещ</w:t>
            </w:r>
            <w:r w:rsidR="00494458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отдельный сейф </w:t>
            </w:r>
            <w:r w:rsidR="00F7610E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УИК (металлический шкаф, металлический ящик)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предназначенный для хранения сейф-пакетов</w:t>
            </w:r>
          </w:p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Сейф-пакеты с бюллетенями хранятся отдельно от списка избирателей, неиспользованных</w:t>
            </w:r>
            <w:r w:rsidR="00E7146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избирательных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бюллетеней, другой избирательной документации </w:t>
            </w:r>
          </w:p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6B0C7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использования на избирательном участке КОИБ по окончании голосования </w:t>
            </w:r>
            <w:r w:rsidR="0075690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15, 16 марта 2024 года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избирательные бюллетени установленной формы из переносных ящиков для голосования вв</w:t>
            </w:r>
            <w:r w:rsid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едены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КОИБ. По завершении ввода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избирательных бюллетеней распечат</w:t>
            </w:r>
            <w:r w:rsid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аны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контрольные данные о ходе голосования, содержащие информацию о количестве избирательных бюллетеней, содержащихся в КОИБ</w:t>
            </w:r>
          </w:p>
          <w:p w:rsidR="006B0C7C" w:rsidRPr="005A45BC" w:rsidRDefault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соблюдено/отметка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соблюдено)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C7C" w:rsidRPr="005A45BC" w:rsidTr="00614D37">
        <w:trPr>
          <w:jc w:val="center"/>
        </w:trPr>
        <w:tc>
          <w:tcPr>
            <w:tcW w:w="709" w:type="dxa"/>
          </w:tcPr>
          <w:p w:rsidR="006B0C7C" w:rsidRPr="005A45BC" w:rsidRDefault="006B0C7C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6B0C7C" w:rsidRPr="005A45BC" w:rsidRDefault="00E7146C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Жалобы (заявления)</w:t>
            </w:r>
            <w:r w:rsidR="006B0C7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нарушени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ях</w:t>
            </w:r>
            <w:r w:rsidR="006B0C7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="006B0C7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голосовани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6B0C7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690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15, 16 марта 2024 года</w:t>
            </w:r>
            <w:r w:rsidR="006B0C7C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подавались</w:t>
            </w:r>
          </w:p>
          <w:p w:rsidR="006B0C7C" w:rsidRPr="005A45BC" w:rsidRDefault="006B0C7C" w:rsidP="00DC5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DC577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жалобы (заявления)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подавались/</w:t>
            </w:r>
            <w:r w:rsidR="009E7563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7610E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7610E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C5770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– жалобы (заявления)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подавались)</w:t>
            </w:r>
          </w:p>
        </w:tc>
        <w:tc>
          <w:tcPr>
            <w:tcW w:w="2863" w:type="dxa"/>
            <w:vAlign w:val="center"/>
          </w:tcPr>
          <w:p w:rsidR="006B0C7C" w:rsidRPr="005A45BC" w:rsidRDefault="006B0C7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6B36" w:rsidRPr="005A45BC" w:rsidTr="001E6B36">
        <w:trPr>
          <w:jc w:val="center"/>
        </w:trPr>
        <w:tc>
          <w:tcPr>
            <w:tcW w:w="10172" w:type="dxa"/>
            <w:gridSpan w:val="3"/>
            <w:shd w:val="clear" w:color="auto" w:fill="B8CCE4" w:themeFill="accent1" w:themeFillTint="66"/>
          </w:tcPr>
          <w:p w:rsidR="001E6B36" w:rsidRPr="005A45BC" w:rsidRDefault="001E6B3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общественного наблюдения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в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1E6B36" w:rsidRPr="005A45BC" w:rsidTr="00614D37">
        <w:trPr>
          <w:jc w:val="center"/>
        </w:trPr>
        <w:tc>
          <w:tcPr>
            <w:tcW w:w="709" w:type="dxa"/>
          </w:tcPr>
          <w:p w:rsidR="001E6B36" w:rsidRPr="005A45BC" w:rsidRDefault="001E6B36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  <w:vAlign w:val="center"/>
          </w:tcPr>
          <w:p w:rsidR="001E6B36" w:rsidRPr="005A45BC" w:rsidRDefault="001E6B36" w:rsidP="006B0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получения жалоб (з</w:t>
            </w:r>
            <w:r w:rsidR="00A129FD"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явлений) на решения УИК они рассмотрены и по ним приняты решения (отметка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рассмотрены и приняты/отметка 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не рассмотрены и не приняты)</w:t>
            </w:r>
          </w:p>
        </w:tc>
        <w:tc>
          <w:tcPr>
            <w:tcW w:w="2863" w:type="dxa"/>
            <w:vAlign w:val="center"/>
          </w:tcPr>
          <w:p w:rsidR="001E6B36" w:rsidRPr="005A45BC" w:rsidRDefault="001E6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172" w:type="dxa"/>
        <w:jc w:val="center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6B0C7C" w:rsidRPr="005A45BC" w:rsidTr="0066440B">
        <w:trPr>
          <w:trHeight w:val="611"/>
          <w:jc w:val="center"/>
        </w:trPr>
        <w:tc>
          <w:tcPr>
            <w:tcW w:w="10172" w:type="dxa"/>
            <w:shd w:val="clear" w:color="auto" w:fill="C6D9F1"/>
            <w:vAlign w:val="center"/>
          </w:tcPr>
          <w:p w:rsidR="006B0C7C" w:rsidRPr="005A45BC" w:rsidRDefault="006B0C7C" w:rsidP="006B0C7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>Организация на избирательных участках доступной среды для людей</w:t>
            </w:r>
          </w:p>
          <w:p w:rsidR="006B0C7C" w:rsidRPr="005A45BC" w:rsidRDefault="006B0C7C" w:rsidP="006B0C7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>с инвалидностью и маломобильных групп граждан</w:t>
            </w:r>
          </w:p>
        </w:tc>
      </w:tr>
    </w:tbl>
    <w:tbl>
      <w:tblPr>
        <w:tblStyle w:val="a5"/>
        <w:tblW w:w="101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1"/>
        <w:gridCol w:w="6599"/>
        <w:gridCol w:w="63"/>
        <w:gridCol w:w="2799"/>
      </w:tblGrid>
      <w:tr w:rsidR="001F548E" w:rsidRPr="005A45BC" w:rsidTr="00614D37">
        <w:trPr>
          <w:jc w:val="center"/>
        </w:trPr>
        <w:tc>
          <w:tcPr>
            <w:tcW w:w="711" w:type="dxa"/>
          </w:tcPr>
          <w:p w:rsidR="001F548E" w:rsidRPr="005A45BC" w:rsidRDefault="001F548E" w:rsidP="00614D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9" w:type="dxa"/>
            <w:vAlign w:val="center"/>
          </w:tcPr>
          <w:p w:rsidR="001F548E" w:rsidRPr="005A45BC" w:rsidRDefault="0084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 ли у избирательной комиссии сведения о наличии в списке избирателей на избирательном участке людей с инвалидностью и маломобильных групп граждан</w:t>
            </w:r>
            <w:r w:rsidR="0021218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E55DAE" w:rsidRPr="005A45BC"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</w:rPr>
              <w:footnoteReference w:id="6"/>
            </w:r>
            <w:r w:rsidRPr="005A45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862" w:type="dxa"/>
            <w:gridSpan w:val="2"/>
            <w:vAlign w:val="center"/>
          </w:tcPr>
          <w:p w:rsidR="001F548E" w:rsidRPr="005A45BC" w:rsidRDefault="001F54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001E" w:rsidRPr="005A45BC" w:rsidTr="00614D37">
        <w:trPr>
          <w:jc w:val="center"/>
        </w:trPr>
        <w:tc>
          <w:tcPr>
            <w:tcW w:w="10172" w:type="dxa"/>
            <w:gridSpan w:val="4"/>
            <w:vAlign w:val="center"/>
          </w:tcPr>
          <w:p w:rsidR="0084001E" w:rsidRPr="005A45BC" w:rsidRDefault="0084001E" w:rsidP="00E55D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 xml:space="preserve">Далее заполняется, если в </w:t>
            </w:r>
            <w:r w:rsidR="009E7563" w:rsidRPr="005A45BC"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>5</w:t>
            </w:r>
            <w:r w:rsidR="00045FAB" w:rsidRPr="005A45BC">
              <w:rPr>
                <w:rFonts w:ascii="Times New Roman" w:hAnsi="Times New Roman"/>
                <w:sz w:val="28"/>
                <w:szCs w:val="28"/>
              </w:rPr>
              <w:t>7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 xml:space="preserve"> выбран ответ «Да»</w:t>
            </w:r>
          </w:p>
        </w:tc>
      </w:tr>
      <w:tr w:rsidR="0084001E" w:rsidRPr="005A45BC" w:rsidTr="00614D37">
        <w:trPr>
          <w:jc w:val="center"/>
        </w:trPr>
        <w:tc>
          <w:tcPr>
            <w:tcW w:w="711" w:type="dxa"/>
          </w:tcPr>
          <w:p w:rsidR="0084001E" w:rsidRPr="005A45BC" w:rsidRDefault="0084001E" w:rsidP="001E6B3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84001E" w:rsidRPr="005A45BC" w:rsidRDefault="0084001E" w:rsidP="008400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 xml:space="preserve">Обеспечен беспрепятственный доступ к помещениям для голосования избирателей с инвалидностью и маломобильных граждан: </w:t>
            </w:r>
            <w:r w:rsidR="00F538F4" w:rsidRPr="005A45BC">
              <w:rPr>
                <w:rFonts w:ascii="Times New Roman" w:hAnsi="Times New Roman"/>
                <w:sz w:val="28"/>
                <w:szCs w:val="28"/>
              </w:rPr>
              <w:t>удобные подъездные и пешеходные пути, специальные места для стоянки личного автотранспорта, размещение помещений для голосования на первых этажах зданий либо наличие лифтов с широким проемом дверей, наличие пандусов, настилов, тактильных указателей, достаточное освещение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 xml:space="preserve"> (Да/Нет)</w:t>
            </w:r>
          </w:p>
        </w:tc>
        <w:tc>
          <w:tcPr>
            <w:tcW w:w="2799" w:type="dxa"/>
            <w:vAlign w:val="center"/>
          </w:tcPr>
          <w:p w:rsidR="0084001E" w:rsidRPr="005A45BC" w:rsidRDefault="0084001E" w:rsidP="008400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01E" w:rsidRPr="005A45BC" w:rsidTr="00614D37">
        <w:trPr>
          <w:jc w:val="center"/>
        </w:trPr>
        <w:tc>
          <w:tcPr>
            <w:tcW w:w="711" w:type="dxa"/>
          </w:tcPr>
          <w:p w:rsidR="0084001E" w:rsidRPr="005A45BC" w:rsidRDefault="0084001E" w:rsidP="001E6B3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6F3070" w:rsidRPr="005A45BC" w:rsidRDefault="0084001E" w:rsidP="006F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>Для слепых и слабовидящих граждан на избирательных участках имеются информационные материалы, выполненные крупным шрифтом и</w:t>
            </w:r>
            <w:r w:rsidR="009E7563" w:rsidRPr="005A45BC">
              <w:rPr>
                <w:rFonts w:ascii="Times New Roman" w:hAnsi="Times New Roman"/>
                <w:sz w:val="28"/>
                <w:szCs w:val="28"/>
              </w:rPr>
              <w:t> 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 xml:space="preserve">(или) с применением шрифта Брайля, </w:t>
            </w:r>
            <w:r w:rsidR="00F538F4" w:rsidRPr="005A45BC">
              <w:rPr>
                <w:rFonts w:ascii="Times New Roman" w:hAnsi="Times New Roman"/>
                <w:sz w:val="28"/>
                <w:szCs w:val="28"/>
              </w:rPr>
              <w:t xml:space="preserve">обо всех кандидатах, 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>внесенных в бюллетень для голосования</w:t>
            </w:r>
            <w:r w:rsidR="006F3070" w:rsidRPr="005A45BC"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3070" w:rsidRPr="005A45BC">
              <w:rPr>
                <w:rFonts w:ascii="Times New Roman" w:hAnsi="Times New Roman" w:cs="Times New Roman"/>
                <w:sz w:val="28"/>
                <w:szCs w:val="28"/>
              </w:rPr>
              <w:t xml:space="preserve">извлечения из уголовного и административного </w:t>
            </w:r>
            <w:r w:rsidR="006F3070" w:rsidRPr="005A45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Российской Федерации, устанавливающего ответственность за нарушение избирательных прав граждан Российской Федерации.</w:t>
            </w:r>
          </w:p>
          <w:p w:rsidR="0084001E" w:rsidRPr="005A45BC" w:rsidRDefault="006F3070" w:rsidP="006F30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001E" w:rsidRPr="005A45BC">
              <w:rPr>
                <w:rFonts w:ascii="Times New Roman" w:hAnsi="Times New Roman"/>
                <w:sz w:val="28"/>
                <w:szCs w:val="28"/>
              </w:rPr>
              <w:t>(Да/Нет)</w:t>
            </w:r>
          </w:p>
        </w:tc>
        <w:tc>
          <w:tcPr>
            <w:tcW w:w="2799" w:type="dxa"/>
            <w:vAlign w:val="center"/>
          </w:tcPr>
          <w:p w:rsidR="0084001E" w:rsidRPr="005A45BC" w:rsidRDefault="0084001E" w:rsidP="008400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01E" w:rsidRPr="005A45BC" w:rsidTr="00614D37">
        <w:trPr>
          <w:jc w:val="center"/>
        </w:trPr>
        <w:tc>
          <w:tcPr>
            <w:tcW w:w="711" w:type="dxa"/>
          </w:tcPr>
          <w:p w:rsidR="0084001E" w:rsidRPr="005A45BC" w:rsidRDefault="0084001E" w:rsidP="001E6B3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84001E" w:rsidRPr="005A45BC" w:rsidRDefault="0084001E" w:rsidP="008400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>Для слепых и слабовидящих граждан в кабинах для тайного голосования имеются средства оптической коррекции (лупы, увеличители и др.), специальные трафареты, дополнительное освещение, стулья (Да/Нет)</w:t>
            </w:r>
          </w:p>
        </w:tc>
        <w:tc>
          <w:tcPr>
            <w:tcW w:w="2799" w:type="dxa"/>
            <w:vAlign w:val="center"/>
          </w:tcPr>
          <w:p w:rsidR="0084001E" w:rsidRPr="005A45BC" w:rsidRDefault="0084001E" w:rsidP="008400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01E" w:rsidRPr="005A45BC" w:rsidTr="00614D37">
        <w:trPr>
          <w:jc w:val="center"/>
        </w:trPr>
        <w:tc>
          <w:tcPr>
            <w:tcW w:w="711" w:type="dxa"/>
          </w:tcPr>
          <w:p w:rsidR="0084001E" w:rsidRPr="005A45BC" w:rsidRDefault="0084001E" w:rsidP="001E6B3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84001E" w:rsidRPr="005A45BC" w:rsidRDefault="008400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>Для избирателей с нарушениями слуха на избирательных участках предоставля</w:t>
            </w:r>
            <w:r w:rsidR="00F44E55">
              <w:rPr>
                <w:rFonts w:ascii="Times New Roman" w:hAnsi="Times New Roman"/>
                <w:sz w:val="28"/>
                <w:szCs w:val="28"/>
              </w:rPr>
              <w:t>лись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 xml:space="preserve"> услуги сурдоперевода (в том числе в </w:t>
            </w:r>
            <w:r w:rsidR="0021218E" w:rsidRPr="005A45BC">
              <w:rPr>
                <w:rFonts w:ascii="Times New Roman" w:hAnsi="Times New Roman"/>
                <w:sz w:val="28"/>
                <w:szCs w:val="28"/>
              </w:rPr>
              <w:t>онлайн</w:t>
            </w:r>
            <w:r w:rsidR="0021218E">
              <w:rPr>
                <w:rFonts w:ascii="Times New Roman" w:hAnsi="Times New Roman"/>
                <w:sz w:val="28"/>
                <w:szCs w:val="28"/>
              </w:rPr>
              <w:t>-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>режиме) (Да/Нет)</w:t>
            </w:r>
          </w:p>
        </w:tc>
        <w:tc>
          <w:tcPr>
            <w:tcW w:w="2799" w:type="dxa"/>
            <w:vAlign w:val="center"/>
          </w:tcPr>
          <w:p w:rsidR="0084001E" w:rsidRPr="005A45BC" w:rsidRDefault="0084001E" w:rsidP="008400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01E" w:rsidRPr="005A45BC" w:rsidTr="00614D37">
        <w:trPr>
          <w:jc w:val="center"/>
        </w:trPr>
        <w:tc>
          <w:tcPr>
            <w:tcW w:w="711" w:type="dxa"/>
          </w:tcPr>
          <w:p w:rsidR="0084001E" w:rsidRPr="005A45BC" w:rsidRDefault="0084001E" w:rsidP="001E6B36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84001E" w:rsidRPr="005A45BC" w:rsidRDefault="0084001E" w:rsidP="00F44E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5BC">
              <w:rPr>
                <w:rFonts w:ascii="Times New Roman" w:hAnsi="Times New Roman"/>
                <w:sz w:val="28"/>
                <w:szCs w:val="28"/>
              </w:rPr>
              <w:t>Добровольцы (волонтеры) оказыва</w:t>
            </w:r>
            <w:r w:rsidR="00F44E55">
              <w:rPr>
                <w:rFonts w:ascii="Times New Roman" w:hAnsi="Times New Roman"/>
                <w:sz w:val="28"/>
                <w:szCs w:val="28"/>
              </w:rPr>
              <w:t>ли</w:t>
            </w:r>
            <w:r w:rsidRPr="005A45BC">
              <w:rPr>
                <w:rFonts w:ascii="Times New Roman" w:hAnsi="Times New Roman"/>
                <w:sz w:val="28"/>
                <w:szCs w:val="28"/>
              </w:rPr>
              <w:t xml:space="preserve"> помощь избирателям с инвалидностью (Да/Нет)</w:t>
            </w:r>
          </w:p>
        </w:tc>
        <w:tc>
          <w:tcPr>
            <w:tcW w:w="2799" w:type="dxa"/>
            <w:vAlign w:val="center"/>
          </w:tcPr>
          <w:p w:rsidR="0084001E" w:rsidRPr="005A45BC" w:rsidRDefault="0084001E" w:rsidP="0084001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548E" w:rsidRDefault="001F548E"/>
    <w:sectPr w:rsidR="001F548E" w:rsidSect="00614D37">
      <w:headerReference w:type="default" r:id="rId8"/>
      <w:pgSz w:w="11906" w:h="16838"/>
      <w:pgMar w:top="1134" w:right="680" w:bottom="1134" w:left="1418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4AF" w:rsidRDefault="007A54AF">
      <w:pPr>
        <w:spacing w:after="0" w:line="240" w:lineRule="auto"/>
      </w:pPr>
      <w:r>
        <w:separator/>
      </w:r>
    </w:p>
  </w:endnote>
  <w:endnote w:type="continuationSeparator" w:id="0">
    <w:p w:rsidR="007A54AF" w:rsidRDefault="007A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4AF" w:rsidRDefault="007A54AF">
      <w:pPr>
        <w:spacing w:after="0" w:line="240" w:lineRule="auto"/>
      </w:pPr>
      <w:r>
        <w:separator/>
      </w:r>
    </w:p>
  </w:footnote>
  <w:footnote w:type="continuationSeparator" w:id="0">
    <w:p w:rsidR="007A54AF" w:rsidRDefault="007A54AF">
      <w:pPr>
        <w:spacing w:after="0" w:line="240" w:lineRule="auto"/>
      </w:pPr>
      <w:r>
        <w:continuationSeparator/>
      </w:r>
    </w:p>
  </w:footnote>
  <w:footnote w:id="1">
    <w:p w:rsidR="00ED5FB5" w:rsidRDefault="00ED5FB5" w:rsidP="001E6B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4D59">
        <w:rPr>
          <w:rFonts w:ascii="Times New Roman" w:hAnsi="Times New Roman" w:cs="Times New Roman"/>
          <w:sz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F1856"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изменениями, внесенными Федеральным законом от 29 мая 2023 года № 184-ФЗ «О внесении изменений в отдельные законодательные акты Российской Федерации».</w:t>
      </w:r>
    </w:p>
  </w:footnote>
  <w:footnote w:id="2">
    <w:p w:rsidR="00ED5FB5" w:rsidRPr="006613FE" w:rsidRDefault="00ED5FB5" w:rsidP="001E6B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724D59">
        <w:rPr>
          <w:rFonts w:ascii="Times New Roman" w:hAnsi="Times New Roman" w:cs="Times New Roman"/>
          <w:sz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Требования к определению мест для наблюдателей и аккредитованных представителей средств массовой информации, утв. постановлением Центральной избирательной комиссии Российской Федерации от 20 июля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2023 года </w:t>
      </w:r>
      <w:r w:rsidRPr="006613FE">
        <w:rPr>
          <w:rFonts w:ascii="Times New Roman" w:eastAsia="Times New Roman" w:hAnsi="Times New Roman" w:cs="Times New Roman"/>
          <w:color w:val="000000"/>
          <w:sz w:val="20"/>
          <w:szCs w:val="20"/>
        </w:rPr>
        <w:t>№ 124/995-8 (ред. от 28 декабря 2023 года).</w:t>
      </w:r>
    </w:p>
  </w:footnote>
  <w:footnote w:id="3">
    <w:p w:rsidR="00ED5FB5" w:rsidRDefault="00ED5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13FE">
        <w:rPr>
          <w:rFonts w:ascii="Times New Roman" w:hAnsi="Times New Roman" w:cs="Times New Roman"/>
          <w:sz w:val="20"/>
          <w:vertAlign w:val="superscript"/>
        </w:rPr>
        <w:footnoteRef/>
      </w:r>
      <w:r w:rsidRPr="006613FE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083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ункт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14</w:t>
      </w:r>
      <w:r w:rsidRPr="00083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статьи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66</w:t>
      </w:r>
      <w:r w:rsidRPr="00083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Федерального закона от 10 января 2003 года № 19-ФЗ «О выборах Президента Российской Федерации»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4">
    <w:p w:rsidR="00ED5FB5" w:rsidRPr="001F368E" w:rsidRDefault="00ED5FB5" w:rsidP="004145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</w:rPr>
      </w:pPr>
      <w:r w:rsidRPr="00DD7AD9">
        <w:rPr>
          <w:rStyle w:val="a8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bCs/>
        </w:rPr>
        <w:t xml:space="preserve"> Здесь и далее по </w:t>
      </w:r>
      <w:r w:rsidRPr="006613FE">
        <w:rPr>
          <w:rFonts w:ascii="Times New Roman" w:hAnsi="Times New Roman"/>
          <w:bCs/>
        </w:rPr>
        <w:t>тексту под голосованием с использованием дополнительных возможностей реализации избирательных прав понимается голосование избирателей вне помещения для голосования на территориях и в местах, пригодных к оборудованию для проведения голосования (на придомовых территориях, на территориях общего пользования и в иных местах), и голосование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затруднено.</w:t>
      </w:r>
    </w:p>
    <w:p w:rsidR="00ED5FB5" w:rsidRDefault="00ED5FB5" w:rsidP="00BC363A">
      <w:pPr>
        <w:pStyle w:val="a6"/>
      </w:pPr>
    </w:p>
  </w:footnote>
  <w:footnote w:id="5">
    <w:p w:rsidR="00ED5FB5" w:rsidRPr="006B0C7C" w:rsidRDefault="00ED5FB5" w:rsidP="006B0C7C">
      <w:pPr>
        <w:pStyle w:val="a6"/>
        <w:jc w:val="both"/>
        <w:rPr>
          <w:rFonts w:ascii="Times New Roman" w:hAnsi="Times New Roman"/>
        </w:rPr>
      </w:pPr>
      <w:r w:rsidRPr="006613FE">
        <w:rPr>
          <w:rStyle w:val="a8"/>
          <w:rFonts w:ascii="Times New Roman" w:hAnsi="Times New Roman"/>
        </w:rPr>
        <w:footnoteRef/>
      </w:r>
      <w:r w:rsidRPr="006613FE">
        <w:rPr>
          <w:rFonts w:ascii="Times New Roman" w:hAnsi="Times New Roman"/>
        </w:rPr>
        <w:t xml:space="preserve"> По решению </w:t>
      </w:r>
      <w:r>
        <w:rPr>
          <w:rFonts w:ascii="Times New Roman" w:hAnsi="Times New Roman"/>
        </w:rPr>
        <w:t>ТИК</w:t>
      </w:r>
      <w:r w:rsidRPr="006613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согласованному с соответствующей ИКС РФ, </w:t>
      </w:r>
      <w:r w:rsidRPr="006613FE">
        <w:rPr>
          <w:rFonts w:ascii="Times New Roman" w:hAnsi="Times New Roman"/>
        </w:rPr>
        <w:t>для обеспечения сохранности избирательных бюллетеней может использоваться (могут использоваться) стационарный ящик (стационарные ящики) для голосования при условии, если они снабжены специальной опечатываемой заглушкой прорези для избирательных бюллетеней.</w:t>
      </w:r>
    </w:p>
  </w:footnote>
  <w:footnote w:id="6">
    <w:p w:rsidR="00ED5FB5" w:rsidRPr="00E55DAE" w:rsidRDefault="00ED5FB5" w:rsidP="00E55DAE">
      <w:pPr>
        <w:pStyle w:val="a6"/>
        <w:jc w:val="both"/>
        <w:rPr>
          <w:rFonts w:ascii="Times New Roman" w:hAnsi="Times New Roman"/>
        </w:rPr>
      </w:pPr>
      <w:r w:rsidRPr="006613FE">
        <w:rPr>
          <w:rStyle w:val="a8"/>
          <w:rFonts w:ascii="Times New Roman" w:hAnsi="Times New Roman"/>
        </w:rPr>
        <w:footnoteRef/>
      </w:r>
      <w:r w:rsidRPr="006613FE">
        <w:t xml:space="preserve"> </w:t>
      </w:r>
      <w:r w:rsidRPr="006613FE">
        <w:rPr>
          <w:rFonts w:ascii="Times New Roman" w:hAnsi="Times New Roman"/>
          <w:color w:val="000000" w:themeColor="text1"/>
        </w:rPr>
        <w:t>Сведения о численности на соответствующей территории избирателей, участников референдума, являющихся инвалидами, представляются на основании сведений, содержащихся в государственной информационной системе «Единая централизованная цифровая платформа в социальной сфере».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FB5" w:rsidRPr="00614D37" w:rsidRDefault="00ED5FB5" w:rsidP="00614D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614D37">
      <w:rPr>
        <w:rFonts w:ascii="Times New Roman" w:hAnsi="Times New Roman" w:cs="Times New Roman"/>
        <w:color w:val="000000"/>
      </w:rPr>
      <w:fldChar w:fldCharType="begin"/>
    </w:r>
    <w:r w:rsidRPr="00614D37">
      <w:rPr>
        <w:rFonts w:ascii="Times New Roman" w:hAnsi="Times New Roman" w:cs="Times New Roman"/>
        <w:color w:val="000000"/>
      </w:rPr>
      <w:instrText>PAGE</w:instrText>
    </w:r>
    <w:r w:rsidRPr="00614D37">
      <w:rPr>
        <w:rFonts w:ascii="Times New Roman" w:hAnsi="Times New Roman" w:cs="Times New Roman"/>
        <w:color w:val="000000"/>
      </w:rPr>
      <w:fldChar w:fldCharType="separate"/>
    </w:r>
    <w:r w:rsidR="00F032C4">
      <w:rPr>
        <w:rFonts w:ascii="Times New Roman" w:hAnsi="Times New Roman" w:cs="Times New Roman"/>
        <w:noProof/>
        <w:color w:val="000000"/>
      </w:rPr>
      <w:t>14</w:t>
    </w:r>
    <w:r w:rsidRPr="00614D37">
      <w:rPr>
        <w:rFonts w:ascii="Times New Roman" w:hAnsi="Times New Roman" w:cs="Times New Roman"/>
        <w:color w:val="000000"/>
      </w:rPr>
      <w:fldChar w:fldCharType="end"/>
    </w:r>
  </w:p>
  <w:p w:rsidR="00ED5FB5" w:rsidRDefault="00ED5F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9B9"/>
    <w:multiLevelType w:val="hybridMultilevel"/>
    <w:tmpl w:val="EE2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45BF"/>
    <w:multiLevelType w:val="multilevel"/>
    <w:tmpl w:val="F990D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8E"/>
    <w:rsid w:val="00000571"/>
    <w:rsid w:val="00007F3E"/>
    <w:rsid w:val="00012639"/>
    <w:rsid w:val="000215B5"/>
    <w:rsid w:val="00025C3B"/>
    <w:rsid w:val="00045FAB"/>
    <w:rsid w:val="000652DF"/>
    <w:rsid w:val="000831C0"/>
    <w:rsid w:val="000909DA"/>
    <w:rsid w:val="000B21EA"/>
    <w:rsid w:val="000D2B05"/>
    <w:rsid w:val="000D2B5A"/>
    <w:rsid w:val="000F7AF6"/>
    <w:rsid w:val="001033AA"/>
    <w:rsid w:val="00143685"/>
    <w:rsid w:val="00144B4E"/>
    <w:rsid w:val="00160D27"/>
    <w:rsid w:val="001C5101"/>
    <w:rsid w:val="001C7544"/>
    <w:rsid w:val="001E6B36"/>
    <w:rsid w:val="001F3CEE"/>
    <w:rsid w:val="001F548E"/>
    <w:rsid w:val="0020025D"/>
    <w:rsid w:val="0021218E"/>
    <w:rsid w:val="00264A5C"/>
    <w:rsid w:val="002657C3"/>
    <w:rsid w:val="002F1DB5"/>
    <w:rsid w:val="002F50F3"/>
    <w:rsid w:val="003A5BD4"/>
    <w:rsid w:val="003F1856"/>
    <w:rsid w:val="004145CD"/>
    <w:rsid w:val="004170EE"/>
    <w:rsid w:val="00424D60"/>
    <w:rsid w:val="0044264B"/>
    <w:rsid w:val="00491167"/>
    <w:rsid w:val="00494458"/>
    <w:rsid w:val="004C4AE0"/>
    <w:rsid w:val="004D39B0"/>
    <w:rsid w:val="004F6F59"/>
    <w:rsid w:val="005107AB"/>
    <w:rsid w:val="00517457"/>
    <w:rsid w:val="0052063C"/>
    <w:rsid w:val="005559FF"/>
    <w:rsid w:val="005A3B79"/>
    <w:rsid w:val="005A45BC"/>
    <w:rsid w:val="005A4DEC"/>
    <w:rsid w:val="005B4542"/>
    <w:rsid w:val="005C57E9"/>
    <w:rsid w:val="005E335C"/>
    <w:rsid w:val="00604120"/>
    <w:rsid w:val="00614D37"/>
    <w:rsid w:val="006374B1"/>
    <w:rsid w:val="00644766"/>
    <w:rsid w:val="006550D1"/>
    <w:rsid w:val="006613FE"/>
    <w:rsid w:val="0066440B"/>
    <w:rsid w:val="00666E22"/>
    <w:rsid w:val="006777FB"/>
    <w:rsid w:val="00681453"/>
    <w:rsid w:val="006A64E4"/>
    <w:rsid w:val="006B0C7C"/>
    <w:rsid w:val="006F1CB8"/>
    <w:rsid w:val="006F3070"/>
    <w:rsid w:val="00705157"/>
    <w:rsid w:val="007246DF"/>
    <w:rsid w:val="00725AB7"/>
    <w:rsid w:val="007424FB"/>
    <w:rsid w:val="00746066"/>
    <w:rsid w:val="0075690C"/>
    <w:rsid w:val="0077454A"/>
    <w:rsid w:val="00782268"/>
    <w:rsid w:val="007850EE"/>
    <w:rsid w:val="007A54AF"/>
    <w:rsid w:val="007C3FEE"/>
    <w:rsid w:val="007C4374"/>
    <w:rsid w:val="007C4DF5"/>
    <w:rsid w:val="007D37FA"/>
    <w:rsid w:val="0082617B"/>
    <w:rsid w:val="0084001E"/>
    <w:rsid w:val="00843BB4"/>
    <w:rsid w:val="00871258"/>
    <w:rsid w:val="0088394F"/>
    <w:rsid w:val="008A359B"/>
    <w:rsid w:val="008A417B"/>
    <w:rsid w:val="008C3D9C"/>
    <w:rsid w:val="008D1F08"/>
    <w:rsid w:val="008E2ED5"/>
    <w:rsid w:val="008E407D"/>
    <w:rsid w:val="008E6AAC"/>
    <w:rsid w:val="008F6E47"/>
    <w:rsid w:val="00905221"/>
    <w:rsid w:val="009102D1"/>
    <w:rsid w:val="00911A2E"/>
    <w:rsid w:val="00922020"/>
    <w:rsid w:val="00927DE7"/>
    <w:rsid w:val="0096401E"/>
    <w:rsid w:val="009B1E8E"/>
    <w:rsid w:val="009D4B0D"/>
    <w:rsid w:val="009E0E04"/>
    <w:rsid w:val="009E7563"/>
    <w:rsid w:val="00A01A3B"/>
    <w:rsid w:val="00A06488"/>
    <w:rsid w:val="00A129FD"/>
    <w:rsid w:val="00A46941"/>
    <w:rsid w:val="00A60B1C"/>
    <w:rsid w:val="00A64DC2"/>
    <w:rsid w:val="00A903D8"/>
    <w:rsid w:val="00A91957"/>
    <w:rsid w:val="00AC0DFC"/>
    <w:rsid w:val="00AC6313"/>
    <w:rsid w:val="00AF75C1"/>
    <w:rsid w:val="00B800C2"/>
    <w:rsid w:val="00BB0C60"/>
    <w:rsid w:val="00BC0363"/>
    <w:rsid w:val="00BC363A"/>
    <w:rsid w:val="00BE4A02"/>
    <w:rsid w:val="00C10337"/>
    <w:rsid w:val="00C15943"/>
    <w:rsid w:val="00C26C93"/>
    <w:rsid w:val="00C44BE5"/>
    <w:rsid w:val="00C548A2"/>
    <w:rsid w:val="00C65B11"/>
    <w:rsid w:val="00C73620"/>
    <w:rsid w:val="00C955A6"/>
    <w:rsid w:val="00D00273"/>
    <w:rsid w:val="00D2441C"/>
    <w:rsid w:val="00D27323"/>
    <w:rsid w:val="00D819DB"/>
    <w:rsid w:val="00DA47C7"/>
    <w:rsid w:val="00DC5770"/>
    <w:rsid w:val="00DD7AD9"/>
    <w:rsid w:val="00E24AD1"/>
    <w:rsid w:val="00E55DAE"/>
    <w:rsid w:val="00E61816"/>
    <w:rsid w:val="00E7146C"/>
    <w:rsid w:val="00ED5FB5"/>
    <w:rsid w:val="00ED7F07"/>
    <w:rsid w:val="00F032C4"/>
    <w:rsid w:val="00F2179A"/>
    <w:rsid w:val="00F44E55"/>
    <w:rsid w:val="00F538F4"/>
    <w:rsid w:val="00F651F3"/>
    <w:rsid w:val="00F6561A"/>
    <w:rsid w:val="00F7610E"/>
    <w:rsid w:val="00F90E52"/>
    <w:rsid w:val="00F9612A"/>
    <w:rsid w:val="00FA6E99"/>
    <w:rsid w:val="00FB1126"/>
    <w:rsid w:val="00FB15FA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35FD"/>
  <w15:docId w15:val="{0355E448-13AA-4D2A-9DB5-EA2139BD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7F3E"/>
  </w:style>
  <w:style w:type="paragraph" w:styleId="1">
    <w:name w:val="heading 1"/>
    <w:basedOn w:val="a"/>
    <w:next w:val="a"/>
    <w:rsid w:val="00007F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7F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7F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7F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07F3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07F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7F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07F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7F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07F3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C363A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BC363A"/>
    <w:rPr>
      <w:rFonts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unhideWhenUsed/>
    <w:rsid w:val="00BC363A"/>
    <w:rPr>
      <w:vertAlign w:val="superscript"/>
    </w:rPr>
  </w:style>
  <w:style w:type="paragraph" w:styleId="a9">
    <w:name w:val="List Paragraph"/>
    <w:aliases w:val="Ненумерованный список,Use Case List Paragraph,Bullet List,FooterText,numbered,Paragraphe de liste1,lp1,Содержание. 2 уровень,Заговок Марина,1,UL"/>
    <w:basedOn w:val="a"/>
    <w:link w:val="aa"/>
    <w:uiPriority w:val="34"/>
    <w:qFormat/>
    <w:rsid w:val="0084001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A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5BD4"/>
  </w:style>
  <w:style w:type="paragraph" w:styleId="ad">
    <w:name w:val="footer"/>
    <w:basedOn w:val="a"/>
    <w:link w:val="ae"/>
    <w:uiPriority w:val="99"/>
    <w:unhideWhenUsed/>
    <w:rsid w:val="003A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A5BD4"/>
  </w:style>
  <w:style w:type="paragraph" w:styleId="af">
    <w:name w:val="Balloon Text"/>
    <w:basedOn w:val="a"/>
    <w:link w:val="af0"/>
    <w:uiPriority w:val="99"/>
    <w:semiHidden/>
    <w:unhideWhenUsed/>
    <w:rsid w:val="0001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2639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aliases w:val="Ненумерованный список Знак,Use Case List Paragraph Знак,Bullet List Знак,FooterText Знак,numbered Знак,Paragraphe de liste1 Знак,lp1 Знак,Содержание. 2 уровень Знак,Заговок Марина Знак,1 Знак,UL Знак"/>
    <w:link w:val="a9"/>
    <w:uiPriority w:val="34"/>
    <w:qFormat/>
    <w:locked/>
    <w:rsid w:val="000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2BE11-BBC4-4784-ACD8-E6F815A5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Ниточкин Фёдор Васильевич</dc:creator>
  <cp:lastModifiedBy>Ниточкин Фёдор Васильевич</cp:lastModifiedBy>
  <cp:revision>6</cp:revision>
  <cp:lastPrinted>2024-02-27T07:02:00Z</cp:lastPrinted>
  <dcterms:created xsi:type="dcterms:W3CDTF">2024-02-26T09:08:00Z</dcterms:created>
  <dcterms:modified xsi:type="dcterms:W3CDTF">2024-02-27T07:02:00Z</dcterms:modified>
</cp:coreProperties>
</file>