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94" w:rsidRPr="005E4394" w:rsidRDefault="005E4394" w:rsidP="005E439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394">
        <w:rPr>
          <w:rFonts w:ascii="Times New Roman" w:hAnsi="Times New Roman" w:cs="Times New Roman"/>
          <w:i/>
          <w:sz w:val="28"/>
          <w:szCs w:val="28"/>
        </w:rPr>
        <w:t xml:space="preserve">История, события, главные лица: к 20 – </w:t>
      </w:r>
      <w:proofErr w:type="spellStart"/>
      <w:r w:rsidRPr="005E4394">
        <w:rPr>
          <w:rFonts w:ascii="Times New Roman" w:hAnsi="Times New Roman" w:cs="Times New Roman"/>
          <w:i/>
          <w:sz w:val="28"/>
          <w:szCs w:val="28"/>
        </w:rPr>
        <w:t>летию</w:t>
      </w:r>
      <w:proofErr w:type="spellEnd"/>
      <w:r w:rsidRPr="005E4394">
        <w:rPr>
          <w:rFonts w:ascii="Times New Roman" w:hAnsi="Times New Roman" w:cs="Times New Roman"/>
          <w:i/>
          <w:sz w:val="28"/>
          <w:szCs w:val="28"/>
        </w:rPr>
        <w:t xml:space="preserve"> Общественной палаты России</w:t>
      </w:r>
    </w:p>
    <w:p w:rsidR="005E4394" w:rsidRPr="005E4394" w:rsidRDefault="005E4394" w:rsidP="005E439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4394" w:rsidRDefault="005E4394" w:rsidP="005E4394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bookmarkStart w:id="0" w:name="_GoBack"/>
      <w:bookmarkEnd w:id="0"/>
    </w:p>
    <w:p w:rsidR="005E4394" w:rsidRPr="00BC24F3" w:rsidRDefault="005E4394" w:rsidP="005E4394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C24F3">
        <w:rPr>
          <w:rFonts w:ascii="Times New Roman" w:hAnsi="Times New Roman" w:cs="Times New Roman"/>
          <w:i/>
          <w:color w:val="FF0000"/>
          <w:sz w:val="24"/>
          <w:szCs w:val="24"/>
        </w:rPr>
        <w:t>ВИДЕО</w:t>
      </w:r>
      <w:r w:rsidRPr="00BC24F3">
        <w:rPr>
          <w:rFonts w:ascii="Times New Roman" w:hAnsi="Times New Roman" w:cs="Times New Roman"/>
          <w:i/>
          <w:color w:val="FF0000"/>
          <w:sz w:val="24"/>
          <w:szCs w:val="24"/>
        </w:rPr>
        <w:br/>
      </w:r>
      <w:hyperlink r:id="rId5" w:history="1">
        <w:r w:rsidRPr="00BC24F3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https://vkvideo.ru/video-93005764_456246591</w:t>
        </w:r>
      </w:hyperlink>
      <w:r w:rsidRPr="00BC24F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5E4394" w:rsidRPr="00BC24F3" w:rsidRDefault="005E4394" w:rsidP="005E4394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BC24F3">
        <w:rPr>
          <w:rFonts w:ascii="Times New Roman" w:hAnsi="Times New Roman" w:cs="Times New Roman"/>
          <w:i/>
          <w:color w:val="FF0000"/>
          <w:sz w:val="24"/>
          <w:szCs w:val="24"/>
        </w:rPr>
        <w:t>код</w:t>
      </w:r>
      <w:r w:rsidRPr="00BC24F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BC24F3">
        <w:rPr>
          <w:rFonts w:ascii="Times New Roman" w:hAnsi="Times New Roman" w:cs="Times New Roman"/>
          <w:i/>
          <w:color w:val="FF0000"/>
          <w:sz w:val="24"/>
          <w:szCs w:val="24"/>
        </w:rPr>
        <w:t>для</w:t>
      </w:r>
      <w:r w:rsidRPr="00BC24F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BC24F3">
        <w:rPr>
          <w:rFonts w:ascii="Times New Roman" w:hAnsi="Times New Roman" w:cs="Times New Roman"/>
          <w:i/>
          <w:color w:val="FF0000"/>
          <w:sz w:val="24"/>
          <w:szCs w:val="24"/>
        </w:rPr>
        <w:t>встраивания</w:t>
      </w:r>
    </w:p>
    <w:p w:rsidR="005E4394" w:rsidRPr="00BC24F3" w:rsidRDefault="005E4394" w:rsidP="005E4394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</w:pPr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&lt;</w:t>
      </w:r>
      <w:proofErr w:type="spellStart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iframe</w:t>
      </w:r>
      <w:proofErr w:type="spellEnd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 xml:space="preserve"> src="https://vkvideo.ru/video_ext.php?oid=-93005764&amp;id=456246591&amp;hash=20258ffff04e552d" width="640" height="360" </w:t>
      </w:r>
      <w:proofErr w:type="spellStart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frameborder</w:t>
      </w:r>
      <w:proofErr w:type="spellEnd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 xml:space="preserve">="0" </w:t>
      </w:r>
      <w:proofErr w:type="spellStart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allowfullscreen</w:t>
      </w:r>
      <w:proofErr w:type="spellEnd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="1" allow="</w:t>
      </w:r>
      <w:proofErr w:type="spellStart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autoplay</w:t>
      </w:r>
      <w:proofErr w:type="spellEnd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 xml:space="preserve">; encrypted-media; </w:t>
      </w:r>
      <w:proofErr w:type="spellStart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fullscreen</w:t>
      </w:r>
      <w:proofErr w:type="spellEnd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; picture-in-picture"&gt;&lt;/</w:t>
      </w:r>
      <w:proofErr w:type="spellStart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iframe</w:t>
      </w:r>
      <w:proofErr w:type="spellEnd"/>
      <w:r w:rsidRPr="00BC24F3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 xml:space="preserve">&gt;  </w:t>
      </w:r>
    </w:p>
    <w:p w:rsidR="005E4394" w:rsidRPr="00BC24F3" w:rsidRDefault="005E4394" w:rsidP="005E439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5E4394" w:rsidRPr="00BC24F3" w:rsidRDefault="005E4394" w:rsidP="005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4F3">
        <w:rPr>
          <w:rFonts w:ascii="Times New Roman" w:hAnsi="Times New Roman" w:cs="Times New Roman"/>
          <w:sz w:val="24"/>
          <w:szCs w:val="24"/>
        </w:rPr>
        <w:t xml:space="preserve">Гордое звание члена палаты в разные годы носили такие выдающиеся общественные деятели как </w:t>
      </w:r>
      <w:r w:rsidRPr="00BC24F3">
        <w:rPr>
          <w:rFonts w:ascii="Times New Roman" w:hAnsi="Times New Roman" w:cs="Times New Roman"/>
          <w:b/>
          <w:sz w:val="24"/>
          <w:szCs w:val="24"/>
        </w:rPr>
        <w:t>Евгений Велихов</w:t>
      </w:r>
      <w:r w:rsidRPr="00BC24F3">
        <w:rPr>
          <w:rFonts w:ascii="Times New Roman" w:hAnsi="Times New Roman" w:cs="Times New Roman"/>
          <w:sz w:val="24"/>
          <w:szCs w:val="24"/>
        </w:rPr>
        <w:t xml:space="preserve">, </w:t>
      </w:r>
      <w:r w:rsidRPr="00BC24F3">
        <w:rPr>
          <w:rFonts w:ascii="Times New Roman" w:hAnsi="Times New Roman" w:cs="Times New Roman"/>
          <w:b/>
          <w:sz w:val="24"/>
          <w:szCs w:val="24"/>
        </w:rPr>
        <w:t xml:space="preserve">Лео </w:t>
      </w:r>
      <w:proofErr w:type="spellStart"/>
      <w:r w:rsidRPr="00BC24F3">
        <w:rPr>
          <w:rFonts w:ascii="Times New Roman" w:hAnsi="Times New Roman" w:cs="Times New Roman"/>
          <w:b/>
          <w:sz w:val="24"/>
          <w:szCs w:val="24"/>
        </w:rPr>
        <w:t>Бокерия</w:t>
      </w:r>
      <w:proofErr w:type="spellEnd"/>
      <w:r w:rsidRPr="00BC24F3">
        <w:rPr>
          <w:rFonts w:ascii="Times New Roman" w:hAnsi="Times New Roman" w:cs="Times New Roman"/>
          <w:sz w:val="24"/>
          <w:szCs w:val="24"/>
        </w:rPr>
        <w:t xml:space="preserve">, </w:t>
      </w:r>
      <w:r w:rsidRPr="00BC24F3">
        <w:rPr>
          <w:rFonts w:ascii="Times New Roman" w:hAnsi="Times New Roman" w:cs="Times New Roman"/>
          <w:b/>
          <w:sz w:val="24"/>
          <w:szCs w:val="24"/>
        </w:rPr>
        <w:t>Карен Шахназаров</w:t>
      </w:r>
      <w:r w:rsidRPr="00BC24F3">
        <w:rPr>
          <w:rFonts w:ascii="Times New Roman" w:hAnsi="Times New Roman" w:cs="Times New Roman"/>
          <w:sz w:val="24"/>
          <w:szCs w:val="24"/>
        </w:rPr>
        <w:t xml:space="preserve">, </w:t>
      </w:r>
      <w:r w:rsidRPr="00BC24F3">
        <w:rPr>
          <w:rFonts w:ascii="Times New Roman" w:hAnsi="Times New Roman" w:cs="Times New Roman"/>
          <w:b/>
          <w:sz w:val="24"/>
          <w:szCs w:val="24"/>
        </w:rPr>
        <w:t>Ирина Винер</w:t>
      </w:r>
      <w:r w:rsidRPr="00BC24F3">
        <w:rPr>
          <w:rFonts w:ascii="Times New Roman" w:hAnsi="Times New Roman" w:cs="Times New Roman"/>
          <w:sz w:val="24"/>
          <w:szCs w:val="24"/>
        </w:rPr>
        <w:t xml:space="preserve">, </w:t>
      </w:r>
      <w:r w:rsidRPr="00BC24F3">
        <w:rPr>
          <w:rFonts w:ascii="Times New Roman" w:hAnsi="Times New Roman" w:cs="Times New Roman"/>
          <w:b/>
          <w:sz w:val="24"/>
          <w:szCs w:val="24"/>
        </w:rPr>
        <w:t>Леонид Рошаль</w:t>
      </w:r>
      <w:r w:rsidRPr="00BC24F3">
        <w:rPr>
          <w:rFonts w:ascii="Times New Roman" w:hAnsi="Times New Roman" w:cs="Times New Roman"/>
          <w:sz w:val="24"/>
          <w:szCs w:val="24"/>
        </w:rPr>
        <w:t xml:space="preserve">, </w:t>
      </w:r>
      <w:r w:rsidRPr="00BC24F3">
        <w:rPr>
          <w:rFonts w:ascii="Times New Roman" w:hAnsi="Times New Roman" w:cs="Times New Roman"/>
          <w:b/>
          <w:sz w:val="24"/>
          <w:szCs w:val="24"/>
        </w:rPr>
        <w:t>Андрей Дементьев</w:t>
      </w:r>
      <w:r w:rsidRPr="00BC24F3">
        <w:rPr>
          <w:rFonts w:ascii="Times New Roman" w:hAnsi="Times New Roman" w:cs="Times New Roman"/>
          <w:sz w:val="24"/>
          <w:szCs w:val="24"/>
        </w:rPr>
        <w:t xml:space="preserve"> и другие. Для многих политиков, меценатов, гражданских активистов членство в палате стало не только важным этапом карьерного роста и профессионального развития, но и неотъемлемой частью большого общественного служения.</w:t>
      </w:r>
    </w:p>
    <w:p w:rsidR="005E4394" w:rsidRPr="00BC24F3" w:rsidRDefault="005E4394" w:rsidP="005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394" w:rsidRPr="00BC24F3" w:rsidRDefault="005E4394" w:rsidP="005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4F3">
        <w:rPr>
          <w:rFonts w:ascii="Times New Roman" w:hAnsi="Times New Roman" w:cs="Times New Roman"/>
          <w:sz w:val="24"/>
          <w:szCs w:val="24"/>
        </w:rPr>
        <w:t>Общественная палата становится настоящей опорой, а подчас и последней надеждой для самих граждан, находя решения порой в самых безвыходных ситуациях. Сегодня палата стала надежным партнером и для органов власти, выявляя «узкие места», проблемы и подсказывая решения, сближая интересы и находя взаимоприемлемые подходы к самым чувствительным проблемам.</w:t>
      </w:r>
    </w:p>
    <w:p w:rsidR="005E4394" w:rsidRPr="00BC24F3" w:rsidRDefault="005E4394" w:rsidP="005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4F3">
        <w:rPr>
          <w:rFonts w:ascii="Times New Roman" w:hAnsi="Times New Roman" w:cs="Times New Roman"/>
          <w:sz w:val="24"/>
          <w:szCs w:val="24"/>
        </w:rPr>
        <w:t xml:space="preserve">В рамках своего 20-летия Общественная палата России </w:t>
      </w:r>
      <w:r w:rsidRPr="00BC24F3">
        <w:rPr>
          <w:rFonts w:ascii="Times New Roman" w:hAnsi="Times New Roman" w:cs="Times New Roman"/>
          <w:sz w:val="24"/>
          <w:szCs w:val="24"/>
          <w:u w:val="single"/>
        </w:rPr>
        <w:t xml:space="preserve">реализует тематические акции и мероприятия </w:t>
      </w:r>
      <w:r w:rsidRPr="00BC24F3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hyperlink r:id="rId6" w:history="1">
        <w:r w:rsidRPr="00BC24F3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https://www.oprf.ru/news/fotovystavki-muraly-i-grazhdanskie-forumy-kak-op-rf-otmetit-svoe-20letie</w:t>
        </w:r>
      </w:hyperlink>
      <w:r w:rsidRPr="00BC24F3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BC24F3">
        <w:rPr>
          <w:rFonts w:ascii="Times New Roman" w:hAnsi="Times New Roman" w:cs="Times New Roman"/>
          <w:sz w:val="24"/>
          <w:szCs w:val="24"/>
        </w:rPr>
        <w:t>, посвященные своим ключевым достижениям, с участием первых лиц государства, представителей государственной и исполнительной власти, институтов гражданского общества, НКО, бывших и действующих членов Общественной палаты и общественных палат регионов.</w:t>
      </w:r>
    </w:p>
    <w:p w:rsidR="005E4394" w:rsidRPr="00BC24F3" w:rsidRDefault="005E4394" w:rsidP="005E4394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pacing w:val="-4"/>
          <w:sz w:val="24"/>
          <w:szCs w:val="24"/>
        </w:rPr>
      </w:pPr>
      <w:r w:rsidRPr="00BC24F3">
        <w:rPr>
          <w:rFonts w:ascii="Times New Roman" w:hAnsi="Times New Roman" w:cs="Times New Roman"/>
          <w:spacing w:val="-4"/>
          <w:sz w:val="24"/>
          <w:szCs w:val="24"/>
        </w:rPr>
        <w:t xml:space="preserve">На центральных улицах Москвы будет размещена фотовыставка, посвященная деятельности ОП РФ. </w:t>
      </w:r>
      <w:proofErr w:type="gramStart"/>
      <w:r w:rsidRPr="00BC24F3">
        <w:rPr>
          <w:rFonts w:ascii="Times New Roman" w:hAnsi="Times New Roman" w:cs="Times New Roman"/>
          <w:spacing w:val="-4"/>
          <w:sz w:val="24"/>
          <w:szCs w:val="24"/>
        </w:rPr>
        <w:t xml:space="preserve">Палата также планирует размещать в регионах памятные </w:t>
      </w:r>
      <w:proofErr w:type="spellStart"/>
      <w:r w:rsidRPr="00BC24F3">
        <w:rPr>
          <w:rFonts w:ascii="Times New Roman" w:hAnsi="Times New Roman" w:cs="Times New Roman"/>
          <w:spacing w:val="-4"/>
          <w:sz w:val="24"/>
          <w:szCs w:val="24"/>
        </w:rPr>
        <w:t>муралы</w:t>
      </w:r>
      <w:proofErr w:type="spellEnd"/>
      <w:r w:rsidRPr="00BC24F3">
        <w:rPr>
          <w:rFonts w:ascii="Times New Roman" w:hAnsi="Times New Roman" w:cs="Times New Roman"/>
          <w:spacing w:val="-4"/>
          <w:sz w:val="24"/>
          <w:szCs w:val="24"/>
        </w:rPr>
        <w:t>, связанные с ОП РФ и гражданским обществом, при поддержке региональных администраций.</w:t>
      </w:r>
      <w:proofErr w:type="gramEnd"/>
    </w:p>
    <w:p w:rsidR="005E4394" w:rsidRPr="00BC24F3" w:rsidRDefault="005E4394" w:rsidP="005E4394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pacing w:val="-4"/>
          <w:sz w:val="24"/>
          <w:szCs w:val="24"/>
        </w:rPr>
      </w:pPr>
    </w:p>
    <w:p w:rsidR="005E4394" w:rsidRPr="00BC24F3" w:rsidRDefault="005E4394" w:rsidP="005E4394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pacing w:val="-4"/>
          <w:sz w:val="24"/>
          <w:szCs w:val="24"/>
        </w:rPr>
      </w:pPr>
      <w:r w:rsidRPr="00BC24F3">
        <w:rPr>
          <w:rFonts w:ascii="Times New Roman" w:hAnsi="Times New Roman" w:cs="Times New Roman"/>
          <w:spacing w:val="-4"/>
          <w:sz w:val="24"/>
          <w:szCs w:val="24"/>
        </w:rPr>
        <w:t xml:space="preserve">На площадке Общественной палаты будет организован центр благотворительной помощи, где жители столицы смогут оставлять гуманитарную помощь для НКО и благотворительных фондов, которые станут партнерами центра. Ежемесячно организации-партнеры смогут забирать собранную для них помощь с площадки Палаты.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spacing w:val="-4"/>
        </w:rPr>
      </w:pPr>
      <w:r w:rsidRPr="00BC24F3">
        <w:rPr>
          <w:spacing w:val="-4"/>
        </w:rPr>
        <w:t xml:space="preserve">В год своего 20-летия ОП РФ планирует внедрить свою повестку, связанную с юбилеем, в программу крупнейших конгрессов страны. На </w:t>
      </w:r>
      <w:r w:rsidRPr="00BC24F3">
        <w:rPr>
          <w:spacing w:val="-4"/>
          <w:u w:val="single"/>
        </w:rPr>
        <w:t>пресс-конференции</w:t>
      </w:r>
      <w:r w:rsidRPr="00BC24F3">
        <w:rPr>
          <w:spacing w:val="-4"/>
        </w:rPr>
        <w:t xml:space="preserve"> </w:t>
      </w:r>
      <w:r w:rsidRPr="00BC24F3">
        <w:rPr>
          <w:i/>
        </w:rPr>
        <w:t>(</w:t>
      </w:r>
      <w:hyperlink r:id="rId7" w:history="1">
        <w:r w:rsidRPr="00BC24F3">
          <w:rPr>
            <w:rStyle w:val="a3"/>
            <w:i/>
          </w:rPr>
          <w:t>https://oprf.ru/news/op-rf-20-let-vedushchiy-institut-grazhdanskogo-obshchestva-predstavil-itogi-raboty-i-plany-na-yubileynyy-god/</w:t>
        </w:r>
      </w:hyperlink>
      <w:r w:rsidRPr="00BC24F3">
        <w:rPr>
          <w:i/>
        </w:rPr>
        <w:t xml:space="preserve">) </w:t>
      </w:r>
      <w:r w:rsidRPr="00BC24F3">
        <w:rPr>
          <w:spacing w:val="-4"/>
        </w:rPr>
        <w:t xml:space="preserve">27 февраля Владислав Гриб обсудил с председателем Комитета Госдумы по молодежной политике, председателем АВЦ Артемом </w:t>
      </w:r>
      <w:proofErr w:type="spellStart"/>
      <w:r w:rsidRPr="00BC24F3">
        <w:rPr>
          <w:spacing w:val="-4"/>
        </w:rPr>
        <w:t>Метелевым</w:t>
      </w:r>
      <w:proofErr w:type="spellEnd"/>
      <w:r w:rsidRPr="00BC24F3">
        <w:rPr>
          <w:spacing w:val="-4"/>
        </w:rPr>
        <w:t xml:space="preserve"> организацию специального трека ОП РФ в рамках форума #МЫВМЕСТЕ.</w:t>
      </w:r>
    </w:p>
    <w:p w:rsidR="005E4394" w:rsidRPr="00BC24F3" w:rsidRDefault="005E4394" w:rsidP="005E4394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pacing w:val="-4"/>
          <w:sz w:val="24"/>
          <w:szCs w:val="24"/>
        </w:rPr>
      </w:pPr>
      <w:r w:rsidRPr="00BC24F3">
        <w:rPr>
          <w:rFonts w:ascii="Times New Roman" w:hAnsi="Times New Roman" w:cs="Times New Roman"/>
          <w:spacing w:val="-4"/>
          <w:sz w:val="24"/>
          <w:szCs w:val="24"/>
        </w:rPr>
        <w:t>Общественная палата запланировала проведение различных гражданских форумов с участием членов Палаты различных составов. Форумы будут посвящены достижениям ОП РФ в различных сферах — культуре, образовании, здравоохранении. В ноябре 2025 года состоится итоговое мероприятие с участием самых ярких ее членов из разных составов, оказавших наибольшее влияние на развитие гражданского общества в России.</w:t>
      </w:r>
    </w:p>
    <w:p w:rsidR="005E4394" w:rsidRPr="00BC24F3" w:rsidRDefault="005E4394" w:rsidP="005E4394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pacing w:val="-4"/>
          <w:sz w:val="24"/>
          <w:szCs w:val="24"/>
        </w:rPr>
      </w:pPr>
      <w:r w:rsidRPr="00BC24F3">
        <w:rPr>
          <w:rFonts w:ascii="Times New Roman" w:hAnsi="Times New Roman" w:cs="Times New Roman"/>
          <w:spacing w:val="-4"/>
          <w:sz w:val="24"/>
          <w:szCs w:val="24"/>
        </w:rPr>
        <w:t xml:space="preserve">В рамках просветительского проекта </w:t>
      </w:r>
      <w:r w:rsidRPr="00BC24F3">
        <w:rPr>
          <w:rFonts w:ascii="Times New Roman" w:hAnsi="Times New Roman" w:cs="Times New Roman"/>
          <w:spacing w:val="-4"/>
          <w:sz w:val="24"/>
          <w:szCs w:val="24"/>
          <w:u w:val="single"/>
        </w:rPr>
        <w:t>Общественная палата | ХХ лет</w:t>
      </w:r>
      <w:r w:rsidRPr="00BC24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24F3">
        <w:rPr>
          <w:rFonts w:ascii="Times New Roman" w:hAnsi="Times New Roman" w:cs="Times New Roman"/>
          <w:i/>
          <w:spacing w:val="-4"/>
          <w:sz w:val="24"/>
          <w:szCs w:val="24"/>
        </w:rPr>
        <w:t>(</w:t>
      </w:r>
      <w:hyperlink r:id="rId8" w:history="1">
        <w:r w:rsidRPr="00BC24F3">
          <w:rPr>
            <w:rStyle w:val="a3"/>
            <w:rFonts w:ascii="Times New Roman" w:hAnsi="Times New Roman" w:cs="Times New Roman"/>
            <w:i/>
            <w:spacing w:val="-4"/>
            <w:sz w:val="24"/>
            <w:szCs w:val="24"/>
          </w:rPr>
          <w:t>https://www.oprf.ru/detail_project/60</w:t>
        </w:r>
      </w:hyperlink>
      <w:r w:rsidRPr="00BC24F3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  <w:r w:rsidRPr="00BC24F3">
        <w:rPr>
          <w:rFonts w:ascii="Times New Roman" w:hAnsi="Times New Roman" w:cs="Times New Roman"/>
          <w:spacing w:val="-4"/>
          <w:sz w:val="24"/>
          <w:szCs w:val="24"/>
        </w:rPr>
        <w:t xml:space="preserve"> уже опубликован ряд материалов, рассказывающих об истории, главных событиях и лицах ОП РФ: </w:t>
      </w:r>
    </w:p>
    <w:p w:rsidR="005E4394" w:rsidRPr="00BC24F3" w:rsidRDefault="005E4394" w:rsidP="005E4394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pacing w:val="-4"/>
          <w:sz w:val="24"/>
          <w:szCs w:val="24"/>
        </w:rPr>
      </w:pPr>
      <w:r w:rsidRPr="00BC24F3">
        <w:rPr>
          <w:rFonts w:ascii="Times New Roman" w:hAnsi="Times New Roman" w:cs="Times New Roman"/>
          <w:spacing w:val="-4"/>
          <w:sz w:val="24"/>
          <w:szCs w:val="24"/>
        </w:rPr>
        <w:t>Написано пером: как Палату в 2009 году к законотворчеству подпустили</w:t>
      </w:r>
    </w:p>
    <w:p w:rsidR="005E4394" w:rsidRPr="00BC24F3" w:rsidRDefault="005E4394" w:rsidP="005E4394">
      <w:pPr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BC24F3">
        <w:rPr>
          <w:rFonts w:ascii="Times New Roman" w:hAnsi="Times New Roman" w:cs="Times New Roman"/>
          <w:i/>
          <w:spacing w:val="-4"/>
          <w:sz w:val="24"/>
          <w:szCs w:val="24"/>
        </w:rPr>
        <w:t>(</w:t>
      </w:r>
      <w:hyperlink r:id="rId9" w:history="1">
        <w:r w:rsidRPr="00BC24F3">
          <w:rPr>
            <w:rStyle w:val="a3"/>
            <w:rFonts w:ascii="Times New Roman" w:hAnsi="Times New Roman" w:cs="Times New Roman"/>
            <w:i/>
            <w:spacing w:val="-4"/>
            <w:sz w:val="24"/>
            <w:szCs w:val="24"/>
          </w:rPr>
          <w:t>https://oprf.ru/news/napisano-perom-kak-palatu-v-2009-godu-k-zakonotvorchestvu-podpustili/</w:t>
        </w:r>
      </w:hyperlink>
      <w:r w:rsidRPr="00BC24F3">
        <w:rPr>
          <w:rFonts w:ascii="Times New Roman" w:hAnsi="Times New Roman" w:cs="Times New Roman"/>
          <w:i/>
          <w:spacing w:val="-4"/>
          <w:sz w:val="24"/>
          <w:szCs w:val="24"/>
        </w:rPr>
        <w:t xml:space="preserve">)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BC24F3">
        <w:rPr>
          <w:color w:val="000000" w:themeColor="text1"/>
        </w:rPr>
        <w:lastRenderedPageBreak/>
        <w:t xml:space="preserve">Певец своей Родины: Андрей Дементьев — выдающийся поэт, общественник и замечательный человек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10" w:history="1">
        <w:r w:rsidRPr="00BC24F3">
          <w:rPr>
            <w:rStyle w:val="a3"/>
            <w:i/>
          </w:rPr>
          <w:t>https://www.oprf.ru/news/pevets-svoey-rodiny-andrey-dementev--</w:t>
        </w:r>
        <w:proofErr w:type="spellStart"/>
        <w:r w:rsidRPr="00BC24F3">
          <w:rPr>
            <w:rStyle w:val="a3"/>
            <w:i/>
          </w:rPr>
          <w:t>vydayushchiysya</w:t>
        </w:r>
        <w:proofErr w:type="spellEnd"/>
        <w:r w:rsidRPr="00BC24F3">
          <w:rPr>
            <w:rStyle w:val="a3"/>
            <w:i/>
          </w:rPr>
          <w:t>-</w:t>
        </w:r>
        <w:proofErr w:type="spellStart"/>
        <w:r w:rsidRPr="00BC24F3">
          <w:rPr>
            <w:rStyle w:val="a3"/>
            <w:i/>
          </w:rPr>
          <w:t>poet</w:t>
        </w:r>
        <w:proofErr w:type="spellEnd"/>
        <w:r w:rsidRPr="00BC24F3">
          <w:rPr>
            <w:rStyle w:val="a3"/>
            <w:i/>
          </w:rPr>
          <w:t>-</w:t>
        </w:r>
        <w:proofErr w:type="spellStart"/>
        <w:r w:rsidRPr="00BC24F3">
          <w:rPr>
            <w:rStyle w:val="a3"/>
            <w:i/>
          </w:rPr>
          <w:t>obshchestvennik</w:t>
        </w:r>
        <w:proofErr w:type="spellEnd"/>
        <w:r w:rsidRPr="00BC24F3">
          <w:rPr>
            <w:rStyle w:val="a3"/>
            <w:i/>
          </w:rPr>
          <w:t>-i-</w:t>
        </w:r>
        <w:proofErr w:type="spellStart"/>
        <w:r w:rsidRPr="00BC24F3">
          <w:rPr>
            <w:rStyle w:val="a3"/>
            <w:i/>
          </w:rPr>
          <w:t>zamechatelnyy</w:t>
        </w:r>
        <w:proofErr w:type="spellEnd"/>
        <w:r w:rsidRPr="00BC24F3">
          <w:rPr>
            <w:rStyle w:val="a3"/>
            <w:i/>
          </w:rPr>
          <w:t>-</w:t>
        </w:r>
        <w:proofErr w:type="spellStart"/>
        <w:r w:rsidRPr="00BC24F3">
          <w:rPr>
            <w:rStyle w:val="a3"/>
            <w:i/>
          </w:rPr>
          <w:t>chelovek</w:t>
        </w:r>
        <w:proofErr w:type="spellEnd"/>
      </w:hyperlink>
      <w:r w:rsidRPr="00BC24F3">
        <w:rPr>
          <w:i/>
        </w:rPr>
        <w:t xml:space="preserve">)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t xml:space="preserve">Флагманский проект ОП РФ: как родился и развивался форум «Сообщество» </w:t>
      </w:r>
      <w:r w:rsidRPr="00BC24F3">
        <w:rPr>
          <w:i/>
        </w:rPr>
        <w:t>(</w:t>
      </w:r>
      <w:hyperlink r:id="rId11" w:history="1">
        <w:r w:rsidRPr="00BC24F3">
          <w:rPr>
            <w:rStyle w:val="a3"/>
            <w:i/>
          </w:rPr>
          <w:t>https://www.oprf.ru/news/flagmanskiy-proekt-op-rf-kak-rodilsya-i-razvivalsya-forum-soobshchestvo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В 2014 году </w:t>
      </w:r>
      <w:proofErr w:type="spellStart"/>
      <w:r w:rsidRPr="00BC24F3">
        <w:t>крымчане</w:t>
      </w:r>
      <w:proofErr w:type="spellEnd"/>
      <w:r w:rsidRPr="00BC24F3">
        <w:t xml:space="preserve"> начали свой путь домой — в Россию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12" w:history="1">
        <w:r w:rsidRPr="00BC24F3">
          <w:rPr>
            <w:rStyle w:val="a3"/>
            <w:i/>
          </w:rPr>
          <w:t>https://www.oprf.ru/news/v-2014-godu-krymchane-nachali-svoy-put-domoy--v-rossiyu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BC24F3">
        <w:rPr>
          <w:color w:val="000000" w:themeColor="text1"/>
        </w:rPr>
        <w:t xml:space="preserve">Написано пером: ОП РФ в информационном пространстве 2008 года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13" w:history="1">
        <w:r w:rsidRPr="00BC24F3">
          <w:rPr>
            <w:rStyle w:val="a3"/>
            <w:i/>
          </w:rPr>
          <w:t>https://oprf.ru/news/napisano-perom-op-rf-v-informatsionnom-prostranstve-2008-goda/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Транслировать в мир позицию России по развитию гражданского общества — важная миссия ОП РФ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14" w:history="1">
        <w:r w:rsidRPr="00BC24F3">
          <w:rPr>
            <w:rStyle w:val="a3"/>
            <w:i/>
          </w:rPr>
          <w:t>https://www.oprf.ru/news/translirovat-v-mir-pozitsiyu-rossii-po-razvitiyu-grazhdanskogo-obshchestva--vazhnaya-missiya-op-rf</w:t>
        </w:r>
      </w:hyperlink>
      <w:r w:rsidRPr="00BC24F3">
        <w:rPr>
          <w:i/>
        </w:rPr>
        <w:t xml:space="preserve">)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Год в истории: как 2010-й изменил сферу донорства в России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15" w:history="1">
        <w:r w:rsidRPr="00BC24F3">
          <w:rPr>
            <w:rStyle w:val="a3"/>
            <w:i/>
          </w:rPr>
          <w:t>https://www.oprf.ru/news/god-v-istorii-kak-2010y-izmenil-sferu-donorstva-v-rossii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Написано пером: ОП РФ в информационном пространстве 2007 года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16" w:history="1">
        <w:r w:rsidRPr="00BC24F3">
          <w:rPr>
            <w:rStyle w:val="a3"/>
            <w:i/>
          </w:rPr>
          <w:t>https://www.oprf.ru/news/napisano-perom-op-rf-v-informatsionnom-prostranstve-2007-goda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Наше место: по страницам истории </w:t>
      </w:r>
      <w:proofErr w:type="spellStart"/>
      <w:r w:rsidRPr="00BC24F3">
        <w:t>Миус</w:t>
      </w:r>
      <w:proofErr w:type="spellEnd"/>
      <w:r w:rsidRPr="00BC24F3">
        <w:t xml:space="preserve">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17" w:history="1">
        <w:r w:rsidRPr="00BC24F3">
          <w:rPr>
            <w:rStyle w:val="a3"/>
            <w:i/>
          </w:rPr>
          <w:t>https://www.oprf.ru/news/nashe-mesto-po-stranitsam-istorii-mius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День в истории ОП РФ: 29 января 2020 года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18" w:history="1">
        <w:r w:rsidRPr="00BC24F3">
          <w:rPr>
            <w:rStyle w:val="a3"/>
            <w:i/>
          </w:rPr>
          <w:t>https://www.oprf.ru/news/den-v-istorii-op-rf-29-yanvarya-2020-goda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Новый принцип формирования ОП РФ был принят в 2013 году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19" w:history="1">
        <w:r w:rsidRPr="00BC24F3">
          <w:rPr>
            <w:rStyle w:val="a3"/>
            <w:i/>
          </w:rPr>
          <w:t>https://www.oprf.ru/news/novyy-printsip-formirovaniya-op-rf-byl-prinyat-v-2013-godu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Вдохновение тимуровцев и энергия достижений: воспоминания о работе в ОП РФ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20" w:history="1">
        <w:r w:rsidRPr="00BC24F3">
          <w:rPr>
            <w:rStyle w:val="a3"/>
            <w:i/>
          </w:rPr>
          <w:t>https://www.oprf.ru/news/vdokhnovenie-timurovtsev-i-energiya-dostizheniy-vospominaniya-o-rabote-v-op-rf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Написано пером: ОП РФ в информационном пространстве 2004–2006 годов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21" w:history="1">
        <w:r w:rsidRPr="00BC24F3">
          <w:rPr>
            <w:rStyle w:val="a3"/>
            <w:i/>
          </w:rPr>
          <w:t>https://oprf.ru/news/napisano-perom-op-rf-v-informatsionnom-prostranstve-20042006-godov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Евгений Велихов — гений науки, подвижник и наставник в области развития гражданского общества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22" w:history="1">
        <w:r w:rsidRPr="00BC24F3">
          <w:rPr>
            <w:rStyle w:val="a3"/>
            <w:i/>
          </w:rPr>
          <w:t>https://oprf.ru/news/evgeniy-velikhov--geniy-nauki-podvizhnik-i-nastavnik-v-oblasti-razvitiya-grazhdanskogo-obshchestva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«ОП РФ прорастает вширь — по регионам — и вглубь, превращаясь в форму самоорганизации»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23" w:history="1">
        <w:r w:rsidRPr="00BC24F3">
          <w:rPr>
            <w:rStyle w:val="a3"/>
            <w:i/>
          </w:rPr>
          <w:t>https://oprf.ru/news/op-rf-prorastaet-vshir--</w:t>
        </w:r>
        <w:proofErr w:type="spellStart"/>
        <w:r w:rsidRPr="00BC24F3">
          <w:rPr>
            <w:rStyle w:val="a3"/>
            <w:i/>
          </w:rPr>
          <w:t>po-regionam</w:t>
        </w:r>
        <w:proofErr w:type="spellEnd"/>
        <w:r w:rsidRPr="00BC24F3">
          <w:rPr>
            <w:rStyle w:val="a3"/>
            <w:i/>
          </w:rPr>
          <w:t>--i-</w:t>
        </w:r>
        <w:proofErr w:type="spellStart"/>
        <w:r w:rsidRPr="00BC24F3">
          <w:rPr>
            <w:rStyle w:val="a3"/>
            <w:i/>
          </w:rPr>
          <w:t>vglub</w:t>
        </w:r>
        <w:proofErr w:type="spellEnd"/>
        <w:r w:rsidRPr="00BC24F3">
          <w:rPr>
            <w:rStyle w:val="a3"/>
            <w:i/>
          </w:rPr>
          <w:t>-</w:t>
        </w:r>
        <w:proofErr w:type="spellStart"/>
        <w:r w:rsidRPr="00BC24F3">
          <w:rPr>
            <w:rStyle w:val="a3"/>
            <w:i/>
          </w:rPr>
          <w:t>prevrashchayas</w:t>
        </w:r>
        <w:proofErr w:type="spellEnd"/>
        <w:r w:rsidRPr="00BC24F3">
          <w:rPr>
            <w:rStyle w:val="a3"/>
            <w:i/>
          </w:rPr>
          <w:t>-v-</w:t>
        </w:r>
        <w:proofErr w:type="spellStart"/>
        <w:r w:rsidRPr="00BC24F3">
          <w:rPr>
            <w:rStyle w:val="a3"/>
            <w:i/>
          </w:rPr>
          <w:t>formu</w:t>
        </w:r>
        <w:proofErr w:type="spellEnd"/>
        <w:r w:rsidRPr="00BC24F3">
          <w:rPr>
            <w:rStyle w:val="a3"/>
            <w:i/>
          </w:rPr>
          <w:t>-</w:t>
        </w:r>
        <w:proofErr w:type="spellStart"/>
        <w:r w:rsidRPr="00BC24F3">
          <w:rPr>
            <w:rStyle w:val="a3"/>
            <w:i/>
          </w:rPr>
          <w:t>samoorganizatsii</w:t>
        </w:r>
        <w:proofErr w:type="spellEnd"/>
      </w:hyperlink>
      <w:r w:rsidRPr="00BC24F3">
        <w:rPr>
          <w:i/>
        </w:rPr>
        <w:t>)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</w:pPr>
      <w:r w:rsidRPr="00BC24F3">
        <w:t xml:space="preserve">День в истории ОП РФ: 22 января 2006 года </w:t>
      </w:r>
    </w:p>
    <w:p w:rsidR="005E4394" w:rsidRPr="00BC24F3" w:rsidRDefault="005E4394" w:rsidP="005E4394">
      <w:pPr>
        <w:pStyle w:val="a4"/>
        <w:spacing w:before="0" w:beforeAutospacing="0" w:after="0" w:afterAutospacing="0"/>
        <w:jc w:val="both"/>
        <w:rPr>
          <w:i/>
        </w:rPr>
      </w:pPr>
      <w:r w:rsidRPr="00BC24F3">
        <w:rPr>
          <w:i/>
        </w:rPr>
        <w:t>(</w:t>
      </w:r>
      <w:hyperlink r:id="rId24" w:history="1">
        <w:r w:rsidRPr="00BC24F3">
          <w:rPr>
            <w:rStyle w:val="a3"/>
            <w:i/>
          </w:rPr>
          <w:t>https://oprf.ru/news/den-v-istorii-op-rf-22-yanvarya-2006-goda</w:t>
        </w:r>
      </w:hyperlink>
      <w:r w:rsidRPr="00BC24F3">
        <w:rPr>
          <w:i/>
        </w:rPr>
        <w:t>)</w:t>
      </w:r>
    </w:p>
    <w:p w:rsidR="005E4394" w:rsidRPr="00BC24F3" w:rsidRDefault="005E4394" w:rsidP="005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394" w:rsidRPr="00BC24F3" w:rsidRDefault="005E4394" w:rsidP="005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96" w:rsidRDefault="00CC3496"/>
    <w:sectPr w:rsidR="00CC3496" w:rsidSect="005E43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41"/>
    <w:rsid w:val="001A7141"/>
    <w:rsid w:val="005E4394"/>
    <w:rsid w:val="00C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39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39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rf.ru/detail_project/60" TargetMode="External"/><Relationship Id="rId13" Type="http://schemas.openxmlformats.org/officeDocument/2006/relationships/hyperlink" Target="https://oprf.ru/news/napisano-perom-op-rf-v-informatsionnom-prostranstve-2008-goda/" TargetMode="External"/><Relationship Id="rId18" Type="http://schemas.openxmlformats.org/officeDocument/2006/relationships/hyperlink" Target="https://www.oprf.ru/news/den-v-istorii-op-rf-29-yanvarya-2020-god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prf.ru/news/napisano-perom-op-rf-v-informatsionnom-prostranstve-20042006-godov" TargetMode="External"/><Relationship Id="rId7" Type="http://schemas.openxmlformats.org/officeDocument/2006/relationships/hyperlink" Target="https://oprf.ru/news/op-rf-20-let-vedushchiy-institut-grazhdanskogo-obshchestva-predstavil-itogi-raboty-i-plany-na-yubileynyy-god/" TargetMode="External"/><Relationship Id="rId12" Type="http://schemas.openxmlformats.org/officeDocument/2006/relationships/hyperlink" Target="https://www.oprf.ru/news/v-2014-godu-krymchane-nachali-svoy-put-domoy--v-rossiyu" TargetMode="External"/><Relationship Id="rId17" Type="http://schemas.openxmlformats.org/officeDocument/2006/relationships/hyperlink" Target="https://www.oprf.ru/news/nashe-mesto-po-stranitsam-istorii-mius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oprf.ru/news/napisano-perom-op-rf-v-informatsionnom-prostranstve-2007-goda" TargetMode="External"/><Relationship Id="rId20" Type="http://schemas.openxmlformats.org/officeDocument/2006/relationships/hyperlink" Target="https://www.oprf.ru/news/vdokhnovenie-timurovtsev-i-energiya-dostizheniy-vospominaniya-o-rabote-v-op-r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rf.ru/news/fotovystavki-muraly-i-grazhdanskie-forumy-kak-op-rf-otmetit-svoe-20letie" TargetMode="External"/><Relationship Id="rId11" Type="http://schemas.openxmlformats.org/officeDocument/2006/relationships/hyperlink" Target="https://www.oprf.ru/news/flagmanskiy-proekt-op-rf-kak-rodilsya-i-razvivalsya-forum-soobshchestvo" TargetMode="External"/><Relationship Id="rId24" Type="http://schemas.openxmlformats.org/officeDocument/2006/relationships/hyperlink" Target="https://oprf.ru/news/den-v-istorii-op-rf-22-yanvarya-2006-goda" TargetMode="External"/><Relationship Id="rId5" Type="http://schemas.openxmlformats.org/officeDocument/2006/relationships/hyperlink" Target="https://vkvideo.ru/video-93005764_456246591" TargetMode="External"/><Relationship Id="rId15" Type="http://schemas.openxmlformats.org/officeDocument/2006/relationships/hyperlink" Target="https://www.oprf.ru/news/god-v-istorii-kak-2010y-izmenil-sferu-donorstva-v-rossii" TargetMode="External"/><Relationship Id="rId23" Type="http://schemas.openxmlformats.org/officeDocument/2006/relationships/hyperlink" Target="https://oprf.ru/news/op-rf-prorastaet-vshir--po-regionam--i-vglub-prevrashchayas-v-formu-samoorganizatsii" TargetMode="External"/><Relationship Id="rId10" Type="http://schemas.openxmlformats.org/officeDocument/2006/relationships/hyperlink" Target="https://www.oprf.ru/news/pevets-svoey-rodiny-andrey-dementev--vydayushchiysya-poet-obshchestvennik-i-zamechatelnyy-chelovek" TargetMode="External"/><Relationship Id="rId19" Type="http://schemas.openxmlformats.org/officeDocument/2006/relationships/hyperlink" Target="https://www.oprf.ru/news/novyy-printsip-formirovaniya-op-rf-byl-prinyat-v-2013-go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rf.ru/news/napisano-perom-kak-palatu-v-2009-godu-k-zakonotvorchestvu-podpustili/" TargetMode="External"/><Relationship Id="rId14" Type="http://schemas.openxmlformats.org/officeDocument/2006/relationships/hyperlink" Target="https://www.oprf.ru/news/translirovat-v-mir-pozitsiyu-rossii-po-razvitiyu-grazhdanskogo-obshchestva--vazhnaya-missiya-op-rf" TargetMode="External"/><Relationship Id="rId22" Type="http://schemas.openxmlformats.org/officeDocument/2006/relationships/hyperlink" Target="https://oprf.ru/news/evgeniy-velikhov--geniy-nauki-podvizhnik-i-nastavnik-v-oblasti-razvitiya-grazhdanskogo-obshche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2</cp:revision>
  <dcterms:created xsi:type="dcterms:W3CDTF">2025-04-04T13:30:00Z</dcterms:created>
  <dcterms:modified xsi:type="dcterms:W3CDTF">2025-04-04T13:33:00Z</dcterms:modified>
</cp:coreProperties>
</file>