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0B8" w:rsidRDefault="002230B8" w:rsidP="00BE08AE">
      <w:pPr>
        <w:pStyle w:val="ConsPlusTitle"/>
        <w:jc w:val="right"/>
        <w:rPr>
          <w:rFonts w:ascii="Times New Roman" w:hAnsi="Times New Roman" w:cs="Times New Roman"/>
          <w:sz w:val="28"/>
          <w:szCs w:val="28"/>
          <w:lang w:val="en-US"/>
        </w:rPr>
      </w:pPr>
    </w:p>
    <w:p w:rsidR="00BE08AE" w:rsidRDefault="00BE08AE" w:rsidP="00BE08AE">
      <w:pPr>
        <w:pStyle w:val="ConsPlusTitle"/>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p w:rsidR="00BE08AE" w:rsidRDefault="00BE08AE" w:rsidP="00BE08AE">
      <w:pPr>
        <w:pStyle w:val="ConsPlusTitle"/>
        <w:jc w:val="right"/>
        <w:rPr>
          <w:rFonts w:ascii="Times New Roman" w:hAnsi="Times New Roman" w:cs="Times New Roman"/>
          <w:sz w:val="28"/>
          <w:szCs w:val="28"/>
        </w:rPr>
      </w:pPr>
    </w:p>
    <w:p w:rsidR="00235073" w:rsidRPr="00D63CBF" w:rsidRDefault="00235073" w:rsidP="00235073">
      <w:pPr>
        <w:pStyle w:val="ConsPlusTitle"/>
        <w:jc w:val="center"/>
        <w:rPr>
          <w:rFonts w:ascii="Times New Roman" w:hAnsi="Times New Roman" w:cs="Times New Roman"/>
          <w:sz w:val="28"/>
          <w:szCs w:val="28"/>
        </w:rPr>
      </w:pPr>
      <w:r w:rsidRPr="00D63CBF">
        <w:rPr>
          <w:rFonts w:ascii="Times New Roman" w:hAnsi="Times New Roman" w:cs="Times New Roman"/>
          <w:sz w:val="28"/>
          <w:szCs w:val="28"/>
        </w:rPr>
        <w:t xml:space="preserve">Концепция развития в Российской Федерации </w:t>
      </w:r>
      <w:bookmarkStart w:id="1" w:name="_Hlk47191540"/>
      <w:r w:rsidRPr="00D63CBF">
        <w:rPr>
          <w:rFonts w:ascii="Times New Roman" w:hAnsi="Times New Roman" w:cs="Times New Roman"/>
          <w:sz w:val="28"/>
          <w:szCs w:val="28"/>
        </w:rPr>
        <w:t>системы комплексной реабилитации и абилитации лиц с инвалид</w:t>
      </w:r>
      <w:bookmarkEnd w:id="1"/>
      <w:r w:rsidRPr="00D63CBF">
        <w:rPr>
          <w:rFonts w:ascii="Times New Roman" w:hAnsi="Times New Roman" w:cs="Times New Roman"/>
          <w:sz w:val="28"/>
          <w:szCs w:val="28"/>
        </w:rPr>
        <w:t>ностью, в том числе детей с инвалидностью, на период до 2025 года</w:t>
      </w:r>
    </w:p>
    <w:p w:rsidR="00235073" w:rsidRPr="00D63CBF" w:rsidRDefault="00235073" w:rsidP="00235073">
      <w:pPr>
        <w:pStyle w:val="ConsPlusTitle"/>
        <w:ind w:firstLine="709"/>
        <w:jc w:val="center"/>
        <w:rPr>
          <w:rFonts w:ascii="Times New Roman" w:hAnsi="Times New Roman" w:cs="Times New Roman"/>
          <w:sz w:val="28"/>
          <w:szCs w:val="28"/>
        </w:rPr>
      </w:pPr>
    </w:p>
    <w:p w:rsidR="00235073" w:rsidRPr="00D63CBF" w:rsidRDefault="00235073" w:rsidP="00235073">
      <w:pPr>
        <w:pStyle w:val="ConsPlusTitle"/>
        <w:numPr>
          <w:ilvl w:val="0"/>
          <w:numId w:val="1"/>
        </w:numPr>
        <w:ind w:left="0" w:firstLine="0"/>
        <w:jc w:val="center"/>
        <w:rPr>
          <w:rFonts w:ascii="Times New Roman" w:hAnsi="Times New Roman" w:cs="Times New Roman"/>
          <w:sz w:val="28"/>
          <w:szCs w:val="28"/>
        </w:rPr>
      </w:pPr>
      <w:r w:rsidRPr="00D63CBF">
        <w:rPr>
          <w:rFonts w:ascii="Times New Roman" w:hAnsi="Times New Roman" w:cs="Times New Roman"/>
          <w:sz w:val="28"/>
          <w:szCs w:val="28"/>
        </w:rPr>
        <w:t>Общие положения</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Настоящая Концепция определяет цель, задачи, приоритетные направления, механизмы и источники ресурсного обеспечения, а также этапы развития современной системы комплексной реабилитации лиц с инвалидностью, в том числе детей с инвалидностью (далее – система комплексной реабилитации).</w:t>
      </w:r>
    </w:p>
    <w:p w:rsidR="00235073" w:rsidRPr="00D63CBF" w:rsidRDefault="00235073" w:rsidP="00235073">
      <w:pPr>
        <w:pStyle w:val="a9"/>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Для целей Концепции под системой комплексной реабилитации</w:t>
      </w:r>
      <w:r w:rsidRPr="00D63CBF">
        <w:rPr>
          <w:rFonts w:ascii="Times New Roman" w:hAnsi="Times New Roman" w:cs="Times New Roman"/>
          <w:b/>
          <w:i/>
          <w:sz w:val="28"/>
          <w:szCs w:val="28"/>
        </w:rPr>
        <w:t xml:space="preserve"> </w:t>
      </w:r>
      <w:r w:rsidRPr="00D63CBF">
        <w:rPr>
          <w:rFonts w:ascii="Times New Roman" w:hAnsi="Times New Roman" w:cs="Times New Roman"/>
          <w:sz w:val="28"/>
          <w:szCs w:val="28"/>
        </w:rPr>
        <w:t xml:space="preserve">понимается комплекс взаимоувязанных мер правового, экономического, финансового, управленческого, информационного и кадрового характера,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независимо от форм собственности и ведомственной принадлежности и иными заинтересованными органами и организациями, с целью обеспечения прав лиц с инвалидностью на доступ к качественным, эффективным и безопасным реабилитационным и абилитационным услугам и техническим средствам реабилитации, включение </w:t>
      </w:r>
      <w:r>
        <w:rPr>
          <w:rFonts w:ascii="Times New Roman" w:hAnsi="Times New Roman" w:cs="Times New Roman"/>
          <w:sz w:val="28"/>
          <w:szCs w:val="28"/>
        </w:rPr>
        <w:t>их</w:t>
      </w:r>
      <w:r w:rsidRPr="00D63CBF">
        <w:rPr>
          <w:rFonts w:ascii="Times New Roman" w:hAnsi="Times New Roman" w:cs="Times New Roman"/>
          <w:sz w:val="28"/>
          <w:szCs w:val="28"/>
        </w:rPr>
        <w:t xml:space="preserve"> во все сферы </w:t>
      </w:r>
      <w:r>
        <w:rPr>
          <w:rFonts w:ascii="Times New Roman" w:hAnsi="Times New Roman" w:cs="Times New Roman"/>
          <w:sz w:val="28"/>
          <w:szCs w:val="28"/>
        </w:rPr>
        <w:t>жизни</w:t>
      </w:r>
      <w:r w:rsidRPr="00D63CBF">
        <w:rPr>
          <w:rFonts w:ascii="Times New Roman" w:hAnsi="Times New Roman" w:cs="Times New Roman"/>
          <w:sz w:val="28"/>
          <w:szCs w:val="28"/>
        </w:rPr>
        <w:t xml:space="preserve">, </w:t>
      </w:r>
      <w:r>
        <w:rPr>
          <w:rFonts w:ascii="Times New Roman" w:hAnsi="Times New Roman" w:cs="Times New Roman"/>
          <w:sz w:val="28"/>
          <w:szCs w:val="28"/>
        </w:rPr>
        <w:t xml:space="preserve">и обеспечивающих </w:t>
      </w:r>
      <w:r w:rsidRPr="00D63CBF">
        <w:rPr>
          <w:rFonts w:ascii="Times New Roman" w:hAnsi="Times New Roman" w:cs="Times New Roman"/>
          <w:sz w:val="28"/>
          <w:szCs w:val="28"/>
        </w:rPr>
        <w:t>максимально возможную социальную адаптацию, независимость и интеграцию в жизнь общества</w:t>
      </w:r>
      <w:r>
        <w:rPr>
          <w:rFonts w:ascii="Times New Roman" w:hAnsi="Times New Roman" w:cs="Times New Roman"/>
          <w:sz w:val="28"/>
          <w:szCs w:val="28"/>
        </w:rPr>
        <w:t xml:space="preserve"> лиц с инвалидностью</w:t>
      </w:r>
      <w:r w:rsidRPr="00D63CBF">
        <w:rPr>
          <w:rFonts w:ascii="Times New Roman" w:hAnsi="Times New Roman" w:cs="Times New Roman"/>
          <w:sz w:val="28"/>
          <w:szCs w:val="28"/>
        </w:rPr>
        <w:t>.</w:t>
      </w:r>
    </w:p>
    <w:p w:rsidR="00235073" w:rsidRPr="00D63CBF" w:rsidRDefault="00235073" w:rsidP="00235073">
      <w:pPr>
        <w:pStyle w:val="a9"/>
        <w:shd w:val="clear" w:color="auto" w:fill="FFFFFF"/>
        <w:spacing w:after="0" w:line="240" w:lineRule="auto"/>
        <w:ind w:left="0" w:firstLine="70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t>На современном этапе международным сообществом отмечается рост показателей инвалидности населения и осознание особой важности связанных с этим социальных проблем и необходимости реализации новых путей их решений.</w:t>
      </w:r>
    </w:p>
    <w:p w:rsidR="00235073" w:rsidRPr="00D63CBF" w:rsidRDefault="00235073" w:rsidP="00235073">
      <w:pPr>
        <w:pStyle w:val="a9"/>
        <w:shd w:val="clear" w:color="auto" w:fill="FFFFFF"/>
        <w:spacing w:after="0" w:line="240" w:lineRule="auto"/>
        <w:ind w:left="0" w:firstLine="70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t>Так, во Всемирном докладе об инвалидности ВОЗ</w:t>
      </w:r>
      <w:r>
        <w:rPr>
          <w:rFonts w:ascii="Times New Roman" w:eastAsia="Times New Roman" w:hAnsi="Times New Roman" w:cs="Times New Roman"/>
          <w:sz w:val="28"/>
          <w:szCs w:val="28"/>
        </w:rPr>
        <w:t xml:space="preserve"> </w:t>
      </w:r>
      <w:r w:rsidRPr="00D63CBF">
        <w:rPr>
          <w:rFonts w:ascii="Times New Roman" w:eastAsia="Times New Roman" w:hAnsi="Times New Roman" w:cs="Times New Roman"/>
          <w:sz w:val="28"/>
          <w:szCs w:val="28"/>
        </w:rPr>
        <w:t>указывается, что в странах мира более миллиарда человек живут с какой либо формой инвалидности (порядка 15% населения, в сравнении с 10% из предыдущей оценки проведенной ВОЗ)</w:t>
      </w:r>
      <w:r w:rsidRPr="00D63CBF">
        <w:rPr>
          <w:rStyle w:val="a8"/>
          <w:rFonts w:eastAsia="Times New Roman"/>
          <w:sz w:val="28"/>
          <w:szCs w:val="28"/>
        </w:rPr>
        <w:t xml:space="preserve"> </w:t>
      </w:r>
      <w:r w:rsidRPr="00D63CBF">
        <w:rPr>
          <w:rStyle w:val="a8"/>
          <w:rFonts w:eastAsia="Times New Roman"/>
          <w:sz w:val="28"/>
          <w:szCs w:val="28"/>
        </w:rPr>
        <w:footnoteReference w:id="1"/>
      </w:r>
      <w:r w:rsidRPr="00D63CBF">
        <w:rPr>
          <w:rFonts w:ascii="Times New Roman" w:eastAsia="Times New Roman" w:hAnsi="Times New Roman" w:cs="Times New Roman"/>
          <w:sz w:val="28"/>
          <w:szCs w:val="28"/>
        </w:rPr>
        <w:t xml:space="preserve">. Особую озабоченность мирового сообщества вызывает распространенность детской инвалидности. В Докладе о глобальном бремени болезней ВОЗ отмечается, что в мире насчитывается около </w:t>
      </w:r>
      <w:r w:rsidRPr="00D63CBF">
        <w:rPr>
          <w:rFonts w:ascii="Times New Roman" w:eastAsia="Times New Roman" w:hAnsi="Times New Roman" w:cs="Times New Roman"/>
          <w:color w:val="000000" w:themeColor="text1"/>
          <w:sz w:val="28"/>
          <w:szCs w:val="28"/>
        </w:rPr>
        <w:t>95 млн. (5,1%) детей с инвалидностью, а 13 млн. (0,7%) детей имеют тяжелые формы инвалидности</w:t>
      </w:r>
      <w:r w:rsidRPr="00D63CBF">
        <w:rPr>
          <w:rStyle w:val="a8"/>
          <w:rFonts w:eastAsia="Times New Roman"/>
          <w:sz w:val="28"/>
          <w:szCs w:val="28"/>
        </w:rPr>
        <w:footnoteReference w:id="2"/>
      </w:r>
      <w:r w:rsidRPr="00D63CBF">
        <w:rPr>
          <w:rFonts w:ascii="Times New Roman" w:eastAsia="Times New Roman" w:hAnsi="Times New Roman" w:cs="Times New Roman"/>
          <w:color w:val="000000" w:themeColor="text1"/>
          <w:sz w:val="28"/>
          <w:szCs w:val="28"/>
        </w:rPr>
        <w:t>.</w:t>
      </w:r>
    </w:p>
    <w:p w:rsidR="00235073" w:rsidRPr="00D63CBF" w:rsidRDefault="00235073" w:rsidP="00235073">
      <w:pPr>
        <w:pStyle w:val="a9"/>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t>Признавая важную роль медицинской реабилитации в вопросах восстановления нарушенных функций организма и профилактики формирования или утяжеления инвалидности, международным сообществом особо подчеркивается, что реабилитация и абилитация лиц с инвалидностью не может быть ограничена только или преимущественно медицинскими мерами</w:t>
      </w:r>
      <w:r w:rsidRPr="00D63CBF">
        <w:rPr>
          <w:rStyle w:val="a8"/>
          <w:rFonts w:eastAsia="Times New Roman"/>
          <w:sz w:val="28"/>
          <w:szCs w:val="28"/>
        </w:rPr>
        <w:footnoteReference w:id="3"/>
      </w:r>
      <w:r w:rsidRPr="00D63CBF">
        <w:rPr>
          <w:rFonts w:ascii="Times New Roman" w:eastAsia="Times New Roman" w:hAnsi="Times New Roman" w:cs="Times New Roman"/>
          <w:sz w:val="28"/>
          <w:szCs w:val="28"/>
        </w:rPr>
        <w:t>.</w:t>
      </w:r>
    </w:p>
    <w:p w:rsidR="00235073" w:rsidRPr="00D63CBF" w:rsidRDefault="00235073" w:rsidP="00235073">
      <w:pPr>
        <w:pStyle w:val="a9"/>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lastRenderedPageBreak/>
        <w:t>Стойкий характер нарушений здоровья лиц с инвалидностью приводит к необходимости реализации системных мероприятий в области социальной защиты, культуры, образования, труда и занятости, физической культуры и спорта, направленных на устранение или максимальную компенсацию имеющихся у них ограничений жизнедеятельности, развитие сохранных или потенциальных возможностей и способностей для целей социальной адаптации и интеграции этих лиц.</w:t>
      </w:r>
    </w:p>
    <w:p w:rsidR="00235073" w:rsidRPr="00D63CBF" w:rsidRDefault="00235073" w:rsidP="00235073">
      <w:pPr>
        <w:pStyle w:val="a9"/>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t>В соответствии с международными тенденциями в последние десятилетия в Российской Федерации происходили существенные преобразования в области социальной защиты лиц с инвалидностью и обеспечения гарантий их прав на получение реабилитационных мероприятий, технических средств реабилитации и услуг.</w:t>
      </w:r>
    </w:p>
    <w:p w:rsidR="00235073" w:rsidRPr="00D63CBF" w:rsidRDefault="00235073" w:rsidP="00235073">
      <w:pPr>
        <w:pStyle w:val="a9"/>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t xml:space="preserve">Эти меры выразились в принятии комплекса законодательных и нормативных правовых актов: начиная от базового </w:t>
      </w:r>
      <w:r w:rsidRPr="00D63CBF">
        <w:rPr>
          <w:rFonts w:ascii="Times New Roman" w:hAnsi="Times New Roman" w:cs="Times New Roman"/>
          <w:bCs/>
          <w:sz w:val="28"/>
          <w:szCs w:val="28"/>
        </w:rPr>
        <w:t xml:space="preserve">Федерального </w:t>
      </w:r>
      <w:hyperlink r:id="rId9" w:history="1">
        <w:r w:rsidRPr="00D63CBF">
          <w:rPr>
            <w:rFonts w:ascii="Times New Roman" w:hAnsi="Times New Roman" w:cs="Times New Roman"/>
            <w:bCs/>
            <w:sz w:val="28"/>
            <w:szCs w:val="28"/>
          </w:rPr>
          <w:t>закон</w:t>
        </w:r>
      </w:hyperlink>
      <w:r w:rsidRPr="00D63CBF">
        <w:rPr>
          <w:rFonts w:ascii="Times New Roman" w:hAnsi="Times New Roman" w:cs="Times New Roman"/>
          <w:bCs/>
          <w:sz w:val="28"/>
          <w:szCs w:val="28"/>
        </w:rPr>
        <w:t>а</w:t>
      </w:r>
      <w:r w:rsidRPr="00D63CBF">
        <w:rPr>
          <w:rFonts w:ascii="Times New Roman" w:hAnsi="Times New Roman" w:cs="Times New Roman"/>
          <w:sz w:val="28"/>
          <w:szCs w:val="28"/>
        </w:rPr>
        <w:t xml:space="preserve"> от 24 ноября 1995 г. № 181-ФЗ «О социальной защите инвалидов в Российской Федерации»</w:t>
      </w:r>
      <w:r w:rsidRPr="00D63CBF">
        <w:rPr>
          <w:rFonts w:ascii="Times New Roman" w:hAnsi="Times New Roman" w:cs="Times New Roman"/>
          <w:bCs/>
          <w:sz w:val="28"/>
          <w:szCs w:val="28"/>
        </w:rPr>
        <w:t xml:space="preserve"> (далее – Федеральный закон № 181-ФЗ) - до</w:t>
      </w:r>
      <w:r w:rsidRPr="00D63CBF">
        <w:rPr>
          <w:rFonts w:ascii="Times New Roman" w:eastAsia="Times New Roman" w:hAnsi="Times New Roman" w:cs="Times New Roman"/>
          <w:sz w:val="28"/>
          <w:szCs w:val="28"/>
        </w:rPr>
        <w:t xml:space="preserve"> ратификации Российской Федерацией 3 мая 2012 г. Конвенции ООН «О правах инвалидов» (далее - Конвенция)</w:t>
      </w:r>
      <w:r w:rsidRPr="00D63CBF">
        <w:rPr>
          <w:rFonts w:ascii="Times New Roman" w:eastAsia="Times New Roman" w:hAnsi="Times New Roman" w:cs="Times New Roman"/>
          <w:sz w:val="28"/>
          <w:szCs w:val="28"/>
          <w:vertAlign w:val="superscript"/>
        </w:rPr>
        <w:t>3</w:t>
      </w:r>
      <w:r w:rsidRPr="00D63CBF">
        <w:rPr>
          <w:rFonts w:ascii="Times New Roman" w:eastAsia="Times New Roman" w:hAnsi="Times New Roman" w:cs="Times New Roman"/>
          <w:sz w:val="28"/>
          <w:szCs w:val="28"/>
        </w:rPr>
        <w:t xml:space="preserve"> и последовательной реализации связанных с ней обязательств.</w:t>
      </w:r>
    </w:p>
    <w:p w:rsidR="00235073" w:rsidRPr="00D63CBF" w:rsidRDefault="00235073" w:rsidP="00235073">
      <w:pPr>
        <w:pStyle w:val="a9"/>
        <w:autoSpaceDE w:val="0"/>
        <w:autoSpaceDN w:val="0"/>
        <w:adjustRightInd w:val="0"/>
        <w:spacing w:after="0" w:line="240" w:lineRule="auto"/>
        <w:ind w:left="0" w:firstLine="709"/>
        <w:jc w:val="both"/>
        <w:rPr>
          <w:rFonts w:ascii="Times New Roman" w:eastAsia="Times New Roman" w:hAnsi="Times New Roman" w:cs="Times New Roman"/>
          <w:color w:val="000000" w:themeColor="text1"/>
          <w:sz w:val="28"/>
          <w:szCs w:val="28"/>
        </w:rPr>
      </w:pPr>
      <w:r w:rsidRPr="00D63CBF">
        <w:rPr>
          <w:rFonts w:ascii="Times New Roman" w:hAnsi="Times New Roman" w:cs="Times New Roman"/>
          <w:sz w:val="28"/>
          <w:szCs w:val="28"/>
        </w:rPr>
        <w:t>Н</w:t>
      </w:r>
      <w:r w:rsidRPr="00D63CBF">
        <w:rPr>
          <w:rFonts w:ascii="Times New Roman" w:eastAsia="Times New Roman" w:hAnsi="Times New Roman" w:cs="Times New Roman"/>
          <w:sz w:val="28"/>
          <w:szCs w:val="28"/>
        </w:rPr>
        <w:t>есмотря на заметный</w:t>
      </w:r>
      <w:r w:rsidRPr="00D63CBF">
        <w:rPr>
          <w:rFonts w:ascii="Times New Roman" w:eastAsia="Times New Roman" w:hAnsi="Times New Roman" w:cs="Times New Roman"/>
          <w:color w:val="000000" w:themeColor="text1"/>
          <w:sz w:val="28"/>
          <w:szCs w:val="28"/>
        </w:rPr>
        <w:t xml:space="preserve"> прогресс, проблемы доступности для лиц с инвалидностью качественных и эффективных услуг по комплексной реабилитации и абилитации, характерные для большинства развитых стран мира, отмечаются и в Российской Федерации.</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Настоящая Концепция разработана во исполнение поручений Президента Российской Федерации</w:t>
      </w:r>
      <w:r w:rsidRPr="00D63CBF">
        <w:rPr>
          <w:rStyle w:val="a8"/>
          <w:color w:val="000000" w:themeColor="text1"/>
          <w:sz w:val="28"/>
          <w:szCs w:val="28"/>
          <w:lang w:bidi="ru-RU"/>
        </w:rPr>
        <w:footnoteReference w:id="4"/>
      </w:r>
      <w:r w:rsidRPr="00D63CBF">
        <w:rPr>
          <w:rFonts w:ascii="Times New Roman" w:hAnsi="Times New Roman" w:cs="Times New Roman"/>
          <w:b w:val="0"/>
          <w:sz w:val="28"/>
          <w:szCs w:val="28"/>
        </w:rPr>
        <w:t xml:space="preserve"> и Комиссии при Президенте Российской Федерации по делам инвалидов</w:t>
      </w:r>
      <w:r w:rsidRPr="00D63CBF">
        <w:rPr>
          <w:rStyle w:val="a8"/>
          <w:b w:val="0"/>
          <w:sz w:val="28"/>
          <w:szCs w:val="28"/>
        </w:rPr>
        <w:footnoteReference w:id="5"/>
      </w:r>
      <w:r w:rsidRPr="00D63CBF">
        <w:rPr>
          <w:rFonts w:ascii="Times New Roman" w:hAnsi="Times New Roman" w:cs="Times New Roman"/>
          <w:b w:val="0"/>
          <w:sz w:val="28"/>
          <w:szCs w:val="28"/>
        </w:rPr>
        <w:t xml:space="preserve"> </w:t>
      </w:r>
      <w:r w:rsidRPr="00D63CBF">
        <w:rPr>
          <w:rFonts w:ascii="Times New Roman" w:hAnsi="Times New Roman" w:cs="Times New Roman"/>
          <w:b w:val="0"/>
          <w:bCs/>
          <w:sz w:val="28"/>
          <w:szCs w:val="28"/>
        </w:rPr>
        <w:t xml:space="preserve">с учетом основополагающих документов, затрагивающих вопросы реализации государственной политики в области социальной защиты инвалидов в Российской Федерации: </w:t>
      </w:r>
      <w:r w:rsidRPr="00D63CBF">
        <w:rPr>
          <w:rFonts w:ascii="Times New Roman" w:hAnsi="Times New Roman" w:cs="Times New Roman"/>
          <w:b w:val="0"/>
          <w:sz w:val="28"/>
          <w:szCs w:val="28"/>
        </w:rPr>
        <w:t xml:space="preserve">Конституции Российской Федерации, общепризнанных принципов и норм международного права, международных договоров Российской Федерации, федеральных конституционных законов, федеральных законов </w:t>
      </w:r>
      <w:bookmarkStart w:id="2" w:name="_Hlk47186252"/>
      <w:r w:rsidRPr="00D63CBF">
        <w:rPr>
          <w:rFonts w:ascii="Times New Roman" w:hAnsi="Times New Roman" w:cs="Times New Roman"/>
          <w:b w:val="0"/>
          <w:sz w:val="28"/>
          <w:szCs w:val="28"/>
        </w:rPr>
        <w:t>и иных нормативных правовых актов Российской Федерации</w:t>
      </w:r>
      <w:bookmarkEnd w:id="2"/>
      <w:r w:rsidRPr="00D63CBF">
        <w:rPr>
          <w:rFonts w:ascii="Times New Roman" w:hAnsi="Times New Roman" w:cs="Times New Roman"/>
          <w:b w:val="0"/>
          <w:sz w:val="28"/>
          <w:szCs w:val="28"/>
        </w:rPr>
        <w:t xml:space="preserve">, регулирующих деятельность </w:t>
      </w:r>
      <w:bookmarkStart w:id="3" w:name="_Hlk46936213"/>
      <w:r w:rsidRPr="00D63CBF">
        <w:rPr>
          <w:rFonts w:ascii="Times New Roman" w:hAnsi="Times New Roman" w:cs="Times New Roman"/>
          <w:b w:val="0"/>
          <w:sz w:val="28"/>
          <w:szCs w:val="28"/>
        </w:rPr>
        <w:t xml:space="preserve">в сфере социальной защиты </w:t>
      </w:r>
      <w:bookmarkEnd w:id="3"/>
      <w:r w:rsidRPr="00D63CBF">
        <w:rPr>
          <w:rFonts w:ascii="Times New Roman" w:hAnsi="Times New Roman" w:cs="Times New Roman"/>
          <w:b w:val="0"/>
          <w:sz w:val="28"/>
          <w:szCs w:val="28"/>
        </w:rPr>
        <w:t xml:space="preserve">лиц с инвалидностью. </w:t>
      </w:r>
    </w:p>
    <w:p w:rsidR="00235073" w:rsidRPr="00D63CBF" w:rsidRDefault="00235073" w:rsidP="00235073">
      <w:pPr>
        <w:pStyle w:val="ConsPlusTitle"/>
        <w:ind w:firstLine="709"/>
        <w:jc w:val="both"/>
        <w:outlineLvl w:val="1"/>
        <w:rPr>
          <w:rFonts w:ascii="Times New Roman" w:eastAsiaTheme="minorHAnsi" w:hAnsi="Times New Roman" w:cs="Times New Roman"/>
          <w:b w:val="0"/>
          <w:sz w:val="28"/>
          <w:szCs w:val="28"/>
          <w:lang w:eastAsia="en-US"/>
        </w:rPr>
      </w:pPr>
      <w:r w:rsidRPr="00D63CBF">
        <w:rPr>
          <w:rFonts w:ascii="Times New Roman" w:hAnsi="Times New Roman" w:cs="Times New Roman"/>
          <w:b w:val="0"/>
          <w:sz w:val="28"/>
          <w:szCs w:val="28"/>
        </w:rPr>
        <w:t xml:space="preserve">Реализация положений Концепции позволит создать организационно-правовую, научно-методическую и финансово-экономическую основы для </w:t>
      </w:r>
      <w:r w:rsidRPr="00D63CBF">
        <w:rPr>
          <w:rFonts w:ascii="Times New Roman" w:eastAsiaTheme="minorHAnsi" w:hAnsi="Times New Roman" w:cs="Times New Roman"/>
          <w:b w:val="0"/>
          <w:sz w:val="28"/>
          <w:szCs w:val="28"/>
          <w:lang w:eastAsia="en-US"/>
        </w:rPr>
        <w:t>устойчивого развития государственных и негосударственных институтов Российской Федерации, регулирующих и осуществляющих деятельность в области реабилитации и абилитации лиц с инвалидностью, обеспечить доступность для всех лиц с инвалидностью, в том числе детей с инвалидностью,  эффективных и качественных реабилитационных и абилитационных услуг, основанных на комплексном, межведомственном и консолидированном подходе.</w:t>
      </w:r>
    </w:p>
    <w:p w:rsidR="00235073" w:rsidRPr="00D63CBF" w:rsidRDefault="00235073" w:rsidP="00235073">
      <w:pPr>
        <w:pStyle w:val="ConsPlusTitle"/>
        <w:ind w:firstLine="709"/>
        <w:jc w:val="both"/>
        <w:outlineLvl w:val="1"/>
        <w:rPr>
          <w:rFonts w:ascii="Times New Roman" w:eastAsiaTheme="minorHAnsi" w:hAnsi="Times New Roman" w:cs="Times New Roman"/>
          <w:b w:val="0"/>
          <w:sz w:val="28"/>
          <w:szCs w:val="28"/>
          <w:lang w:eastAsia="en-US"/>
        </w:rPr>
      </w:pPr>
    </w:p>
    <w:p w:rsidR="00235073" w:rsidRPr="00D63CBF" w:rsidRDefault="00235073" w:rsidP="00235073">
      <w:pPr>
        <w:pStyle w:val="a9"/>
        <w:numPr>
          <w:ilvl w:val="0"/>
          <w:numId w:val="1"/>
        </w:numPr>
        <w:spacing w:after="0" w:line="240" w:lineRule="auto"/>
        <w:ind w:left="0" w:firstLine="0"/>
        <w:jc w:val="center"/>
        <w:rPr>
          <w:rFonts w:ascii="Times New Roman" w:eastAsiaTheme="minorHAnsi" w:hAnsi="Times New Roman" w:cs="Times New Roman"/>
          <w:b/>
          <w:sz w:val="28"/>
          <w:szCs w:val="28"/>
          <w:lang w:eastAsia="en-US"/>
        </w:rPr>
      </w:pPr>
      <w:r w:rsidRPr="00D63CBF">
        <w:rPr>
          <w:rFonts w:ascii="Times New Roman" w:eastAsiaTheme="minorHAnsi" w:hAnsi="Times New Roman" w:cs="Times New Roman"/>
          <w:b/>
          <w:sz w:val="28"/>
          <w:szCs w:val="28"/>
          <w:lang w:eastAsia="en-US"/>
        </w:rPr>
        <w:lastRenderedPageBreak/>
        <w:t>Современное состояние, перспективы развития и ресурсное обеспечение системы комплексной реабилитации в                               Российской Федерации</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В настоящее время в Российской Федерации насчитывается 11,82 млн. лиц с инвалидностью, или около 9,5% от общей численности населения страны. Из них 698,5 тыс. человек (2,3% от общей численности детского населения) – дети с инвалидностью</w:t>
      </w:r>
      <w:r w:rsidRPr="00D63CBF">
        <w:rPr>
          <w:rStyle w:val="a8"/>
          <w:b w:val="0"/>
          <w:sz w:val="28"/>
          <w:szCs w:val="28"/>
        </w:rPr>
        <w:footnoteReference w:id="6"/>
      </w:r>
      <w:r w:rsidRPr="00D63CBF">
        <w:rPr>
          <w:rFonts w:ascii="Times New Roman" w:hAnsi="Times New Roman" w:cs="Times New Roman"/>
          <w:b w:val="0"/>
          <w:sz w:val="28"/>
          <w:szCs w:val="28"/>
        </w:rPr>
        <w:t xml:space="preserve">. </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Среди заболеваний, ставших причиной инвалидности у взрослых граждан Российской Федерации, преобладают болезни системы кровообращения (35,5%), костно-мышечной системы и соединительной ткани (22,6%), злокачественные новообразования (11,8%), психические расстройства и расстройства поведения (7,6%).</w:t>
      </w:r>
    </w:p>
    <w:p w:rsidR="00235073" w:rsidRPr="00D63CBF" w:rsidRDefault="00235073" w:rsidP="00235073">
      <w:pPr>
        <w:spacing w:after="0" w:line="240" w:lineRule="auto"/>
        <w:ind w:firstLine="709"/>
        <w:jc w:val="both"/>
        <w:rPr>
          <w:rFonts w:ascii="Times New Roman" w:hAnsi="Times New Roman" w:cs="Times New Roman"/>
          <w:sz w:val="28"/>
          <w:szCs w:val="28"/>
        </w:rPr>
      </w:pPr>
      <w:r w:rsidRPr="00D63CBF">
        <w:rPr>
          <w:rFonts w:ascii="Times New Roman" w:hAnsi="Times New Roman" w:cs="Times New Roman"/>
          <w:sz w:val="28"/>
          <w:szCs w:val="28"/>
        </w:rPr>
        <w:t>Определяющими в формировании инвалидности у детей являются три основных класса болезней: психические расстройства и расстройства поведения (24%), врожденные аномалии, деформации и хромосомные нарушения (23%) и болезни нервной системы (16%)</w:t>
      </w:r>
      <w:r w:rsidRPr="00D63CBF">
        <w:rPr>
          <w:rStyle w:val="a8"/>
          <w:sz w:val="28"/>
          <w:szCs w:val="28"/>
        </w:rPr>
        <w:footnoteReference w:id="7"/>
      </w:r>
      <w:r w:rsidRPr="00D63CBF">
        <w:rPr>
          <w:rFonts w:ascii="Times New Roman" w:hAnsi="Times New Roman" w:cs="Times New Roman"/>
          <w:sz w:val="28"/>
          <w:szCs w:val="28"/>
        </w:rPr>
        <w:t>.</w:t>
      </w:r>
    </w:p>
    <w:p w:rsidR="00235073" w:rsidRPr="00D63CBF" w:rsidRDefault="00235073" w:rsidP="00235073">
      <w:pPr>
        <w:pStyle w:val="ConsPlusTitle"/>
        <w:ind w:firstLine="709"/>
        <w:jc w:val="both"/>
        <w:outlineLvl w:val="1"/>
        <w:rPr>
          <w:rFonts w:ascii="Times New Roman" w:hAnsi="Times New Roman" w:cs="Times New Roman"/>
          <w:b w:val="0"/>
          <w:bCs/>
          <w:sz w:val="28"/>
          <w:szCs w:val="28"/>
        </w:rPr>
      </w:pPr>
      <w:r w:rsidRPr="00D63CBF">
        <w:rPr>
          <w:rFonts w:ascii="Times New Roman" w:hAnsi="Times New Roman" w:cs="Times New Roman"/>
          <w:b w:val="0"/>
          <w:sz w:val="28"/>
          <w:szCs w:val="28"/>
        </w:rPr>
        <w:t>Наблюдающаяся тенденция к увеличению абсолютного числа детей с инвалидностью в Российской Федерации (на 7,6% за период с 2016 по 2020 гг.</w:t>
      </w:r>
      <w:r w:rsidRPr="00D63CBF">
        <w:rPr>
          <w:rStyle w:val="a8"/>
          <w:b w:val="0"/>
          <w:sz w:val="28"/>
          <w:szCs w:val="28"/>
        </w:rPr>
        <w:footnoteReference w:id="8"/>
      </w:r>
      <w:r w:rsidRPr="00D63CBF">
        <w:rPr>
          <w:rFonts w:ascii="Times New Roman" w:hAnsi="Times New Roman" w:cs="Times New Roman"/>
          <w:b w:val="0"/>
          <w:sz w:val="28"/>
          <w:szCs w:val="28"/>
        </w:rPr>
        <w:t xml:space="preserve">) связана с различными факторами, среди которых следует отметить </w:t>
      </w:r>
      <w:r w:rsidRPr="00D63CBF">
        <w:rPr>
          <w:rFonts w:ascii="Times New Roman" w:hAnsi="Times New Roman" w:cs="Times New Roman"/>
          <w:b w:val="0"/>
          <w:bCs/>
          <w:sz w:val="28"/>
          <w:szCs w:val="28"/>
        </w:rPr>
        <w:t>совершенствование диагностики и оказания медицинской помощи и родовспоможения, выхаживание большого числа детей с экстремально низкой массой тела и тяжелыми врожденными пороками.</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Среди всех причин инвалидности детского населения особое внимание следует уделить психическим расстройствам и расстройствам поведения.</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Неуклонный рост детской инвалидности вследствие психических расстройств наблюдается как минимум в течение последнего десятилетия, а начиная с 2014 г. эта группа болезней занимает в структуре детской инвалидности устойчивое первое место – преимущественно за счет расстройств психологического развития (в том числе расстройств аутистического спектра, по которым наблюдается самый интенсивный рост первичной детской инвалидности среди всех нозологических форм) и умственной отсталости</w:t>
      </w:r>
      <w:r w:rsidRPr="00D63CBF">
        <w:rPr>
          <w:rStyle w:val="a8"/>
          <w:b w:val="0"/>
          <w:sz w:val="28"/>
          <w:szCs w:val="28"/>
        </w:rPr>
        <w:footnoteReference w:id="9"/>
      </w:r>
      <w:r w:rsidRPr="00D63CBF">
        <w:rPr>
          <w:rFonts w:ascii="Times New Roman" w:hAnsi="Times New Roman" w:cs="Times New Roman"/>
          <w:b w:val="0"/>
          <w:sz w:val="28"/>
          <w:szCs w:val="28"/>
        </w:rPr>
        <w:t>.</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Кроме того, стойкие нарушения психических функций отмечаются и при многих других заболеваниях, вносящих существенный вклад в формирование детской инвалидности – неврологических заболеваниях (в первую очередь, ДЦП</w:t>
      </w:r>
      <w:r w:rsidRPr="00D63CBF">
        <w:rPr>
          <w:rStyle w:val="a8"/>
          <w:b w:val="0"/>
          <w:sz w:val="28"/>
          <w:szCs w:val="28"/>
        </w:rPr>
        <w:footnoteReference w:id="10"/>
      </w:r>
      <w:r w:rsidRPr="00D63CBF">
        <w:rPr>
          <w:rFonts w:ascii="Times New Roman" w:hAnsi="Times New Roman" w:cs="Times New Roman"/>
          <w:b w:val="0"/>
          <w:sz w:val="28"/>
          <w:szCs w:val="28"/>
        </w:rPr>
        <w:t>, эпилепсии), врожденных аномалиях и хромосомных нарушениях (синдром Дауна и другие генетические нарушения, аномалии развития центральной нервной системы), нарушениях обмена веществ (фенилкетонурия).</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 xml:space="preserve">При этом технологии и подходы к реабилитации и абилитации, социальному сопровождению детей и взрослых лиц с инвалидностью </w:t>
      </w:r>
      <w:r w:rsidRPr="00D63CBF">
        <w:rPr>
          <w:rFonts w:ascii="Times New Roman" w:hAnsi="Times New Roman" w:cs="Times New Roman"/>
          <w:b w:val="0"/>
          <w:sz w:val="28"/>
          <w:szCs w:val="28"/>
        </w:rPr>
        <w:lastRenderedPageBreak/>
        <w:t>вследствие психических расстройств имеют существенные особенности и выделяются мировым реабилитационным сообществом в отдельное направление – психосоциальную реабилитацию.</w:t>
      </w:r>
    </w:p>
    <w:p w:rsidR="00235073" w:rsidRPr="00D63CBF" w:rsidRDefault="00235073" w:rsidP="00235073">
      <w:pPr>
        <w:spacing w:after="0" w:line="240" w:lineRule="auto"/>
        <w:ind w:firstLine="709"/>
        <w:jc w:val="both"/>
        <w:rPr>
          <w:rFonts w:ascii="Times New Roman" w:hAnsi="Times New Roman" w:cs="Times New Roman"/>
          <w:color w:val="000000" w:themeColor="text1"/>
          <w:sz w:val="28"/>
          <w:szCs w:val="28"/>
        </w:rPr>
      </w:pPr>
      <w:r w:rsidRPr="00D63CBF">
        <w:rPr>
          <w:rFonts w:ascii="Times New Roman" w:hAnsi="Times New Roman" w:cs="Times New Roman"/>
          <w:color w:val="000000" w:themeColor="text1"/>
          <w:sz w:val="28"/>
          <w:szCs w:val="28"/>
        </w:rPr>
        <w:t>Несмотря на то, что вклад болезней глаза и его придаточного аппарата (4,2%), уха и сосцевидного отростка (4,4%), костно-мышечной системы и соединительной ткани (2,8%) в формирование структуры детской инвалидности относительно невысок, этим детям также необходимо проведение специализированных мер комплексной реабилитации и абилитации и предоставления подходящих именно им технических средств реабилитации (далее – ТСР). Такой принцип является справедливым и для взрослых лиц с инвалидностью, обусловленной слепотой или слабовидением, глухотой или слабослышанием, патологией опорно-двигательного аппарата или центральной нервной системы, приводящей к необходимости использования кресел-колясок.</w:t>
      </w:r>
    </w:p>
    <w:p w:rsidR="00235073" w:rsidRPr="00D63CBF" w:rsidRDefault="00235073" w:rsidP="00235073">
      <w:pPr>
        <w:spacing w:after="0" w:line="240" w:lineRule="auto"/>
        <w:ind w:firstLine="709"/>
        <w:jc w:val="both"/>
        <w:rPr>
          <w:rFonts w:ascii="Times New Roman" w:hAnsi="Times New Roman" w:cs="Times New Roman"/>
          <w:sz w:val="28"/>
          <w:szCs w:val="28"/>
        </w:rPr>
      </w:pPr>
      <w:r w:rsidRPr="00D63CBF">
        <w:rPr>
          <w:rFonts w:ascii="Times New Roman" w:hAnsi="Times New Roman" w:cs="Times New Roman"/>
          <w:sz w:val="28"/>
          <w:szCs w:val="28"/>
        </w:rPr>
        <w:t>Таким образом, с точки зрения потребности лиц с инвалидностью в комплексе тех или иных реабилитационных мероприятий, общности используемых в реабилитации и абилитации подходов и технологий, необходимо выделение целевых реабилитационных групп в зависимости от заболеваний, последствий травм, дефектов, ставших причиной инвалидности, возраста, ограничений жизнедеятельности и некоторых других факторов.</w:t>
      </w:r>
    </w:p>
    <w:p w:rsidR="00235073" w:rsidRPr="00D63CBF" w:rsidRDefault="00235073" w:rsidP="00235073">
      <w:pPr>
        <w:pStyle w:val="-11"/>
        <w:spacing w:after="0" w:line="240" w:lineRule="auto"/>
        <w:ind w:left="0" w:firstLine="709"/>
        <w:jc w:val="both"/>
        <w:rPr>
          <w:rFonts w:ascii="Times New Roman" w:hAnsi="Times New Roman"/>
          <w:sz w:val="28"/>
          <w:szCs w:val="28"/>
        </w:rPr>
      </w:pPr>
      <w:r>
        <w:rPr>
          <w:rFonts w:ascii="Times New Roman" w:hAnsi="Times New Roman"/>
          <w:sz w:val="28"/>
          <w:szCs w:val="28"/>
        </w:rPr>
        <w:t>В настоящее время р</w:t>
      </w:r>
      <w:r w:rsidRPr="00D63CBF">
        <w:rPr>
          <w:rFonts w:ascii="Times New Roman" w:hAnsi="Times New Roman"/>
          <w:sz w:val="28"/>
          <w:szCs w:val="28"/>
        </w:rPr>
        <w:t>еабилитация и абилитация лиц с инвалидностью осуществляется в соответствии с положениями Федерального закона № 181-ФЗ на основании индивидуальных программ реабилитации или абилитации (далее - ИПРА) инвалидов, ИПРА детей-инвалидов, разрабатываемых федеральными учреждениями медико-социальной экспертизы (далее - МСЭ).</w:t>
      </w:r>
    </w:p>
    <w:p w:rsidR="00235073" w:rsidRPr="00D63CBF" w:rsidRDefault="00235073" w:rsidP="00235073">
      <w:pPr>
        <w:pStyle w:val="-11"/>
        <w:spacing w:after="0" w:line="240" w:lineRule="auto"/>
        <w:ind w:left="0" w:firstLine="709"/>
        <w:jc w:val="both"/>
        <w:rPr>
          <w:rFonts w:ascii="Times New Roman" w:hAnsi="Times New Roman"/>
          <w:sz w:val="28"/>
          <w:szCs w:val="28"/>
        </w:rPr>
      </w:pPr>
      <w:r w:rsidRPr="00D63CBF">
        <w:rPr>
          <w:rFonts w:ascii="Times New Roman" w:hAnsi="Times New Roman"/>
          <w:sz w:val="28"/>
          <w:szCs w:val="28"/>
        </w:rPr>
        <w:t>Анализ содержания ИПРА в динамике за 2014-2019 гг. показал, что</w:t>
      </w:r>
      <w:r w:rsidRPr="00D63CBF">
        <w:rPr>
          <w:rFonts w:ascii="Times New Roman" w:hAnsi="Times New Roman"/>
          <w:b/>
          <w:sz w:val="28"/>
          <w:szCs w:val="28"/>
        </w:rPr>
        <w:t xml:space="preserve"> </w:t>
      </w:r>
      <w:r w:rsidRPr="00D63CBF">
        <w:rPr>
          <w:rFonts w:ascii="Times New Roman" w:hAnsi="Times New Roman"/>
          <w:sz w:val="28"/>
          <w:szCs w:val="28"/>
        </w:rPr>
        <w:t>лица с инвалидностью из числа взрослого населения нуждаются в проведении мероприятий по медицинской реабилитации (99,8%), по социальной реабилитации или абилитации (96,1%), по профессиональной реабилитации (44,6%), по реабилитации и абилитации методами адаптивной физической культуры и спорта (8,7%), а также в обеспечении техническими средствами реабилитации (38,6%).</w:t>
      </w:r>
    </w:p>
    <w:p w:rsidR="00235073" w:rsidRPr="00D63CBF" w:rsidRDefault="00235073" w:rsidP="00235073">
      <w:pPr>
        <w:pStyle w:val="-11"/>
        <w:spacing w:after="0" w:line="240" w:lineRule="auto"/>
        <w:ind w:left="0" w:firstLine="709"/>
        <w:jc w:val="both"/>
        <w:rPr>
          <w:rFonts w:ascii="Times New Roman" w:hAnsi="Times New Roman"/>
          <w:sz w:val="28"/>
          <w:szCs w:val="28"/>
        </w:rPr>
      </w:pPr>
      <w:r w:rsidRPr="00D63CBF">
        <w:rPr>
          <w:rFonts w:ascii="Times New Roman" w:hAnsi="Times New Roman"/>
          <w:sz w:val="28"/>
          <w:szCs w:val="28"/>
        </w:rPr>
        <w:t>Дети с инвалидностью нуждаются преимущественно в проведении мероприятий по медицинской реабилитации (99,8%), по социальной реабилитации или абилитации (97,8%), по психолого-педагогической реабилитации или абилитации (62,3%), в занятиях физкультурно-оздоровительными мероприятиями, адаптивным спортом (18,4%), в обеспечении техническими средствами реабилитации (24,8%)</w:t>
      </w:r>
      <w:r w:rsidRPr="00D63CBF">
        <w:rPr>
          <w:rStyle w:val="a8"/>
          <w:sz w:val="28"/>
          <w:szCs w:val="28"/>
        </w:rPr>
        <w:footnoteReference w:id="11"/>
      </w:r>
      <w:r w:rsidRPr="00D63CBF">
        <w:rPr>
          <w:rFonts w:ascii="Times New Roman" w:hAnsi="Times New Roman"/>
          <w:sz w:val="28"/>
          <w:szCs w:val="28"/>
        </w:rPr>
        <w:t>.</w:t>
      </w:r>
    </w:p>
    <w:p w:rsidR="00235073" w:rsidRPr="00D63CBF" w:rsidRDefault="00235073" w:rsidP="00235073">
      <w:pPr>
        <w:pStyle w:val="-11"/>
        <w:spacing w:after="0" w:line="240" w:lineRule="auto"/>
        <w:ind w:left="0" w:firstLine="709"/>
        <w:jc w:val="both"/>
        <w:rPr>
          <w:rFonts w:ascii="Times New Roman" w:eastAsiaTheme="minorHAnsi" w:hAnsi="Times New Roman"/>
          <w:sz w:val="28"/>
          <w:szCs w:val="28"/>
        </w:rPr>
      </w:pPr>
      <w:r w:rsidRPr="00D63CBF">
        <w:rPr>
          <w:rFonts w:ascii="Times New Roman" w:hAnsi="Times New Roman"/>
          <w:sz w:val="28"/>
          <w:szCs w:val="28"/>
        </w:rPr>
        <w:t xml:space="preserve">Федеральным законом № 181-ФЗ, начиная с 2015 г., предусмотрен механизм направления выписок из ИПРА в </w:t>
      </w:r>
      <w:r w:rsidRPr="00D63CBF">
        <w:rPr>
          <w:rFonts w:ascii="Times New Roman" w:eastAsiaTheme="minorHAnsi" w:hAnsi="Times New Roman"/>
          <w:sz w:val="28"/>
          <w:szCs w:val="28"/>
        </w:rPr>
        <w:t>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ИПРА. Указанные органы и организации предоставляют информацию об исполнении этих мероприятий в федеральные учреждения МСЭ</w:t>
      </w:r>
      <w:r w:rsidRPr="00D63CBF">
        <w:rPr>
          <w:rStyle w:val="a8"/>
          <w:sz w:val="28"/>
          <w:szCs w:val="28"/>
        </w:rPr>
        <w:footnoteReference w:id="12"/>
      </w:r>
      <w:r w:rsidRPr="00D63CBF">
        <w:rPr>
          <w:rFonts w:ascii="Times New Roman" w:eastAsiaTheme="minorHAnsi" w:hAnsi="Times New Roman"/>
          <w:sz w:val="28"/>
          <w:szCs w:val="28"/>
        </w:rPr>
        <w:t>.</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 xml:space="preserve">При этом недостаточно урегулированы механизмы и подходы к оценке </w:t>
      </w:r>
      <w:r w:rsidRPr="00D63CBF">
        <w:rPr>
          <w:rFonts w:ascii="Times New Roman" w:hAnsi="Times New Roman" w:cs="Times New Roman"/>
          <w:b w:val="0"/>
          <w:sz w:val="28"/>
          <w:szCs w:val="28"/>
        </w:rPr>
        <w:lastRenderedPageBreak/>
        <w:t xml:space="preserve">обеспеченности лиц с инвалидностью реабилитационными и абилитационными услугами и мероприятиями, их эффективности, не определена ответственность исполнителей ИПРА за организацию этих мероприятий и предоставление в федеральные учреждения МСЭ сведений об их исполнении. </w:t>
      </w:r>
    </w:p>
    <w:p w:rsidR="00235073" w:rsidRPr="00D63CBF" w:rsidRDefault="00235073" w:rsidP="00235073">
      <w:pPr>
        <w:pStyle w:val="ConsPlusTitle"/>
        <w:ind w:firstLine="709"/>
        <w:jc w:val="both"/>
        <w:outlineLvl w:val="1"/>
        <w:rPr>
          <w:rFonts w:ascii="Times New Roman" w:hAnsi="Times New Roman" w:cs="Times New Roman"/>
          <w:b w:val="0"/>
          <w:sz w:val="28"/>
          <w:szCs w:val="28"/>
        </w:rPr>
      </w:pPr>
      <w:r w:rsidRPr="00D63CBF">
        <w:rPr>
          <w:rFonts w:ascii="Times New Roman" w:hAnsi="Times New Roman" w:cs="Times New Roman"/>
          <w:b w:val="0"/>
          <w:sz w:val="28"/>
          <w:szCs w:val="28"/>
        </w:rPr>
        <w:t xml:space="preserve">Реализация мероприятий, предусмотренных ИПРА инвалидов и детей-инвалидов, осуществляется организациями в сферах здравоохранения, социального обслуживания, образования, труда и занятости, физической культуры и спорта в соответствии с положениями ведомственного законодательства, организационно-методическими подходами и финансово-экономическими механизмами в соответствующих сферах. </w:t>
      </w:r>
    </w:p>
    <w:p w:rsidR="00235073" w:rsidRPr="00D63CBF" w:rsidRDefault="00235073" w:rsidP="00235073">
      <w:pPr>
        <w:spacing w:after="0" w:line="240" w:lineRule="auto"/>
        <w:ind w:firstLine="709"/>
        <w:jc w:val="both"/>
        <w:rPr>
          <w:rFonts w:ascii="Times New Roman" w:hAnsi="Times New Roman" w:cs="Times New Roman"/>
          <w:sz w:val="28"/>
          <w:szCs w:val="28"/>
        </w:rPr>
      </w:pPr>
      <w:r w:rsidRPr="00D63CBF">
        <w:rPr>
          <w:rFonts w:ascii="Times New Roman" w:hAnsi="Times New Roman" w:cs="Times New Roman"/>
          <w:sz w:val="28"/>
          <w:szCs w:val="28"/>
          <w:lang w:bidi="ru-RU"/>
        </w:rPr>
        <w:t>Признавая значительный прогресс, наблюдающийся в течение последних 20 лет в каждом из отдельных направлений реабилитации и абилитации лиц с инвалидностью, необходимо отметить, что до настоящего времени</w:t>
      </w:r>
      <w:r w:rsidRPr="00D63CBF">
        <w:rPr>
          <w:rFonts w:ascii="Times New Roman" w:hAnsi="Times New Roman" w:cs="Times New Roman"/>
          <w:sz w:val="28"/>
          <w:szCs w:val="28"/>
        </w:rPr>
        <w:t xml:space="preserve"> в Российской Федерации отсутствуют достаточно эффективное нормативное правовое обеспечение и практические механизмы осуществления межведомственного взаимодействия между участниками реабилитационного процесса при реализации ИПРА, что приводит к ведомственной разобщенности и затруднениях при разработке, а также реализации межведомственного реабилитационного (абилитационного) маршрута каждого инвалида с учетом его индивидуальных потребностей. </w:t>
      </w:r>
    </w:p>
    <w:p w:rsidR="00235073" w:rsidRPr="00D63CBF" w:rsidRDefault="00235073" w:rsidP="002350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Pr="00D63CBF">
        <w:rPr>
          <w:rFonts w:ascii="Times New Roman" w:hAnsi="Times New Roman" w:cs="Times New Roman"/>
          <w:sz w:val="28"/>
          <w:szCs w:val="28"/>
        </w:rPr>
        <w:t>, четко не определены роль и место медицинской реабилитации лиц с инвалидностью в системе комплексной реабилитации, недостаточно простроено взаимодействие между медицинскими организациями, осуществляющими медицинскую помощь по медицинской реабилитации, и организациями в других сферах</w:t>
      </w:r>
      <w:r w:rsidRPr="00D63CBF">
        <w:rPr>
          <w:rStyle w:val="a8"/>
          <w:sz w:val="28"/>
          <w:szCs w:val="28"/>
        </w:rPr>
        <w:footnoteReference w:id="13"/>
      </w:r>
      <w:r w:rsidRPr="00D63CBF">
        <w:rPr>
          <w:rFonts w:ascii="Times New Roman" w:hAnsi="Times New Roman" w:cs="Times New Roman"/>
          <w:sz w:val="28"/>
          <w:szCs w:val="28"/>
        </w:rPr>
        <w:t xml:space="preserve">. </w:t>
      </w:r>
    </w:p>
    <w:p w:rsidR="00235073" w:rsidRPr="00D63CBF" w:rsidRDefault="00235073" w:rsidP="00235073">
      <w:pPr>
        <w:spacing w:after="0" w:line="240" w:lineRule="auto"/>
        <w:ind w:firstLine="709"/>
        <w:jc w:val="both"/>
        <w:rPr>
          <w:rStyle w:val="FontStyle31"/>
          <w:sz w:val="28"/>
          <w:szCs w:val="28"/>
          <w:lang w:bidi="ru-RU"/>
        </w:rPr>
      </w:pPr>
      <w:r w:rsidRPr="00D63CBF">
        <w:rPr>
          <w:rFonts w:ascii="Times New Roman" w:hAnsi="Times New Roman" w:cs="Times New Roman"/>
          <w:sz w:val="28"/>
          <w:szCs w:val="28"/>
        </w:rPr>
        <w:t>С</w:t>
      </w:r>
      <w:r w:rsidRPr="00D63CBF">
        <w:rPr>
          <w:rStyle w:val="FontStyle31"/>
          <w:sz w:val="28"/>
          <w:szCs w:val="28"/>
        </w:rPr>
        <w:t xml:space="preserve">огласно данным </w:t>
      </w:r>
      <w:r w:rsidRPr="00D63CBF">
        <w:rPr>
          <w:rFonts w:ascii="Times New Roman" w:hAnsi="Times New Roman" w:cs="Times New Roman"/>
          <w:sz w:val="28"/>
          <w:szCs w:val="28"/>
        </w:rPr>
        <w:t>ФГИС</w:t>
      </w:r>
      <w:r w:rsidRPr="00D63CBF">
        <w:rPr>
          <w:rStyle w:val="FontStyle31"/>
          <w:sz w:val="28"/>
          <w:szCs w:val="28"/>
        </w:rPr>
        <w:t xml:space="preserve"> ФРИ, 30,8% от общей численности лиц с инвалидностью в Российской Федерации (3,5 млн. чел.) – это граждане трудоспособного возраста</w:t>
      </w:r>
      <w:r w:rsidRPr="00D63CBF">
        <w:rPr>
          <w:rStyle w:val="a8"/>
          <w:sz w:val="28"/>
          <w:szCs w:val="28"/>
        </w:rPr>
        <w:footnoteReference w:id="14"/>
      </w:r>
      <w:r w:rsidRPr="00D63CBF">
        <w:rPr>
          <w:rStyle w:val="FontStyle31"/>
          <w:sz w:val="28"/>
          <w:szCs w:val="28"/>
        </w:rPr>
        <w:t xml:space="preserve">. Доля работающих от общей численности лиц с инвалидностью трудоспособного возраста составляет всего 26,71%, в </w:t>
      </w:r>
      <w:r w:rsidRPr="00D63CBF">
        <w:rPr>
          <w:rFonts w:ascii="Times New Roman" w:hAnsi="Times New Roman" w:cs="Times New Roman"/>
          <w:sz w:val="28"/>
          <w:szCs w:val="28"/>
          <w:lang w:bidi="ru-RU"/>
        </w:rPr>
        <w:t xml:space="preserve">то время как в отдельных странах СНГ и Западной Европы этот показатель варьирует в диапазоне от 39% (Республика Казахстан) до 72 % (Швейцария).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Указанная ситуация складывается по нескольким основным причинам, которые разнятся для инвалидов с детства и инвалидов, получивших этот статус впервые во взрослом возрасте и утративших в связи с состоянием здоровья прежнюю профессию.</w:t>
      </w:r>
    </w:p>
    <w:p w:rsidR="00235073"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Так, профессиональная реабилитация детей с инвалидностью и взрослых лиц с инвалидностью с детства тесно связана с вопросами их своевременной и адекватной психолого-педагогической реабилитации и построения образовательного маршрута, тогда как при возникновении инвалидности в трудоспособном возрасте, особенно при остро возникших заболеваниях и травмах, наиболее перспективен ранний этап медицинской реабилитации, который по данным специальной медицинской литературы выступает самым эффективным инструментом восстановления трудоспособности в прежней (или в наиболее схожей) профессии.</w:t>
      </w:r>
    </w:p>
    <w:p w:rsidR="00235073" w:rsidRDefault="00235073" w:rsidP="00235073">
      <w:pPr>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lastRenderedPageBreak/>
        <w:t>П</w:t>
      </w:r>
      <w:r w:rsidRPr="00D63CBF">
        <w:rPr>
          <w:rFonts w:ascii="Times New Roman" w:hAnsi="Times New Roman" w:cs="Times New Roman"/>
          <w:sz w:val="28"/>
          <w:szCs w:val="28"/>
        </w:rPr>
        <w:t>онятие психолого-педагогической реабилитации и абилитации в настоящее время в федеральном законодательстве в сфере образования отсутствует</w:t>
      </w:r>
      <w:r w:rsidRPr="00D63CBF">
        <w:rPr>
          <w:rStyle w:val="a8"/>
          <w:sz w:val="28"/>
          <w:szCs w:val="28"/>
        </w:rPr>
        <w:footnoteReference w:id="15"/>
      </w:r>
      <w:r w:rsidRPr="00D63CBF">
        <w:rPr>
          <w:rFonts w:ascii="Times New Roman" w:hAnsi="Times New Roman" w:cs="Times New Roman"/>
          <w:sz w:val="28"/>
          <w:szCs w:val="28"/>
        </w:rPr>
        <w:t>, что существенно затрудняет ее развитие и включение в систему комплексной реабилитации.</w:t>
      </w:r>
      <w:r w:rsidRPr="00D63CBF">
        <w:rPr>
          <w:rFonts w:ascii="Times New Roman" w:hAnsi="Times New Roman" w:cs="Times New Roman"/>
          <w:sz w:val="28"/>
          <w:szCs w:val="28"/>
          <w:lang w:bidi="ru-RU"/>
        </w:rPr>
        <w:t xml:space="preserve">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7A6174">
        <w:rPr>
          <w:rFonts w:ascii="Times New Roman" w:hAnsi="Times New Roman" w:cs="Times New Roman"/>
          <w:sz w:val="28"/>
          <w:szCs w:val="28"/>
          <w:lang w:bidi="ru-RU"/>
        </w:rPr>
        <w:t>Вопросы сопровождения при содействии занятости инвалидов, включенные в настоящее время в федеральное законодательство в сфере труда и занятости, требуют развития альтернативных механизмов их реализации с активным включением в данные вопросы социально ориентированных некоммерческих организаций (далее - НКО), общественных объединений инвалидов (Всероссийского общества слепых, Всероссийского общества глухих, Всероссийского общества инвалидов и других), а также волонтерского (добровольческого) движения.</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 xml:space="preserve">Значимую роль в комплексной реабилитации и абилитации детей, имеющих ограничения жизнедеятельности, в том числе детей с инвалидностью, играет </w:t>
      </w:r>
      <w:r w:rsidRPr="00D63CBF">
        <w:rPr>
          <w:rFonts w:ascii="Times New Roman" w:hAnsi="Times New Roman" w:cs="Times New Roman"/>
          <w:bCs/>
          <w:iCs/>
          <w:sz w:val="28"/>
          <w:szCs w:val="28"/>
          <w:lang w:bidi="ru-RU"/>
        </w:rPr>
        <w:t>ранняя помощь</w:t>
      </w:r>
      <w:r w:rsidRPr="00D63CBF">
        <w:rPr>
          <w:rFonts w:ascii="Times New Roman" w:hAnsi="Times New Roman" w:cs="Times New Roman"/>
          <w:sz w:val="28"/>
          <w:szCs w:val="28"/>
          <w:lang w:bidi="ru-RU"/>
        </w:rPr>
        <w:t xml:space="preserve"> - комплекс услуг, предоставляемых детям от рождения до 3-х лет, имеющим ограничения жизнедеятельности, с целью комплексной профилактики формирования или утяжеления детской инвалидности</w:t>
      </w:r>
      <w:r w:rsidRPr="00D63CBF">
        <w:rPr>
          <w:rStyle w:val="a8"/>
          <w:sz w:val="28"/>
          <w:szCs w:val="28"/>
          <w:lang w:bidi="ru-RU"/>
        </w:rPr>
        <w:footnoteReference w:id="16"/>
      </w:r>
      <w:r w:rsidRPr="00D63CBF">
        <w:rPr>
          <w:rFonts w:ascii="Times New Roman" w:hAnsi="Times New Roman" w:cs="Times New Roman"/>
          <w:sz w:val="28"/>
          <w:szCs w:val="28"/>
          <w:lang w:bidi="ru-RU"/>
        </w:rPr>
        <w:t xml:space="preserve">. Ранняя помощь детям и их семьям должна войти в формируемую систему комплексной реабилитации и стать начальным звеном, способствующем раннему выявлению и последующей рациональной маршрутизации детей с ограничениями жизнедеятельности, и в конечном итоге способствовать профилактике инвалидизации детей.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Однако, несмотря на активно развивающиеся региональные службы, вопросы ранней помощи до настоящего времени не урегулированы законодательно, не определено ее место в системе комплексной реабилитации.</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 xml:space="preserve">Несмотря на ключевую роль </w:t>
      </w:r>
      <w:r w:rsidRPr="00D63CBF">
        <w:rPr>
          <w:rFonts w:ascii="Times New Roman" w:hAnsi="Times New Roman" w:cs="Times New Roman"/>
          <w:bCs/>
          <w:iCs/>
          <w:sz w:val="28"/>
          <w:szCs w:val="28"/>
          <w:lang w:bidi="ru-RU"/>
        </w:rPr>
        <w:t>социально-средовой, социально</w:t>
      </w:r>
      <w:r w:rsidRPr="00D63CBF">
        <w:rPr>
          <w:rFonts w:ascii="Times New Roman" w:hAnsi="Times New Roman" w:cs="Times New Roman"/>
          <w:bCs/>
          <w:iCs/>
          <w:sz w:val="28"/>
          <w:szCs w:val="28"/>
          <w:lang w:bidi="ru-RU"/>
        </w:rPr>
        <w:softHyphen/>
        <w:t>педагогической, социально-психологической реабилитации, социально-бытовой</w:t>
      </w:r>
      <w:r w:rsidRPr="00D63CBF">
        <w:rPr>
          <w:rFonts w:ascii="Times New Roman" w:hAnsi="Times New Roman" w:cs="Times New Roman"/>
          <w:sz w:val="28"/>
          <w:szCs w:val="28"/>
          <w:lang w:bidi="ru-RU"/>
        </w:rPr>
        <w:t xml:space="preserve"> адаптации в вопросах комплексной реабилитации и абилитации лиц с инвалидностью, независимо от их реабилитационного потенциала и прогноза, эти направления в настоящее время не имеют четкого самостоятельного регулирования на законодательном уровне, а в Федеральном законе № 181-ФЗ обозначены в назывном порядке.</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По этой причине мероприятия по социальной реабилитации и абилитации часто осуществляются не в специализированных реабилитационных центрах, а в учреждениях социального обслуживания граждан, регулирование деятельности которых осуществляется в соответствии с нормами федерального законодательства в сфере социального обслуживания</w:t>
      </w:r>
      <w:r w:rsidRPr="00D63CBF">
        <w:rPr>
          <w:rStyle w:val="a8"/>
          <w:sz w:val="28"/>
          <w:szCs w:val="28"/>
          <w:lang w:bidi="ru-RU"/>
        </w:rPr>
        <w:footnoteReference w:id="17"/>
      </w:r>
      <w:r w:rsidRPr="00D63CBF">
        <w:rPr>
          <w:rFonts w:ascii="Times New Roman" w:hAnsi="Times New Roman" w:cs="Times New Roman"/>
          <w:sz w:val="28"/>
          <w:szCs w:val="28"/>
          <w:lang w:bidi="ru-RU"/>
        </w:rPr>
        <w:t xml:space="preserve">.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 xml:space="preserve">Особенности </w:t>
      </w:r>
      <w:r w:rsidRPr="00D63CBF">
        <w:rPr>
          <w:rFonts w:ascii="Times New Roman" w:hAnsi="Times New Roman" w:cs="Times New Roman"/>
          <w:bCs/>
          <w:iCs/>
          <w:sz w:val="28"/>
          <w:szCs w:val="28"/>
          <w:lang w:bidi="ru-RU"/>
        </w:rPr>
        <w:t>социокультурной реабилитации</w:t>
      </w:r>
      <w:r w:rsidRPr="00D63CBF">
        <w:rPr>
          <w:rFonts w:ascii="Times New Roman" w:hAnsi="Times New Roman" w:cs="Times New Roman"/>
          <w:sz w:val="28"/>
          <w:szCs w:val="28"/>
          <w:lang w:bidi="ru-RU"/>
        </w:rPr>
        <w:t xml:space="preserve"> лиц с инвалидностью и, в частности, вопросы </w:t>
      </w:r>
      <w:r w:rsidRPr="00D63CBF">
        <w:rPr>
          <w:rFonts w:ascii="Times New Roman" w:hAnsi="Times New Roman" w:cs="Times New Roman"/>
          <w:bCs/>
          <w:iCs/>
          <w:sz w:val="28"/>
          <w:szCs w:val="28"/>
          <w:lang w:bidi="ru-RU"/>
        </w:rPr>
        <w:t>реабилитации и абилитации методами культуры и искусства,</w:t>
      </w:r>
      <w:r w:rsidRPr="00D63CBF">
        <w:rPr>
          <w:rFonts w:ascii="Times New Roman" w:hAnsi="Times New Roman" w:cs="Times New Roman"/>
          <w:sz w:val="28"/>
          <w:szCs w:val="28"/>
          <w:lang w:bidi="ru-RU"/>
        </w:rPr>
        <w:t xml:space="preserve"> в настоящее время не урегулированы ни положениями Федерального закона № 181-ФЗ, ни федеральным законодательством в сфере социального обслуживания, ни законодательством Российской Федерации в </w:t>
      </w:r>
      <w:r w:rsidRPr="00D63CBF">
        <w:rPr>
          <w:rFonts w:ascii="Times New Roman" w:hAnsi="Times New Roman" w:cs="Times New Roman"/>
          <w:sz w:val="28"/>
          <w:szCs w:val="28"/>
          <w:lang w:bidi="ru-RU"/>
        </w:rPr>
        <w:lastRenderedPageBreak/>
        <w:t>сфере культуры</w:t>
      </w:r>
      <w:r w:rsidRPr="00D63CBF">
        <w:rPr>
          <w:rStyle w:val="a8"/>
          <w:sz w:val="28"/>
          <w:szCs w:val="28"/>
          <w:lang w:bidi="ru-RU"/>
        </w:rPr>
        <w:footnoteReference w:id="18"/>
      </w:r>
      <w:r w:rsidRPr="00D63CBF">
        <w:rPr>
          <w:rFonts w:ascii="Times New Roman" w:hAnsi="Times New Roman" w:cs="Times New Roman"/>
          <w:sz w:val="28"/>
          <w:szCs w:val="28"/>
          <w:lang w:bidi="ru-RU"/>
        </w:rPr>
        <w:t>. Частично данные направления комплексной реабилитации отражены только в Модельной программе социокультурной реабилитации инвалидов, в том числе детей-инвалидов</w:t>
      </w:r>
      <w:r w:rsidRPr="00D63CBF">
        <w:rPr>
          <w:rStyle w:val="a8"/>
          <w:sz w:val="28"/>
          <w:szCs w:val="28"/>
          <w:lang w:bidi="ru-RU"/>
        </w:rPr>
        <w:footnoteReference w:id="19"/>
      </w:r>
      <w:r w:rsidRPr="00D63CBF">
        <w:rPr>
          <w:rFonts w:ascii="Times New Roman" w:hAnsi="Times New Roman" w:cs="Times New Roman"/>
          <w:sz w:val="28"/>
          <w:szCs w:val="28"/>
          <w:lang w:bidi="ru-RU"/>
        </w:rPr>
        <w:t>.</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Дополнение федерального законодательства в сфере культуры положениями, регламентирующими вопросы осуществления реабилитации и абилитации инвалидов методами культуры и искусства, позволит законодательно урегулировать фактически существующее отдельное и во многом уникальное направление комплексной реабилитации, направленное на адаптацию и интеграцию лиц с инвалидностью в общество за счет расширения их социокультурных компетенций, развития творческого потенциала и возможностей для творческого самовыражения и самореализации, в том числе профессиональной.</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В федеральном законодательстве в сфере физической культуры и спорта полномочия соответствующего федерального органа исполнительной власти, а также исполнительных органов государственной власти субъектов Российской Федерации, в части организации проведения физической реабилитации всех лиц с инвалидностью, независимо от их профессионального спортивного потенциала, с использованием средств и методов адаптивной физической культуры и адаптивного спорта, в настоящее время определены далеко не в полной мере</w:t>
      </w:r>
      <w:r w:rsidRPr="00D63CBF">
        <w:rPr>
          <w:rStyle w:val="a8"/>
          <w:sz w:val="28"/>
          <w:szCs w:val="28"/>
          <w:lang w:bidi="ru-RU"/>
        </w:rPr>
        <w:footnoteReference w:id="20"/>
      </w:r>
      <w:r w:rsidRPr="00D63CBF">
        <w:rPr>
          <w:rFonts w:ascii="Times New Roman" w:hAnsi="Times New Roman" w:cs="Times New Roman"/>
          <w:sz w:val="28"/>
          <w:szCs w:val="28"/>
          <w:lang w:bidi="ru-RU"/>
        </w:rPr>
        <w:t>.</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Отдельно следует отметить отсутствие системы стандартизации предоставления услуг по основным направлениям комплексной реабилитации и абилитации лиц с инвалидностью (за исключением медицинской реабилитации и предоставления образовательных услуг), что может привести к предоставлению этим лицам некачественных или небезопасных реабилитационных и абилитационных услуг.</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Одним из факторов, затрудняющих доступность реабилитационных и абилитационных услуг, является отсутствие действенных правовых и организационных механизмов сопровождения лиц с инвалидностью и их семей при получении этих услуг.</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Для лиц с инвалидностью с нарушениями, значимо затрудняющими ведение самостоятельного образа жизни (психическими расстройствами и расстройствами поведения, нарушениями функций слуха, зрения и речи, двигательных и других функций, сочетанными и тяжелыми множественными нарушениями), особое значение имеют вопросы сопровождения при организации жизнеустройства в целом, создания по месту их жительства, обучения, работы, досуга постоянной реабилитационной среды.</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 xml:space="preserve">Важным вопросом в контексте развития системы комплексной реабилитации является создание условий для сбалансированного развития отечественной </w:t>
      </w:r>
      <w:r w:rsidRPr="00D63CBF">
        <w:rPr>
          <w:rFonts w:ascii="Times New Roman" w:hAnsi="Times New Roman" w:cs="Times New Roman"/>
          <w:bCs/>
          <w:iCs/>
          <w:sz w:val="28"/>
          <w:szCs w:val="28"/>
          <w:lang w:bidi="ru-RU"/>
        </w:rPr>
        <w:t>реабилитационной отрасли производства, ориентированной на обеспечение лиц с инвалидностью современными и качественными ТСР и реабилитационным оборудованием.</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 xml:space="preserve">В этой связи необходимо отметить, что в настоящее время отсутствуют четкие механизмы </w:t>
      </w:r>
      <w:r>
        <w:rPr>
          <w:rFonts w:ascii="Times New Roman" w:hAnsi="Times New Roman" w:cs="Times New Roman"/>
          <w:sz w:val="28"/>
          <w:szCs w:val="28"/>
          <w:lang w:bidi="ru-RU"/>
        </w:rPr>
        <w:t xml:space="preserve">позволяющие гибко учитывать интересы лиц с </w:t>
      </w:r>
      <w:r>
        <w:rPr>
          <w:rFonts w:ascii="Times New Roman" w:hAnsi="Times New Roman" w:cs="Times New Roman"/>
          <w:sz w:val="28"/>
          <w:szCs w:val="28"/>
          <w:lang w:bidi="ru-RU"/>
        </w:rPr>
        <w:lastRenderedPageBreak/>
        <w:t xml:space="preserve">инвалидностью, потребности системы реабилитации и абилитации  </w:t>
      </w:r>
      <w:r w:rsidRPr="00D63CBF">
        <w:rPr>
          <w:rFonts w:ascii="Times New Roman" w:hAnsi="Times New Roman" w:cs="Times New Roman"/>
          <w:sz w:val="28"/>
          <w:szCs w:val="28"/>
          <w:lang w:bidi="ru-RU"/>
        </w:rPr>
        <w:t xml:space="preserve">в </w:t>
      </w:r>
      <w:r>
        <w:rPr>
          <w:rFonts w:ascii="Times New Roman" w:hAnsi="Times New Roman" w:cs="Times New Roman"/>
          <w:sz w:val="28"/>
          <w:szCs w:val="28"/>
          <w:lang w:bidi="ru-RU"/>
        </w:rPr>
        <w:t xml:space="preserve"> отечественной </w:t>
      </w:r>
      <w:r w:rsidRPr="00D63CBF">
        <w:rPr>
          <w:rFonts w:ascii="Times New Roman" w:hAnsi="Times New Roman" w:cs="Times New Roman"/>
          <w:sz w:val="28"/>
          <w:szCs w:val="28"/>
          <w:lang w:bidi="ru-RU"/>
        </w:rPr>
        <w:t>продукци</w:t>
      </w:r>
      <w:r>
        <w:rPr>
          <w:rFonts w:ascii="Times New Roman" w:hAnsi="Times New Roman" w:cs="Times New Roman"/>
          <w:sz w:val="28"/>
          <w:szCs w:val="28"/>
          <w:lang w:bidi="ru-RU"/>
        </w:rPr>
        <w:t>и</w:t>
      </w:r>
      <w:r w:rsidRPr="00D63CBF">
        <w:rPr>
          <w:rFonts w:ascii="Times New Roman" w:hAnsi="Times New Roman" w:cs="Times New Roman"/>
          <w:sz w:val="28"/>
          <w:szCs w:val="28"/>
          <w:lang w:bidi="ru-RU"/>
        </w:rPr>
        <w:t xml:space="preserve"> реабилитационной направленности</w:t>
      </w:r>
      <w:r>
        <w:rPr>
          <w:rFonts w:ascii="Times New Roman" w:hAnsi="Times New Roman" w:cs="Times New Roman"/>
          <w:sz w:val="28"/>
          <w:szCs w:val="28"/>
          <w:lang w:bidi="ru-RU"/>
        </w:rPr>
        <w:t>, а также система информирования потребителей об имеющихся инновационных продуктах реабилитационной направленности.</w:t>
      </w:r>
      <w:r w:rsidRPr="00D63CBF">
        <w:rPr>
          <w:rFonts w:ascii="Times New Roman" w:hAnsi="Times New Roman" w:cs="Times New Roman"/>
          <w:sz w:val="28"/>
          <w:szCs w:val="28"/>
          <w:lang w:bidi="ru-RU"/>
        </w:rPr>
        <w:t xml:space="preserve">.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С целью определения в Российской Федерации единых подходов к формированию системы комплексной реабилитации государственная программа Российской Федерации «Доступная среда»</w:t>
      </w:r>
      <w:r w:rsidRPr="00D63CBF">
        <w:rPr>
          <w:rStyle w:val="a8"/>
          <w:sz w:val="28"/>
          <w:szCs w:val="28"/>
          <w:lang w:bidi="ru-RU"/>
        </w:rPr>
        <w:footnoteReference w:id="21"/>
      </w:r>
      <w:r w:rsidRPr="00D63CBF">
        <w:rPr>
          <w:rFonts w:ascii="Times New Roman" w:hAnsi="Times New Roman" w:cs="Times New Roman"/>
          <w:sz w:val="28"/>
          <w:szCs w:val="28"/>
          <w:lang w:bidi="ru-RU"/>
        </w:rPr>
        <w:t xml:space="preserve"> была дополнена новой подпрограммой 2 «Совершенствование системы комплексной реабилитации инвалидов» (далее соответственно - госпрограмма «Доступная среда», подпрограмма 2), в рамках которой профильными научно-практическими институтами и другими заинтересованными организациями и общественными объединениями инвалидов начиная с 2016 г. проводится разработка методических материалов по организации системы комплексной реабилитации в Российской Федерации. В 2017-2018 гг. в двух субъектах Российской Федерации проведен пилотный проект по их апробации, по результатам которого утвержден ряд ключевых документов, носящих пока рекомендательный характер.</w:t>
      </w:r>
    </w:p>
    <w:p w:rsidR="00235073" w:rsidRPr="00D63CBF" w:rsidRDefault="00235073" w:rsidP="00235073">
      <w:pPr>
        <w:spacing w:after="0" w:line="240" w:lineRule="auto"/>
        <w:ind w:firstLine="709"/>
        <w:jc w:val="both"/>
        <w:rPr>
          <w:rFonts w:ascii="Times New Roman" w:eastAsia="Calibri" w:hAnsi="Times New Roman" w:cs="Times New Roman"/>
          <w:sz w:val="28"/>
          <w:szCs w:val="28"/>
        </w:rPr>
      </w:pPr>
      <w:r w:rsidRPr="00D63CBF">
        <w:rPr>
          <w:rFonts w:ascii="Times New Roman" w:eastAsia="Calibri" w:hAnsi="Times New Roman" w:cs="Times New Roman"/>
          <w:sz w:val="28"/>
          <w:szCs w:val="28"/>
        </w:rPr>
        <w:t>Несмотря на то, что формирование системы комплексной реабилитации программно-целевым методом на федеральном и региональном уровнях начало осуществляться сравнительно недавно, по состоянию на 1 июля 2020 г. уже 59 субъектами Российской Федерации разработаны и реализуются региональные государственные программы по развитию системы комплексной реабилитации и абилитации лиц с инвалидностью, в том числе детей с инвалидностью, другие регионы приступают к их разработке.</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Начиная с 2019 г. одним из механизмов финансовой поддержки субъектов Российской Федерации в рамках подпрограммы 2 является предоставление целевой субсидии из средств федерального бюджета на софинансирование расходов на реализацию региональных государственных программ, разработанных в соответствии с типовой программой субъекта Российской Федерации</w:t>
      </w:r>
      <w:r w:rsidRPr="00D63CBF">
        <w:rPr>
          <w:rStyle w:val="a8"/>
          <w:sz w:val="28"/>
          <w:szCs w:val="28"/>
          <w:lang w:bidi="ru-RU"/>
        </w:rPr>
        <w:footnoteReference w:id="22"/>
      </w:r>
      <w:r w:rsidRPr="00D63CBF">
        <w:rPr>
          <w:rFonts w:ascii="Times New Roman" w:hAnsi="Times New Roman" w:cs="Times New Roman"/>
          <w:sz w:val="28"/>
          <w:szCs w:val="28"/>
          <w:lang w:bidi="ru-RU"/>
        </w:rPr>
        <w:t>. В 2019 г. такое софинансирование получили 18 субъектов Российской Федерации, в 2020 – 39 регионов.</w:t>
      </w:r>
    </w:p>
    <w:p w:rsidR="00235073" w:rsidRPr="00D63CBF" w:rsidRDefault="00235073" w:rsidP="00235073">
      <w:pPr>
        <w:spacing w:after="0" w:line="240" w:lineRule="auto"/>
        <w:ind w:firstLine="709"/>
        <w:jc w:val="both"/>
        <w:rPr>
          <w:rFonts w:ascii="Times New Roman" w:eastAsia="Calibri" w:hAnsi="Times New Roman" w:cs="Times New Roman"/>
          <w:sz w:val="28"/>
          <w:szCs w:val="28"/>
        </w:rPr>
      </w:pPr>
      <w:r w:rsidRPr="00D63CBF">
        <w:rPr>
          <w:rFonts w:ascii="Times New Roman" w:eastAsia="Calibri" w:hAnsi="Times New Roman" w:cs="Times New Roman"/>
          <w:sz w:val="28"/>
          <w:szCs w:val="28"/>
        </w:rPr>
        <w:t>На начало 2020 г. в реализации мероприятий по комплексной реабилитации и абилитации инвалидов принимают участие более 29 тысяч организаций. По данным, полученным из субъектов Российской Федерации, в регионах функционирует свыше 1000 многопрофильных реабилитационных центров различного уровня</w:t>
      </w:r>
      <w:r w:rsidRPr="00D63CBF">
        <w:rPr>
          <w:rStyle w:val="a8"/>
          <w:rFonts w:eastAsia="Calibri"/>
          <w:sz w:val="28"/>
          <w:szCs w:val="28"/>
        </w:rPr>
        <w:footnoteReference w:id="23"/>
      </w:r>
      <w:r w:rsidRPr="00D63CBF">
        <w:rPr>
          <w:rFonts w:ascii="Times New Roman" w:eastAsia="Calibri" w:hAnsi="Times New Roman" w:cs="Times New Roman"/>
          <w:sz w:val="28"/>
          <w:szCs w:val="28"/>
        </w:rPr>
        <w:t xml:space="preserve">, из которых большая часть относится к сферам социального обслуживания (50%) и здравоохранения (24%). Доля взрослых лиц с инвалидностью, охваченных </w:t>
      </w:r>
      <w:r w:rsidRPr="00D63CBF">
        <w:rPr>
          <w:rFonts w:ascii="Times New Roman" w:eastAsia="Calibri" w:hAnsi="Times New Roman" w:cs="Times New Roman"/>
          <w:sz w:val="28"/>
          <w:szCs w:val="28"/>
        </w:rPr>
        <w:lastRenderedPageBreak/>
        <w:t>реабилитационными и абилитационными услугами, к 2020 г. составляет 71%, детей-инвалидов – 73%, что представляется явно недостаточным</w:t>
      </w:r>
      <w:r w:rsidRPr="00D63CBF">
        <w:rPr>
          <w:rStyle w:val="a8"/>
          <w:rFonts w:eastAsia="Calibri"/>
          <w:sz w:val="28"/>
          <w:szCs w:val="28"/>
        </w:rPr>
        <w:footnoteReference w:id="24"/>
      </w:r>
      <w:r w:rsidRPr="00D63CBF">
        <w:rPr>
          <w:rFonts w:ascii="Times New Roman" w:eastAsia="Calibri" w:hAnsi="Times New Roman" w:cs="Times New Roman"/>
          <w:sz w:val="28"/>
          <w:szCs w:val="28"/>
        </w:rPr>
        <w:t>.</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В настоящее время основой реабилитационной инфраструктуры субъектов Российской Федерации по-прежнему являются преимущественно специализированные реабилитационные центры комплексного уровня, расположенные в крупных населенных пунктах.</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Отсутствие достаточного количества реабилитационных центров, оснащенных современным оборудованием и укомплектованных соответствующими квалифицированными кадрами, в отдаленной сельской местности приводит к значительным трудностям при получении лицами с инвалидностью необходимых им реабилитационных и абилитационных услуг.</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 xml:space="preserve">Многие субъекты Российской Федерации в рамках решения данной проблемы движутся по пути развития на базе многопрофильных реабилитационных центров комплексного уровня региональных ресурсных центров, аккумулирующих лучший опыт и практики в основных направлениях комплексной реабилитации. После окончания курсов реабилитации эти центры продолжают сопровождать лиц с инвалидностью по месту жительства посредством телефонных и олнайн-консультаций.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На базе таких реабилитационных центров в настоящее время получает активное развитие институт мобильных реабилитационных бригад, осуществляющих выезды в отдаленные районы региона. Региональные ресурсные центы также, как правило, берут на себя функции методических центров по основному профилю своей деятельности.</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Мировым научным сообществом признается, что процесс комплексной реабилитации и абилитации должен быть непрерывным, поскольку приобретенные лицом с инвалидностью навыки нуждаются в закреплении и постоянной тренировке. Между тем, количество функционирующих в Российской Федерации многопрофильных реабилитационных центров базового уровня, расположенных в шаговой доступности от места жительства лиц с инвалидностью (775 организаций)</w:t>
      </w:r>
      <w:r w:rsidRPr="00D63CBF">
        <w:rPr>
          <w:rFonts w:ascii="Times New Roman" w:hAnsi="Times New Roman" w:cs="Times New Roman"/>
          <w:sz w:val="28"/>
          <w:szCs w:val="28"/>
          <w:vertAlign w:val="superscript"/>
          <w:lang w:bidi="ru-RU"/>
        </w:rPr>
        <w:t>25</w:t>
      </w:r>
      <w:r w:rsidRPr="00D63CBF">
        <w:rPr>
          <w:rFonts w:ascii="Times New Roman" w:hAnsi="Times New Roman" w:cs="Times New Roman"/>
          <w:sz w:val="28"/>
          <w:szCs w:val="28"/>
          <w:lang w:bidi="ru-RU"/>
        </w:rPr>
        <w:t xml:space="preserve">, является явно недостаточным для выполнения таких задач.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Кроме того, в настоящее время отсутствует единый межведомственный реестр организаций, предоставляющих лицам с инвалидностью услуги по реабилитации и абилитации в различных сферах, что затрудняет их рациональную маршрутизацию. Недостаточно проработаны в рамках комплексного подхода и действенные механизмы расчета потребностей субъектов Российской Федерации в тех или иных организациях, предоставляющих реабилитационные и абилитационные услуги.</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Деятельность в сфере комплексной реабилитации и абилитации осуществляют специалисты различного профиля и с различным уровнем профессионального образования: медицинские работники, специалисты в области социальной работы, работники сферы адаптивной физической культуры и адаптивного спорта, а также другие специалисты. При этом значительное количество действующих профессиональных стандартов указанных специалистов нуждается в актуализации или разработке.</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lastRenderedPageBreak/>
        <w:t>Важной остается проблема кадрового обеспечения системы комплексной реабилитации. Так, субъекты Российской Федерации указывают на потребность более чем в 55 тыс. сотрудников (включая обеспечивающий персонал), в том числе в 13,6 тыс. врачах, 12,8 тыс. педагогах, 1,2 тыс. психологах</w:t>
      </w:r>
      <w:r w:rsidRPr="00D63CBF">
        <w:rPr>
          <w:rFonts w:ascii="Times New Roman" w:hAnsi="Times New Roman" w:cs="Times New Roman"/>
          <w:sz w:val="28"/>
          <w:szCs w:val="28"/>
          <w:vertAlign w:val="superscript"/>
          <w:lang w:bidi="ru-RU"/>
        </w:rPr>
        <w:t>25</w:t>
      </w:r>
      <w:r w:rsidRPr="00D63CBF">
        <w:rPr>
          <w:rFonts w:ascii="Times New Roman" w:hAnsi="Times New Roman" w:cs="Times New Roman"/>
          <w:sz w:val="28"/>
          <w:szCs w:val="28"/>
        </w:rPr>
        <w:t>.</w:t>
      </w:r>
    </w:p>
    <w:p w:rsidR="00235073" w:rsidRPr="00D63CBF" w:rsidRDefault="00235073" w:rsidP="00235073">
      <w:pPr>
        <w:spacing w:after="0" w:line="240" w:lineRule="auto"/>
        <w:ind w:firstLine="709"/>
        <w:jc w:val="both"/>
        <w:rPr>
          <w:rFonts w:ascii="Times New Roman" w:hAnsi="Times New Roman" w:cs="Times New Roman"/>
          <w:sz w:val="28"/>
          <w:szCs w:val="28"/>
          <w:vertAlign w:val="superscript"/>
          <w:lang w:bidi="ru-RU"/>
        </w:rPr>
      </w:pPr>
      <w:r w:rsidRPr="00D63CBF">
        <w:rPr>
          <w:rFonts w:ascii="Times New Roman" w:hAnsi="Times New Roman" w:cs="Times New Roman"/>
          <w:bCs/>
          <w:iCs/>
          <w:sz w:val="28"/>
          <w:szCs w:val="28"/>
          <w:lang w:bidi="ru-RU"/>
        </w:rPr>
        <w:t>Для укрепления научно-методической и информационно-аналитической базы</w:t>
      </w:r>
      <w:r w:rsidRPr="00D63CBF">
        <w:rPr>
          <w:rFonts w:ascii="Times New Roman" w:hAnsi="Times New Roman" w:cs="Times New Roman"/>
          <w:b/>
          <w:bCs/>
          <w:i/>
          <w:iCs/>
          <w:sz w:val="28"/>
          <w:szCs w:val="28"/>
          <w:lang w:bidi="ru-RU"/>
        </w:rPr>
        <w:t xml:space="preserve"> </w:t>
      </w:r>
      <w:r w:rsidRPr="00D63CBF">
        <w:rPr>
          <w:rFonts w:ascii="Times New Roman" w:hAnsi="Times New Roman" w:cs="Times New Roman"/>
          <w:sz w:val="28"/>
          <w:szCs w:val="28"/>
          <w:lang w:bidi="ru-RU"/>
        </w:rPr>
        <w:t>системы комплексной реабилитации в Российской Федерации в соответствии с поручениями Президента Российской Федерации в 201</w:t>
      </w:r>
      <w:r>
        <w:rPr>
          <w:rFonts w:ascii="Times New Roman" w:hAnsi="Times New Roman" w:cs="Times New Roman"/>
          <w:sz w:val="28"/>
          <w:szCs w:val="28"/>
          <w:lang w:bidi="ru-RU"/>
        </w:rPr>
        <w:t>8</w:t>
      </w:r>
      <w:r w:rsidRPr="00D63CBF">
        <w:rPr>
          <w:rFonts w:ascii="Times New Roman" w:hAnsi="Times New Roman" w:cs="Times New Roman"/>
          <w:sz w:val="28"/>
          <w:szCs w:val="28"/>
          <w:lang w:bidi="ru-RU"/>
        </w:rPr>
        <w:t xml:space="preserve"> г. был создан Федеральный центр научно-методического и методологического обеспечения развития системы комплексной реабилитации и абилитации инвалидов и детей-инвалидов (далее – Федеральный центр)</w:t>
      </w:r>
      <w:r w:rsidRPr="00D63CBF">
        <w:rPr>
          <w:rStyle w:val="a8"/>
          <w:sz w:val="28"/>
          <w:szCs w:val="28"/>
          <w:lang w:bidi="ru-RU"/>
        </w:rPr>
        <w:footnoteReference w:id="25"/>
      </w:r>
      <w:r w:rsidRPr="00D63CBF">
        <w:rPr>
          <w:rFonts w:ascii="Times New Roman" w:hAnsi="Times New Roman" w:cs="Times New Roman"/>
          <w:sz w:val="28"/>
          <w:szCs w:val="28"/>
          <w:lang w:bidi="ru-RU"/>
        </w:rPr>
        <w:t xml:space="preserve">, </w:t>
      </w:r>
      <w:r>
        <w:rPr>
          <w:rFonts w:ascii="Times New Roman" w:hAnsi="Times New Roman" w:cs="Times New Roman"/>
          <w:sz w:val="28"/>
          <w:szCs w:val="28"/>
          <w:lang w:bidi="ru-RU"/>
        </w:rPr>
        <w:t>в составе</w:t>
      </w:r>
      <w:r w:rsidRPr="00D63CBF">
        <w:rPr>
          <w:rFonts w:ascii="Times New Roman" w:hAnsi="Times New Roman" w:cs="Times New Roman"/>
          <w:sz w:val="28"/>
          <w:szCs w:val="28"/>
          <w:lang w:bidi="ru-RU"/>
        </w:rPr>
        <w:t xml:space="preserve"> которого постоянно функционирует рабочая группа по совершенствованию научно-методического обеспечения системы комплексной реабилитации. В состав которой входят представители ведущих научно-практических организаций, подведомственных федеральным органам исполнительной власти в различных сферах, а основной целью</w:t>
      </w:r>
      <w:r>
        <w:rPr>
          <w:rFonts w:ascii="Times New Roman" w:hAnsi="Times New Roman" w:cs="Times New Roman"/>
          <w:sz w:val="28"/>
          <w:szCs w:val="28"/>
          <w:lang w:bidi="ru-RU"/>
        </w:rPr>
        <w:t xml:space="preserve"> </w:t>
      </w:r>
      <w:r w:rsidRPr="00D63CBF">
        <w:rPr>
          <w:rFonts w:ascii="Times New Roman" w:hAnsi="Times New Roman" w:cs="Times New Roman"/>
          <w:sz w:val="28"/>
          <w:szCs w:val="28"/>
          <w:lang w:bidi="ru-RU"/>
        </w:rPr>
        <w:t xml:space="preserve">деятельности </w:t>
      </w:r>
      <w:r>
        <w:rPr>
          <w:rFonts w:ascii="Times New Roman" w:hAnsi="Times New Roman" w:cs="Times New Roman"/>
          <w:sz w:val="28"/>
          <w:szCs w:val="28"/>
          <w:lang w:bidi="ru-RU"/>
        </w:rPr>
        <w:t>в настоящее время</w:t>
      </w:r>
      <w:r w:rsidRPr="00D63CBF">
        <w:rPr>
          <w:rFonts w:ascii="Times New Roman" w:hAnsi="Times New Roman" w:cs="Times New Roman"/>
          <w:sz w:val="28"/>
          <w:szCs w:val="28"/>
          <w:lang w:bidi="ru-RU"/>
        </w:rPr>
        <w:t xml:space="preserve"> является выработка комплексного, межведомственного подхода к научно-методическим основам комплексной реабилитации и абилитации лиц с инвалидностью.</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Как признается всеми ведущими научными центрами, научно-методической основой комплексной реабилитации должны являться принципы, заложенные в Международной классификаци</w:t>
      </w:r>
      <w:r>
        <w:rPr>
          <w:rFonts w:ascii="Times New Roman" w:hAnsi="Times New Roman" w:cs="Times New Roman"/>
          <w:sz w:val="28"/>
          <w:szCs w:val="28"/>
          <w:lang w:bidi="ru-RU"/>
        </w:rPr>
        <w:t>и</w:t>
      </w:r>
      <w:r w:rsidRPr="00D63CBF">
        <w:rPr>
          <w:rFonts w:ascii="Times New Roman" w:hAnsi="Times New Roman" w:cs="Times New Roman"/>
          <w:sz w:val="28"/>
          <w:szCs w:val="28"/>
          <w:lang w:bidi="ru-RU"/>
        </w:rPr>
        <w:t xml:space="preserve"> функционирования, ограничений жизнедеятельности и здоровья (далее - МКФ), которая является стандартом ВОЗ в области измерения состояния здоровья, активности и участия лиц с ограничениями жизнедеятельности, как на уровне индивида, так и на уровне общества. МКФ была официально одобрена всеми странами-членами ВОЗ на 54-й сессии Всемирной ассамблеи здравоохранения 22 мая 2001 г.</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 xml:space="preserve">Управление функционированием и развитием системы комплексной реабилитации инвалидов на современном этапе невозможно без </w:t>
      </w:r>
      <w:r w:rsidRPr="00D63CBF">
        <w:rPr>
          <w:rFonts w:ascii="Times New Roman" w:hAnsi="Times New Roman" w:cs="Times New Roman"/>
          <w:bCs/>
          <w:iCs/>
          <w:sz w:val="28"/>
          <w:szCs w:val="28"/>
          <w:lang w:bidi="ru-RU"/>
        </w:rPr>
        <w:t>создания и</w:t>
      </w:r>
      <w:r w:rsidRPr="00D63CBF">
        <w:rPr>
          <w:rFonts w:ascii="Times New Roman" w:hAnsi="Times New Roman" w:cs="Times New Roman"/>
          <w:b/>
          <w:bCs/>
          <w:i/>
          <w:iCs/>
          <w:sz w:val="28"/>
          <w:szCs w:val="28"/>
          <w:lang w:bidi="ru-RU"/>
        </w:rPr>
        <w:t xml:space="preserve"> </w:t>
      </w:r>
      <w:r w:rsidRPr="00D63CBF">
        <w:rPr>
          <w:rFonts w:ascii="Times New Roman" w:hAnsi="Times New Roman" w:cs="Times New Roman"/>
          <w:bCs/>
          <w:iCs/>
          <w:sz w:val="28"/>
          <w:szCs w:val="28"/>
          <w:lang w:bidi="ru-RU"/>
        </w:rPr>
        <w:t>централизованного государственного управления единой информационной средой в этой области</w:t>
      </w:r>
      <w:r w:rsidRPr="00D63CBF">
        <w:rPr>
          <w:rFonts w:ascii="Times New Roman" w:hAnsi="Times New Roman" w:cs="Times New Roman"/>
          <w:sz w:val="28"/>
          <w:szCs w:val="28"/>
          <w:lang w:bidi="ru-RU"/>
        </w:rPr>
        <w:t>. Особую роль в данном вопросе играет ФГИС ФРИ, концепция создания, ведения и использования которого утверждена Правительством Российской Федерации</w:t>
      </w:r>
      <w:r w:rsidRPr="00D63CBF">
        <w:rPr>
          <w:rStyle w:val="a8"/>
          <w:sz w:val="28"/>
          <w:szCs w:val="28"/>
          <w:lang w:bidi="ru-RU"/>
        </w:rPr>
        <w:footnoteReference w:id="26"/>
      </w:r>
      <w:r w:rsidRPr="00D63CBF">
        <w:rPr>
          <w:rFonts w:ascii="Times New Roman" w:hAnsi="Times New Roman" w:cs="Times New Roman"/>
          <w:sz w:val="28"/>
          <w:szCs w:val="28"/>
          <w:lang w:bidi="ru-RU"/>
        </w:rPr>
        <w:t>.</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 xml:space="preserve">Для повышения эффективности деятельности федеральных органов исполнительной власти, исполнительных органов государственной власти субъектов Российской Федерации, подведомственных им организаций, государственных внебюджетных фондов, их региональных и территориальных отделений были созданы и создаются различные ведомственные и межведомственные информационные системы, в той или иной степени затрагивающие вопросы реабилитации и абилитации лиц с инвалидностью и взаимодействующие с ФГИС ФРИ.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lastRenderedPageBreak/>
        <w:t>Кроме того, специальные информационные системы, позволяющие учитывать потребность лиц с инвалидностью в услугах по основным направлениям комплексной реабилитации и абилитации, отслеживать исполнение индивидуального реабилитационного (абилитационного) маршрута, осуществлять интерактивную информационную поддержку и дистанционное консультирование лиц с инвалидностью, в настоящее время внедрены и совершенствуются в отдельно взятых субъектах Российской Федерации</w:t>
      </w:r>
      <w:r w:rsidRPr="00D63CBF">
        <w:rPr>
          <w:rStyle w:val="a8"/>
          <w:sz w:val="28"/>
          <w:szCs w:val="28"/>
          <w:lang w:bidi="ru-RU"/>
        </w:rPr>
        <w:footnoteReference w:id="27"/>
      </w:r>
      <w:r w:rsidRPr="00D63CBF">
        <w:rPr>
          <w:rFonts w:ascii="Times New Roman" w:hAnsi="Times New Roman" w:cs="Times New Roman"/>
          <w:sz w:val="28"/>
          <w:szCs w:val="28"/>
          <w:lang w:bidi="ru-RU"/>
        </w:rPr>
        <w:t xml:space="preserve">. </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lang w:bidi="ru-RU"/>
        </w:rPr>
        <w:t>Активное и широкое внедрение информационных технологий также необходимо для обеспечения возможности доступа лиц с инвалидностью и их семей к наиболее актуальной информации по вопросам комплексной реабилитации и абилитации, перевода части реабилитационных и абилитационных технологий, а также технологий сопровождения в цифровое пространство</w:t>
      </w:r>
      <w:r>
        <w:rPr>
          <w:rFonts w:ascii="Times New Roman" w:hAnsi="Times New Roman" w:cs="Times New Roman"/>
          <w:sz w:val="28"/>
          <w:szCs w:val="28"/>
          <w:lang w:bidi="ru-RU"/>
        </w:rPr>
        <w:t>, позволяющее обеспечивать дистанционное их предоставление</w:t>
      </w:r>
      <w:r w:rsidRPr="00D63CBF">
        <w:rPr>
          <w:rFonts w:ascii="Times New Roman" w:hAnsi="Times New Roman" w:cs="Times New Roman"/>
          <w:sz w:val="28"/>
          <w:szCs w:val="28"/>
          <w:lang w:bidi="ru-RU"/>
        </w:rPr>
        <w:t xml:space="preserve"> с целью повышения доступности</w:t>
      </w:r>
      <w:r>
        <w:rPr>
          <w:rFonts w:ascii="Times New Roman" w:hAnsi="Times New Roman" w:cs="Times New Roman"/>
          <w:sz w:val="28"/>
          <w:szCs w:val="28"/>
          <w:lang w:bidi="ru-RU"/>
        </w:rPr>
        <w:t xml:space="preserve"> таких услуг</w:t>
      </w:r>
      <w:r w:rsidRPr="00D63CBF">
        <w:rPr>
          <w:rFonts w:ascii="Times New Roman" w:hAnsi="Times New Roman" w:cs="Times New Roman"/>
          <w:sz w:val="28"/>
          <w:szCs w:val="28"/>
          <w:lang w:bidi="ru-RU"/>
        </w:rPr>
        <w:t>.</w:t>
      </w:r>
    </w:p>
    <w:p w:rsidR="00235073" w:rsidRPr="00D63CBF" w:rsidRDefault="00235073" w:rsidP="00235073">
      <w:pPr>
        <w:spacing w:after="0" w:line="240" w:lineRule="auto"/>
        <w:ind w:firstLine="709"/>
        <w:jc w:val="both"/>
        <w:rPr>
          <w:rFonts w:ascii="Times New Roman" w:hAnsi="Times New Roman" w:cs="Times New Roman"/>
          <w:sz w:val="28"/>
          <w:szCs w:val="28"/>
        </w:rPr>
      </w:pPr>
      <w:r w:rsidRPr="00D63CBF">
        <w:rPr>
          <w:rFonts w:ascii="Times New Roman" w:hAnsi="Times New Roman" w:cs="Times New Roman"/>
          <w:sz w:val="28"/>
          <w:szCs w:val="28"/>
          <w:lang w:bidi="ru-RU"/>
        </w:rPr>
        <w:t>Реализация на федеральном уровне и в субъектах Российской Федерации онлайн-сервисов поддержки, сопровождения и дистанционного консультирования лиц с инвалидностью и членов их семей, в том числе в форме мобильных приложений и веб-порталов, будет являться существенным шагом в сторону реализации технологий телереабилитации, преемственности и последовательности осуществления реабилитационных (абилитационных) мероприятий в условиях территориальной удаленности места жительства многих лиц с инвалидностью от крупных муниципальных образований и многопрофильных реабилитационных центров комплексного уровня.</w:t>
      </w:r>
    </w:p>
    <w:p w:rsidR="00235073" w:rsidRPr="00D63CBF" w:rsidRDefault="00235073" w:rsidP="00235073">
      <w:pPr>
        <w:pStyle w:val="ConsPlusTitle"/>
        <w:ind w:firstLine="709"/>
        <w:jc w:val="both"/>
        <w:rPr>
          <w:rFonts w:ascii="Times New Roman" w:hAnsi="Times New Roman" w:cs="Times New Roman"/>
          <w:b w:val="0"/>
          <w:sz w:val="28"/>
          <w:szCs w:val="28"/>
        </w:rPr>
      </w:pPr>
      <w:r w:rsidRPr="00D63CBF">
        <w:rPr>
          <w:rFonts w:ascii="Times New Roman" w:hAnsi="Times New Roman" w:cs="Times New Roman"/>
          <w:b w:val="0"/>
          <w:sz w:val="28"/>
          <w:szCs w:val="28"/>
        </w:rPr>
        <w:t xml:space="preserve">Таким образом, до настоящего времени в Российской Федерации система реабилитации и абилитации лиц с инвалидностью, в том числе детей с инвалидностью, не приобрела комплексный, межведомственный характер, направленный на консолидацию усилий всех участников реабилитационного процесса. </w:t>
      </w:r>
      <w:r>
        <w:rPr>
          <w:rFonts w:ascii="Times New Roman" w:eastAsiaTheme="minorHAnsi" w:hAnsi="Times New Roman" w:cs="Times New Roman"/>
          <w:b w:val="0"/>
          <w:sz w:val="28"/>
          <w:szCs w:val="28"/>
          <w:lang w:eastAsia="en-US"/>
        </w:rPr>
        <w:t>Одновременно</w:t>
      </w:r>
      <w:r w:rsidRPr="00D63CBF">
        <w:rPr>
          <w:rFonts w:ascii="Times New Roman" w:eastAsiaTheme="minorHAnsi" w:hAnsi="Times New Roman" w:cs="Times New Roman"/>
          <w:b w:val="0"/>
          <w:sz w:val="28"/>
          <w:szCs w:val="28"/>
          <w:lang w:eastAsia="en-US"/>
        </w:rPr>
        <w:t xml:space="preserve">, четко определены вектор и потенциал ее развития, имеющиеся ресурсы, а также «точки роста» на федеральном и региональном уровнях, с учетом которых и разработана настоящая Концепция. </w:t>
      </w:r>
    </w:p>
    <w:p w:rsidR="00235073" w:rsidRPr="00D63CBF" w:rsidRDefault="00235073" w:rsidP="00235073">
      <w:pPr>
        <w:pStyle w:val="ConsPlusTitle"/>
        <w:ind w:firstLine="709"/>
        <w:jc w:val="both"/>
        <w:rPr>
          <w:rFonts w:ascii="Times New Roman" w:hAnsi="Times New Roman" w:cs="Times New Roman"/>
          <w:b w:val="0"/>
          <w:sz w:val="28"/>
          <w:szCs w:val="28"/>
        </w:rPr>
      </w:pPr>
    </w:p>
    <w:p w:rsidR="00235073" w:rsidRPr="00D63CBF" w:rsidRDefault="00235073" w:rsidP="00235073">
      <w:pPr>
        <w:pStyle w:val="a9"/>
        <w:numPr>
          <w:ilvl w:val="0"/>
          <w:numId w:val="1"/>
        </w:numPr>
        <w:shd w:val="clear" w:color="auto" w:fill="FFFFFF"/>
        <w:spacing w:after="0" w:line="240" w:lineRule="auto"/>
        <w:ind w:left="0" w:firstLine="709"/>
        <w:jc w:val="center"/>
        <w:rPr>
          <w:rFonts w:ascii="Times New Roman" w:hAnsi="Times New Roman" w:cs="Times New Roman"/>
          <w:b/>
          <w:sz w:val="28"/>
          <w:szCs w:val="28"/>
          <w:lang w:val="en-US"/>
        </w:rPr>
      </w:pPr>
      <w:r w:rsidRPr="00D63CBF">
        <w:rPr>
          <w:rFonts w:ascii="Times New Roman" w:hAnsi="Times New Roman" w:cs="Times New Roman"/>
          <w:b/>
          <w:sz w:val="28"/>
          <w:szCs w:val="28"/>
        </w:rPr>
        <w:t>Цель и задачи Концепции.</w:t>
      </w:r>
    </w:p>
    <w:p w:rsidR="00235073" w:rsidRPr="00D63CBF" w:rsidRDefault="00235073" w:rsidP="00235073">
      <w:pPr>
        <w:widowControl w:val="0"/>
        <w:spacing w:after="0" w:line="240" w:lineRule="auto"/>
        <w:ind w:firstLine="709"/>
        <w:jc w:val="both"/>
        <w:rPr>
          <w:rFonts w:ascii="Times New Roman" w:eastAsia="Times New Roman" w:hAnsi="Times New Roman" w:cs="Times New Roman"/>
          <w:sz w:val="28"/>
          <w:szCs w:val="28"/>
          <w:lang w:bidi="ru-RU"/>
        </w:rPr>
      </w:pPr>
      <w:r w:rsidRPr="00D63CBF">
        <w:rPr>
          <w:rFonts w:ascii="Times New Roman" w:eastAsia="Times New Roman" w:hAnsi="Times New Roman" w:cs="Times New Roman"/>
          <w:sz w:val="28"/>
          <w:szCs w:val="28"/>
          <w:lang w:bidi="ru-RU"/>
        </w:rPr>
        <w:t xml:space="preserve">Целью Концепции является </w:t>
      </w:r>
      <w:r w:rsidRPr="00D63CBF">
        <w:rPr>
          <w:rFonts w:ascii="Times New Roman" w:hAnsi="Times New Roman" w:cs="Times New Roman"/>
          <w:sz w:val="28"/>
          <w:szCs w:val="28"/>
        </w:rPr>
        <w:t xml:space="preserve">создание правовых, экономических и организационных условий, способствующих повышению доступности качественных, безопасных и эффективных реабилитационных и абилитационных услуг и товаров для лиц с инвалидностью, </w:t>
      </w:r>
      <w:r w:rsidRPr="00D63CBF">
        <w:rPr>
          <w:rFonts w:ascii="Times New Roman" w:eastAsia="Times New Roman" w:hAnsi="Times New Roman" w:cs="Times New Roman"/>
          <w:sz w:val="28"/>
          <w:szCs w:val="28"/>
          <w:lang w:bidi="ru-RU"/>
        </w:rPr>
        <w:t xml:space="preserve">направленных на устранение или возможно полную компенсацию ограничений их жизнедеятельности, достижение самостоятельности, независимости, в том числе материальной, и интеграцию в общество. </w:t>
      </w:r>
    </w:p>
    <w:p w:rsidR="00235073" w:rsidRPr="00D63CBF" w:rsidRDefault="00235073" w:rsidP="00235073">
      <w:pPr>
        <w:widowControl w:val="0"/>
        <w:spacing w:after="0" w:line="240" w:lineRule="auto"/>
        <w:ind w:firstLine="709"/>
        <w:jc w:val="both"/>
        <w:rPr>
          <w:rFonts w:ascii="Times New Roman" w:eastAsia="Times New Roman" w:hAnsi="Times New Roman" w:cs="Times New Roman"/>
          <w:sz w:val="28"/>
          <w:szCs w:val="28"/>
          <w:lang w:bidi="ru-RU"/>
        </w:rPr>
      </w:pPr>
      <w:r w:rsidRPr="00D63CBF">
        <w:rPr>
          <w:rFonts w:ascii="Times New Roman" w:eastAsia="Times New Roman" w:hAnsi="Times New Roman" w:cs="Times New Roman"/>
          <w:sz w:val="28"/>
          <w:szCs w:val="28"/>
          <w:lang w:bidi="ru-RU"/>
        </w:rPr>
        <w:t>Достижение цели настоящей Концепции связано с решением следующих задач:</w:t>
      </w:r>
    </w:p>
    <w:p w:rsidR="00235073" w:rsidRPr="00D63CBF" w:rsidRDefault="00235073" w:rsidP="00235073">
      <w:pPr>
        <w:widowControl w:val="0"/>
        <w:numPr>
          <w:ilvl w:val="0"/>
          <w:numId w:val="2"/>
        </w:numPr>
        <w:tabs>
          <w:tab w:val="left" w:pos="1418"/>
        </w:tabs>
        <w:spacing w:after="0" w:line="240" w:lineRule="auto"/>
        <w:ind w:firstLine="709"/>
        <w:jc w:val="both"/>
        <w:rPr>
          <w:rFonts w:ascii="Times New Roman" w:eastAsia="Times New Roman" w:hAnsi="Times New Roman" w:cs="Times New Roman"/>
          <w:sz w:val="28"/>
          <w:szCs w:val="28"/>
          <w:lang w:bidi="ru-RU"/>
        </w:rPr>
      </w:pPr>
      <w:r w:rsidRPr="00D63CBF">
        <w:rPr>
          <w:rFonts w:ascii="Times New Roman" w:eastAsia="Times New Roman" w:hAnsi="Times New Roman" w:cs="Times New Roman"/>
          <w:sz w:val="28"/>
          <w:szCs w:val="28"/>
          <w:lang w:bidi="ru-RU"/>
        </w:rPr>
        <w:t>Совершенствование правового обеспечения системы комплексной реабилитации.</w:t>
      </w:r>
    </w:p>
    <w:p w:rsidR="00235073" w:rsidRPr="00D63CBF" w:rsidRDefault="00235073" w:rsidP="00235073">
      <w:pPr>
        <w:widowControl w:val="0"/>
        <w:numPr>
          <w:ilvl w:val="0"/>
          <w:numId w:val="2"/>
        </w:numPr>
        <w:tabs>
          <w:tab w:val="left" w:pos="1418"/>
        </w:tabs>
        <w:spacing w:after="0" w:line="240" w:lineRule="auto"/>
        <w:ind w:firstLine="709"/>
        <w:jc w:val="both"/>
        <w:rPr>
          <w:rFonts w:ascii="Times New Roman" w:eastAsia="Times New Roman" w:hAnsi="Times New Roman" w:cs="Times New Roman"/>
          <w:sz w:val="28"/>
          <w:szCs w:val="28"/>
          <w:lang w:bidi="ru-RU"/>
        </w:rPr>
      </w:pPr>
      <w:r w:rsidRPr="00D63CBF">
        <w:rPr>
          <w:rFonts w:ascii="Times New Roman" w:eastAsia="Times New Roman" w:hAnsi="Times New Roman" w:cs="Times New Roman"/>
          <w:sz w:val="28"/>
          <w:szCs w:val="28"/>
          <w:lang w:bidi="ru-RU"/>
        </w:rPr>
        <w:t>Совершенствование организационных основ системы комплексной реабилитации.</w:t>
      </w:r>
    </w:p>
    <w:p w:rsidR="00235073" w:rsidRPr="00D63CBF" w:rsidRDefault="00235073" w:rsidP="00235073">
      <w:pPr>
        <w:widowControl w:val="0"/>
        <w:numPr>
          <w:ilvl w:val="0"/>
          <w:numId w:val="2"/>
        </w:numPr>
        <w:tabs>
          <w:tab w:val="left" w:pos="1418"/>
        </w:tabs>
        <w:spacing w:after="0" w:line="240" w:lineRule="auto"/>
        <w:ind w:firstLine="709"/>
        <w:jc w:val="both"/>
        <w:rPr>
          <w:rFonts w:ascii="Times New Roman" w:eastAsia="Times New Roman" w:hAnsi="Times New Roman" w:cs="Times New Roman"/>
          <w:sz w:val="28"/>
          <w:szCs w:val="28"/>
          <w:lang w:bidi="ru-RU"/>
        </w:rPr>
      </w:pPr>
      <w:r w:rsidRPr="00D63CBF">
        <w:rPr>
          <w:rFonts w:ascii="Times New Roman" w:eastAsia="Times New Roman" w:hAnsi="Times New Roman" w:cs="Times New Roman"/>
          <w:sz w:val="28"/>
          <w:szCs w:val="28"/>
          <w:lang w:bidi="ru-RU"/>
        </w:rPr>
        <w:lastRenderedPageBreak/>
        <w:t>Совершенствование научно-методического и кадрового обеспечения системы комплексной реабилитации.</w:t>
      </w:r>
    </w:p>
    <w:p w:rsidR="00235073" w:rsidRPr="00D63CBF" w:rsidRDefault="00235073" w:rsidP="00235073">
      <w:pPr>
        <w:widowControl w:val="0"/>
        <w:numPr>
          <w:ilvl w:val="0"/>
          <w:numId w:val="2"/>
        </w:numPr>
        <w:tabs>
          <w:tab w:val="left" w:pos="1408"/>
        </w:tabs>
        <w:spacing w:after="0" w:line="240" w:lineRule="auto"/>
        <w:ind w:firstLine="709"/>
        <w:jc w:val="both"/>
        <w:rPr>
          <w:rFonts w:ascii="Times New Roman" w:eastAsia="Times New Roman" w:hAnsi="Times New Roman" w:cs="Times New Roman"/>
          <w:sz w:val="28"/>
          <w:szCs w:val="28"/>
          <w:lang w:bidi="ru-RU"/>
        </w:rPr>
      </w:pPr>
      <w:r w:rsidRPr="00D63CBF">
        <w:rPr>
          <w:rFonts w:ascii="Times New Roman" w:eastAsia="Times New Roman" w:hAnsi="Times New Roman" w:cs="Times New Roman"/>
          <w:sz w:val="28"/>
          <w:szCs w:val="28"/>
          <w:lang w:bidi="ru-RU"/>
        </w:rPr>
        <w:t>Развитие отечественной реабилитационной индустрии и ассистивных технологий, совершенствование вопросов обеспечения лиц с инвалидностью техническими средствами реабилитации.</w:t>
      </w:r>
    </w:p>
    <w:p w:rsidR="00235073" w:rsidRPr="00D63CBF" w:rsidRDefault="00235073" w:rsidP="00235073">
      <w:pPr>
        <w:widowControl w:val="0"/>
        <w:numPr>
          <w:ilvl w:val="0"/>
          <w:numId w:val="2"/>
        </w:numPr>
        <w:tabs>
          <w:tab w:val="left" w:pos="1408"/>
        </w:tabs>
        <w:spacing w:after="0" w:line="240" w:lineRule="auto"/>
        <w:ind w:firstLine="709"/>
        <w:jc w:val="both"/>
        <w:rPr>
          <w:rFonts w:ascii="Times New Roman" w:eastAsia="Times New Roman" w:hAnsi="Times New Roman" w:cs="Times New Roman"/>
          <w:sz w:val="28"/>
          <w:szCs w:val="28"/>
          <w:lang w:bidi="ru-RU"/>
        </w:rPr>
      </w:pPr>
      <w:r w:rsidRPr="00D63CBF">
        <w:rPr>
          <w:rFonts w:ascii="Times New Roman" w:eastAsia="Times New Roman" w:hAnsi="Times New Roman" w:cs="Times New Roman"/>
          <w:sz w:val="28"/>
          <w:szCs w:val="28"/>
          <w:lang w:bidi="ru-RU"/>
        </w:rPr>
        <w:t>Развитие современных информационных технологий в системе комплексной реабилитации.</w:t>
      </w:r>
    </w:p>
    <w:p w:rsidR="00235073" w:rsidRPr="00D63CBF" w:rsidRDefault="00235073" w:rsidP="00235073">
      <w:pPr>
        <w:pStyle w:val="a9"/>
        <w:shd w:val="clear" w:color="auto" w:fill="FFFFFF"/>
        <w:spacing w:after="0" w:line="240" w:lineRule="auto"/>
        <w:ind w:left="0" w:firstLine="709"/>
        <w:rPr>
          <w:rFonts w:ascii="Times New Roman" w:hAnsi="Times New Roman" w:cs="Times New Roman"/>
          <w:b/>
          <w:sz w:val="28"/>
          <w:szCs w:val="28"/>
        </w:rPr>
      </w:pPr>
    </w:p>
    <w:p w:rsidR="00235073" w:rsidRPr="00D63CBF" w:rsidRDefault="00235073" w:rsidP="00235073">
      <w:pPr>
        <w:pStyle w:val="a9"/>
        <w:numPr>
          <w:ilvl w:val="0"/>
          <w:numId w:val="1"/>
        </w:numPr>
        <w:shd w:val="clear" w:color="auto" w:fill="FFFFFF"/>
        <w:spacing w:after="0" w:line="240" w:lineRule="auto"/>
        <w:ind w:left="0" w:firstLine="0"/>
        <w:jc w:val="center"/>
        <w:rPr>
          <w:rFonts w:ascii="Times New Roman" w:hAnsi="Times New Roman" w:cs="Times New Roman"/>
          <w:b/>
          <w:sz w:val="28"/>
          <w:szCs w:val="28"/>
          <w:lang w:val="en-US"/>
        </w:rPr>
      </w:pPr>
      <w:r w:rsidRPr="00D63CBF">
        <w:rPr>
          <w:rFonts w:ascii="Times New Roman" w:hAnsi="Times New Roman" w:cs="Times New Roman"/>
          <w:b/>
          <w:sz w:val="28"/>
          <w:szCs w:val="28"/>
        </w:rPr>
        <w:t>Приоритетные направления реализации Концепции.</w:t>
      </w:r>
    </w:p>
    <w:p w:rsidR="00235073" w:rsidRPr="00D63CBF" w:rsidRDefault="00235073" w:rsidP="00235073">
      <w:pPr>
        <w:pStyle w:val="a9"/>
        <w:shd w:val="clear" w:color="auto" w:fill="FFFFFF"/>
        <w:spacing w:after="0" w:line="240" w:lineRule="auto"/>
        <w:ind w:left="0" w:firstLine="708"/>
        <w:jc w:val="both"/>
        <w:rPr>
          <w:rFonts w:ascii="Times New Roman" w:hAnsi="Times New Roman" w:cs="Times New Roman"/>
          <w:sz w:val="28"/>
          <w:szCs w:val="28"/>
        </w:rPr>
      </w:pPr>
      <w:r w:rsidRPr="00D63CBF">
        <w:rPr>
          <w:rFonts w:ascii="Times New Roman" w:hAnsi="Times New Roman" w:cs="Times New Roman"/>
          <w:sz w:val="28"/>
          <w:szCs w:val="28"/>
        </w:rPr>
        <w:t xml:space="preserve">Приоритетные направления реализации Концепции взаимоувязаны с актуальными проблемами и </w:t>
      </w:r>
      <w:r w:rsidRPr="00D63CBF">
        <w:rPr>
          <w:rFonts w:ascii="Times New Roman" w:eastAsiaTheme="minorHAnsi" w:hAnsi="Times New Roman" w:cs="Times New Roman"/>
          <w:sz w:val="28"/>
          <w:szCs w:val="28"/>
          <w:lang w:eastAsia="en-US"/>
        </w:rPr>
        <w:t xml:space="preserve">перспективами развития системы комплексной реабилитации, приведенными в разделе </w:t>
      </w:r>
      <w:r w:rsidRPr="00D63CBF">
        <w:rPr>
          <w:rFonts w:ascii="Times New Roman" w:eastAsiaTheme="minorHAnsi" w:hAnsi="Times New Roman" w:cs="Times New Roman"/>
          <w:sz w:val="28"/>
          <w:szCs w:val="28"/>
          <w:lang w:val="en-US" w:eastAsia="en-US"/>
        </w:rPr>
        <w:t>II</w:t>
      </w:r>
      <w:r w:rsidRPr="00D63CBF">
        <w:rPr>
          <w:rFonts w:ascii="Times New Roman" w:eastAsiaTheme="minorHAnsi" w:hAnsi="Times New Roman" w:cs="Times New Roman"/>
          <w:b/>
          <w:sz w:val="28"/>
          <w:szCs w:val="28"/>
          <w:lang w:eastAsia="en-US"/>
        </w:rPr>
        <w:t xml:space="preserve"> </w:t>
      </w:r>
      <w:r w:rsidRPr="00D63CBF">
        <w:rPr>
          <w:rFonts w:ascii="Times New Roman" w:hAnsi="Times New Roman" w:cs="Times New Roman"/>
          <w:sz w:val="28"/>
          <w:szCs w:val="28"/>
        </w:rPr>
        <w:t xml:space="preserve">Концепции. Их реализация направлена на последовательное достижение цели и решения задач Концепции. </w:t>
      </w:r>
    </w:p>
    <w:p w:rsidR="00235073" w:rsidRPr="00D63CBF" w:rsidRDefault="00235073" w:rsidP="00235073">
      <w:pPr>
        <w:pStyle w:val="a9"/>
        <w:numPr>
          <w:ilvl w:val="3"/>
          <w:numId w:val="1"/>
        </w:numPr>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Для решения задачи по совершенствованию </w:t>
      </w:r>
      <w:r w:rsidRPr="00D63CBF">
        <w:rPr>
          <w:rFonts w:ascii="Times New Roman" w:eastAsia="Times New Roman" w:hAnsi="Times New Roman" w:cs="Times New Roman"/>
          <w:sz w:val="28"/>
          <w:szCs w:val="28"/>
          <w:lang w:bidi="ru-RU"/>
        </w:rPr>
        <w:t>правового обеспечения системы комплексной реабилитации</w:t>
      </w:r>
      <w:r w:rsidRPr="00D63CBF">
        <w:rPr>
          <w:rFonts w:ascii="Times New Roman" w:hAnsi="Times New Roman" w:cs="Times New Roman"/>
          <w:sz w:val="28"/>
          <w:szCs w:val="28"/>
        </w:rPr>
        <w:t xml:space="preserve"> </w:t>
      </w:r>
      <w:r>
        <w:rPr>
          <w:rFonts w:ascii="Times New Roman" w:hAnsi="Times New Roman" w:cs="Times New Roman"/>
          <w:sz w:val="28"/>
          <w:szCs w:val="28"/>
        </w:rPr>
        <w:t>предлагается следущее</w:t>
      </w:r>
      <w:r w:rsidRPr="00D63CBF">
        <w:rPr>
          <w:rFonts w:ascii="Times New Roman" w:hAnsi="Times New Roman" w:cs="Times New Roman"/>
          <w:sz w:val="28"/>
          <w:szCs w:val="28"/>
        </w:rPr>
        <w:t>:</w:t>
      </w: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а) разработка и утверждение Федерального закона «О внесении изменений в отдельные законодательные акты Российской Федерации по вопросам комплексной реабилитации и абилитации инвалидов» (далее – Законопроект о комплексной реабилитации), предусмотрев в его рамках внесение в базовый Федеральный закон № 181-ФЗ:</w:t>
      </w:r>
    </w:p>
    <w:p w:rsidR="00235073" w:rsidRPr="00D63CBF" w:rsidRDefault="00235073" w:rsidP="00235073">
      <w:pPr>
        <w:spacing w:after="0" w:line="240" w:lineRule="auto"/>
        <w:ind w:firstLine="709"/>
        <w:jc w:val="both"/>
        <w:rPr>
          <w:rFonts w:ascii="Times New Roman" w:hAnsi="Times New Roman" w:cs="Times New Roman"/>
          <w:sz w:val="28"/>
          <w:szCs w:val="28"/>
        </w:rPr>
      </w:pPr>
      <w:r w:rsidRPr="00D63CBF">
        <w:rPr>
          <w:rFonts w:ascii="Times New Roman" w:hAnsi="Times New Roman" w:cs="Times New Roman"/>
          <w:sz w:val="28"/>
          <w:szCs w:val="28"/>
        </w:rPr>
        <w:t>основных понятий и положений комплексной реабилитации и абилитации лиц с инвалидностью с учетом их современного понимания;</w:t>
      </w:r>
    </w:p>
    <w:p w:rsidR="00235073" w:rsidRPr="00D63CBF" w:rsidRDefault="00235073" w:rsidP="00235073">
      <w:pPr>
        <w:pStyle w:val="a9"/>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вопросов предоставления услуг по ранней помощи детям и их семьям, направленной на комплексное предотвращение формирования или утяжеления детской инвалидности;</w:t>
      </w:r>
    </w:p>
    <w:p w:rsidR="00235073" w:rsidRPr="00D63CBF" w:rsidRDefault="00235073" w:rsidP="00235073">
      <w:pPr>
        <w:pStyle w:val="a9"/>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вопросов сопровождения при предоставлении лицам с инвалидностью и их семьям реабилитационных и абилитационных услуг;</w:t>
      </w:r>
    </w:p>
    <w:p w:rsidR="00235073" w:rsidRPr="00D63CBF" w:rsidRDefault="00235073" w:rsidP="00235073">
      <w:pPr>
        <w:pStyle w:val="a9"/>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вопросов сопровождения при организации жизнеустройства отдельных категорий лиц с инвалидностью, нуждающихся в таком сопровождении, включая вопросы реализации стационарозамещающих технологий (сопровождаемого проживания и других);</w:t>
      </w: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вопросов обязательной стандартизации содержания (включая материально-техническое оснащение, кадровое обеспечение реабилитационных организаций, используемые при этом подходы и методики) и порядка предоставления услуг по комплексной реабилитации и абилитации лиц с инвалидностью по каждому из основных направлений комплексной реабилитации;</w:t>
      </w: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вопросов определения целевых реабилитационных групп лиц с инвалидностью, для которых разрабатываются и в отношении которых реализуются указанные стандарты и порядки, с учетом нозологических форм, возрастных категорий, структуры и тяжести нарушений функций организма и ограничений жизнедеятельности лиц с инвалидностью;</w:t>
      </w: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вопросов определения видов и типов организаций, включаемых в систему комплексной реабилитации, включая многопрофильные реабилитационные центры для лиц с инвалидностью, в том числе для детей с инвалидностью, форм предоставления комплексных реабилитационных и абилитационных услуг этими организациями;</w:t>
      </w:r>
    </w:p>
    <w:p w:rsidR="00235073"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lastRenderedPageBreak/>
        <w:t xml:space="preserve">вопросов </w:t>
      </w:r>
      <w:r>
        <w:rPr>
          <w:rFonts w:ascii="Times New Roman" w:hAnsi="Times New Roman" w:cs="Times New Roman"/>
          <w:sz w:val="28"/>
          <w:szCs w:val="28"/>
        </w:rPr>
        <w:t xml:space="preserve">системы контроля за исполнением ИПРА инвалида и ребенка-инвалида, системы оценки ее эффективности, обеспечив соответствующими полномочиями учреждения медико-социальной экспертизы, а также </w:t>
      </w:r>
      <w:r w:rsidRPr="00D63CBF">
        <w:rPr>
          <w:rFonts w:ascii="Times New Roman" w:hAnsi="Times New Roman" w:cs="Times New Roman"/>
          <w:sz w:val="28"/>
          <w:szCs w:val="28"/>
        </w:rPr>
        <w:t>порядка осуществления государственного контроля (надзора) за предоставлением лицам с инвалидностью услуг по комплексной реабилитации и абилитации, организации и проведения проверок при предоставлении услуг по комплексной реабилитации и абилитации;</w:t>
      </w: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вопросов дополнения </w:t>
      </w:r>
      <w:r w:rsidRPr="00D63CBF">
        <w:rPr>
          <w:rFonts w:ascii="Times New Roman" w:hAnsi="Times New Roman" w:cs="Times New Roman"/>
          <w:sz w:val="28"/>
          <w:szCs w:val="28"/>
        </w:rPr>
        <w:t xml:space="preserve">полномочий федеральных органов исполнительной власти, исполнительных органов государственной власти субъектов Российской Федерации, органов местного самоуправления, федеральных учреждений медико-социальной экспертизы в сфере </w:t>
      </w:r>
      <w:r>
        <w:rPr>
          <w:rFonts w:ascii="Times New Roman" w:hAnsi="Times New Roman" w:cs="Times New Roman"/>
          <w:sz w:val="28"/>
          <w:szCs w:val="28"/>
        </w:rPr>
        <w:t xml:space="preserve">обеспечения услугами </w:t>
      </w:r>
      <w:r w:rsidRPr="00D63CBF">
        <w:rPr>
          <w:rFonts w:ascii="Times New Roman" w:hAnsi="Times New Roman" w:cs="Times New Roman"/>
          <w:sz w:val="28"/>
          <w:szCs w:val="28"/>
        </w:rPr>
        <w:t xml:space="preserve">реабилитации и абилитации лиц с инвалидностью;  </w:t>
      </w: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б) при разработке Законопроекта о комплексной реабилитации </w:t>
      </w:r>
      <w:r>
        <w:rPr>
          <w:rFonts w:ascii="Times New Roman" w:hAnsi="Times New Roman" w:cs="Times New Roman"/>
          <w:sz w:val="28"/>
          <w:szCs w:val="28"/>
        </w:rPr>
        <w:t xml:space="preserve">предлагается </w:t>
      </w:r>
      <w:r w:rsidRPr="00D63CBF">
        <w:rPr>
          <w:rFonts w:ascii="Times New Roman" w:hAnsi="Times New Roman" w:cs="Times New Roman"/>
          <w:sz w:val="28"/>
          <w:szCs w:val="28"/>
        </w:rPr>
        <w:t xml:space="preserve">предусмотреть </w:t>
      </w:r>
      <w:r>
        <w:rPr>
          <w:rFonts w:ascii="Times New Roman" w:hAnsi="Times New Roman" w:cs="Times New Roman"/>
          <w:sz w:val="28"/>
          <w:szCs w:val="28"/>
        </w:rPr>
        <w:t xml:space="preserve">следующие основные положения для </w:t>
      </w:r>
      <w:r w:rsidRPr="00D63CBF">
        <w:rPr>
          <w:rFonts w:ascii="Times New Roman" w:hAnsi="Times New Roman" w:cs="Times New Roman"/>
          <w:sz w:val="28"/>
          <w:szCs w:val="28"/>
        </w:rPr>
        <w:t>внесени</w:t>
      </w:r>
      <w:r>
        <w:rPr>
          <w:rFonts w:ascii="Times New Roman" w:hAnsi="Times New Roman" w:cs="Times New Roman"/>
          <w:sz w:val="28"/>
          <w:szCs w:val="28"/>
        </w:rPr>
        <w:t>я</w:t>
      </w:r>
      <w:r w:rsidRPr="00D63CBF">
        <w:rPr>
          <w:rFonts w:ascii="Times New Roman" w:hAnsi="Times New Roman" w:cs="Times New Roman"/>
          <w:sz w:val="28"/>
          <w:szCs w:val="28"/>
        </w:rPr>
        <w:t xml:space="preserve"> в Федеральный закон № 181-ФЗ </w:t>
      </w:r>
      <w:r>
        <w:rPr>
          <w:rFonts w:ascii="Times New Roman" w:hAnsi="Times New Roman" w:cs="Times New Roman"/>
          <w:sz w:val="28"/>
          <w:szCs w:val="28"/>
        </w:rPr>
        <w:t>новых</w:t>
      </w:r>
      <w:r w:rsidRPr="00D63CBF">
        <w:rPr>
          <w:rFonts w:ascii="Times New Roman" w:hAnsi="Times New Roman" w:cs="Times New Roman"/>
          <w:sz w:val="28"/>
          <w:szCs w:val="28"/>
        </w:rPr>
        <w:t xml:space="preserve"> полномочий федеральных органов исполнительной власти в развитие положений, предусмотренных пунктом «а» настоящего раздела:</w:t>
      </w:r>
    </w:p>
    <w:p w:rsidR="00235073" w:rsidRPr="00D63CBF" w:rsidRDefault="00235073" w:rsidP="00235073">
      <w:pPr>
        <w:pStyle w:val="ConsPlusNormal"/>
        <w:ind w:firstLine="567"/>
        <w:jc w:val="both"/>
        <w:rPr>
          <w:rFonts w:ascii="Times New Roman" w:hAnsi="Times New Roman" w:cs="Times New Roman"/>
          <w:sz w:val="28"/>
          <w:szCs w:val="28"/>
        </w:rPr>
      </w:pPr>
      <w:r w:rsidRPr="00D63CBF">
        <w:rPr>
          <w:rFonts w:ascii="Times New Roman" w:hAnsi="Times New Roman" w:cs="Times New Roman"/>
          <w:sz w:val="28"/>
          <w:szCs w:val="28"/>
        </w:rPr>
        <w:t>утверждение примерного перечня услуг по комплексной реабилитации и абилитации по направлениям комплексной реабилитации и абилитации;</w:t>
      </w:r>
    </w:p>
    <w:p w:rsidR="00235073" w:rsidRPr="00D63CBF" w:rsidRDefault="00235073" w:rsidP="00235073">
      <w:pPr>
        <w:pStyle w:val="ConsPlusNormal"/>
        <w:ind w:firstLine="567"/>
        <w:jc w:val="both"/>
        <w:rPr>
          <w:rFonts w:ascii="Times New Roman" w:hAnsi="Times New Roman" w:cs="Times New Roman"/>
          <w:sz w:val="28"/>
          <w:szCs w:val="28"/>
        </w:rPr>
      </w:pPr>
      <w:r w:rsidRPr="00D63CBF">
        <w:rPr>
          <w:rFonts w:ascii="Times New Roman" w:hAnsi="Times New Roman" w:cs="Times New Roman"/>
          <w:sz w:val="28"/>
          <w:szCs w:val="28"/>
        </w:rPr>
        <w:t>утверждение методических рекомендаций по расчету нормативов финансирования услуг по комплексной реабилитации и абилитации по направлениям комплексной реабилитации и абилитации;</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примерной номенклатуры организаций, предоставляющих услуги по комплексной реабилитации и абилитации по направлениям комплексной реабилитации и абилитации;</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методических рекомендаций по расчету потребностей субъектов Российской Федерации в развитии сети специализированных организаций, предоставляющих услуги по комплексной реабилитации и абилитации (многопрофильных центров по комплексной реабилитации и абилитации);</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порядка осуществления мониторинга предоставления услуг по комплексной реабилитации и абилитации в субъектах Российской Федерации, а также форм документов, необходимых для осуществления такого мониторинга;</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услуг по комплексной реабилитации и абилитации;</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порядка организации системы документооборота в системе комплексной реабилитации и абилитации, унифицированных форм документации при предоставлении услуг по комплексной реабилитации и абилитации, в том числе в форме электронных документов, порядков их ведения;</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правил и методик в области статистического учета и отчетности, стандартов информационного обмена в системе комплексной реабилитации и абилитации, применяемых организациями предоставляющими услуги по комплексной реабилитации и абилитации при предоставлении таких услуг;</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утверждение типовых положений об отдельных видах организаций, </w:t>
      </w:r>
      <w:r w:rsidRPr="00D63CBF">
        <w:rPr>
          <w:rFonts w:ascii="Times New Roman" w:hAnsi="Times New Roman" w:cs="Times New Roman"/>
          <w:sz w:val="28"/>
          <w:szCs w:val="28"/>
        </w:rPr>
        <w:lastRenderedPageBreak/>
        <w:t>предоставляющих услуги по комплексной реабилитации и абилитации, включенных в примерную номенклатуру таких организаций;</w:t>
      </w: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в) </w:t>
      </w:r>
      <w:r>
        <w:rPr>
          <w:rFonts w:ascii="Times New Roman" w:hAnsi="Times New Roman" w:cs="Times New Roman"/>
          <w:sz w:val="28"/>
          <w:szCs w:val="28"/>
        </w:rPr>
        <w:t xml:space="preserve">также </w:t>
      </w:r>
      <w:r w:rsidRPr="00D63CBF">
        <w:rPr>
          <w:rFonts w:ascii="Times New Roman" w:hAnsi="Times New Roman" w:cs="Times New Roman"/>
          <w:sz w:val="28"/>
          <w:szCs w:val="28"/>
        </w:rPr>
        <w:t xml:space="preserve">при разработке Законопроекта о комплексной реабилитации </w:t>
      </w:r>
      <w:r>
        <w:rPr>
          <w:rFonts w:ascii="Times New Roman" w:hAnsi="Times New Roman" w:cs="Times New Roman"/>
          <w:sz w:val="28"/>
          <w:szCs w:val="28"/>
        </w:rPr>
        <w:t xml:space="preserve">предлагается </w:t>
      </w:r>
      <w:r w:rsidRPr="00D63CBF">
        <w:rPr>
          <w:rFonts w:ascii="Times New Roman" w:hAnsi="Times New Roman" w:cs="Times New Roman"/>
          <w:sz w:val="28"/>
          <w:szCs w:val="28"/>
        </w:rPr>
        <w:t xml:space="preserve">предусмотреть внесение в Федеральный закон № 181-ФЗ следующих </w:t>
      </w:r>
      <w:r>
        <w:rPr>
          <w:rFonts w:ascii="Times New Roman" w:hAnsi="Times New Roman" w:cs="Times New Roman"/>
          <w:sz w:val="28"/>
          <w:szCs w:val="28"/>
        </w:rPr>
        <w:t xml:space="preserve">основных новых </w:t>
      </w:r>
      <w:r w:rsidRPr="00D63CBF">
        <w:rPr>
          <w:rFonts w:ascii="Times New Roman" w:hAnsi="Times New Roman" w:cs="Times New Roman"/>
          <w:sz w:val="28"/>
          <w:szCs w:val="28"/>
        </w:rPr>
        <w:t>полномочий исполнительных органов государственной власти субъектов Российской Федерации в развитие положений, предусмотренных пунктом «а» настоящего раздела:</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правовое регулирование и организация реабилитации и абилитации в субъектах Российской Федерации в пределах полномочий, установленных Федеральным законом № 181-ФЗ;</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координация организации процесса реабилитации и абилитации, осуществляемая органом государственной власти субъекта Российской Федерации в сфере социального обслуживания;</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по вопросам комплексной реабилитации и абилитации;</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разработка, финансовое обеспечение и реализация региональных программ по вопросам формирования системы комплексной реабилитации и абилитации лиц с инвалидностью;</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законом субъекта Российской Федерации перечня  услуг по комплексной реабилитации и абилитации, предоставляемых организациями, с учетом примерного перечня услуг по комплексной реабилитации и абилитации инвалидов по направлениям комплексной реабилитации и абилитации, утверждаемого федеральными органами исполнительной власти в соответствующих сферах;</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установление порядка утверждения тарифов на услуги по комплексной реабилитации на основании нормативов финансирования услуг по комплексной реабилитации и абилитации;</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организация поддержки НКО, благотворителей и добровольцев (волонтеров), осуществляющих деятельность по вопросам комплексной реабилитации и абилитации в субъектах Российской Федерации в соответствии с федеральными законами и законами субъектов Российской Федерации;</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услуг по  комплексной реабилитации и абилитации;</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утверждение номенклатуры организаций, предоставляющих услуги по комплексной реабилитации и абилитации в субъекте Российской Федерации;</w:t>
      </w: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г) при разработке Законопроекта о комплексной реабилитации </w:t>
      </w:r>
      <w:r>
        <w:rPr>
          <w:rFonts w:ascii="Times New Roman" w:hAnsi="Times New Roman" w:cs="Times New Roman"/>
          <w:sz w:val="28"/>
          <w:szCs w:val="28"/>
        </w:rPr>
        <w:t xml:space="preserve">предлагается </w:t>
      </w:r>
      <w:r w:rsidRPr="00D63CBF">
        <w:rPr>
          <w:rFonts w:ascii="Times New Roman" w:hAnsi="Times New Roman" w:cs="Times New Roman"/>
          <w:sz w:val="28"/>
          <w:szCs w:val="28"/>
        </w:rPr>
        <w:t xml:space="preserve">предусмотреть внесение в Федеральный закон № 181-ФЗ </w:t>
      </w:r>
      <w:r>
        <w:rPr>
          <w:rFonts w:ascii="Times New Roman" w:hAnsi="Times New Roman" w:cs="Times New Roman"/>
          <w:sz w:val="28"/>
          <w:szCs w:val="28"/>
        </w:rPr>
        <w:t xml:space="preserve">дополнительные </w:t>
      </w:r>
      <w:r w:rsidRPr="00D63CBF">
        <w:rPr>
          <w:rFonts w:ascii="Times New Roman" w:hAnsi="Times New Roman" w:cs="Times New Roman"/>
          <w:sz w:val="28"/>
          <w:szCs w:val="28"/>
        </w:rPr>
        <w:t xml:space="preserve"> полномочи</w:t>
      </w:r>
      <w:r>
        <w:rPr>
          <w:rFonts w:ascii="Times New Roman" w:hAnsi="Times New Roman" w:cs="Times New Roman"/>
          <w:sz w:val="28"/>
          <w:szCs w:val="28"/>
        </w:rPr>
        <w:t>я</w:t>
      </w:r>
      <w:r w:rsidRPr="00D63CBF">
        <w:rPr>
          <w:rFonts w:ascii="Times New Roman" w:hAnsi="Times New Roman" w:cs="Times New Roman"/>
          <w:sz w:val="28"/>
          <w:szCs w:val="28"/>
        </w:rPr>
        <w:t xml:space="preserve"> федеральных учреждений медико-социальной экспертизы в развитие положений, предусмотренных пунктом «а» настоящего раздела:</w:t>
      </w:r>
    </w:p>
    <w:p w:rsidR="00235073"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установления целевых реабилитационных групп одновременно с установлением инвалидности и разработкой ИПРА инвалида</w:t>
      </w:r>
      <w:r>
        <w:rPr>
          <w:rFonts w:ascii="Times New Roman" w:hAnsi="Times New Roman" w:cs="Times New Roman"/>
          <w:sz w:val="28"/>
          <w:szCs w:val="28"/>
        </w:rPr>
        <w:t>, определение рекомендаций о нуждаемости в ранней помощи и сопровождении</w:t>
      </w:r>
      <w:r w:rsidRPr="00D63CBF">
        <w:rPr>
          <w:rFonts w:ascii="Times New Roman" w:hAnsi="Times New Roman" w:cs="Times New Roman"/>
          <w:sz w:val="28"/>
          <w:szCs w:val="28"/>
        </w:rPr>
        <w:t>;</w:t>
      </w:r>
    </w:p>
    <w:p w:rsidR="00235073" w:rsidRPr="00D63CBF" w:rsidRDefault="00235073" w:rsidP="002350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контроля за исполнением ИПРА;</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д) при разработке Законопроекта о комплексной реабилитации </w:t>
      </w:r>
      <w:r>
        <w:rPr>
          <w:rFonts w:ascii="Times New Roman" w:hAnsi="Times New Roman" w:cs="Times New Roman"/>
          <w:sz w:val="28"/>
          <w:szCs w:val="28"/>
        </w:rPr>
        <w:lastRenderedPageBreak/>
        <w:t>предлагается</w:t>
      </w:r>
      <w:r w:rsidRPr="00D63CBF">
        <w:rPr>
          <w:rFonts w:ascii="Times New Roman" w:hAnsi="Times New Roman" w:cs="Times New Roman"/>
          <w:sz w:val="28"/>
          <w:szCs w:val="28"/>
        </w:rPr>
        <w:t xml:space="preserve"> внесение в ведомственные федеральные законы изменений и дополнений в развитие положений, предусмотренных пунктами «а», «б» настоящего раздела, в том числе:</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в федеральное законодательство в сфере охраны здоровья граждан в части определения роли и места медицинской реабилитации лиц с инвалидностью в системе комплексной реабилитации, определив, в частности, что «медицинская реабилитация инвалидов – это комплекс услуг, направленных на  уменьшение стойкого расстройства функций организма, обусловленного заболеваниями, последствиями травм или дефектами, приведшее к инвалидности, улучшение качества жизни, и его социальную интеграцию в общество, осуществляемых в медицинских организациях и включающих в себя комплексное применение природных лечебных факторов, лекарственной, немедикаментозной терапии и других методов»;</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lang w:bidi="ru-RU"/>
        </w:rPr>
        <w:t xml:space="preserve">в федеральное законодательство в сфере образования </w:t>
      </w:r>
      <w:r w:rsidRPr="00D63CBF">
        <w:rPr>
          <w:rFonts w:ascii="Times New Roman" w:hAnsi="Times New Roman" w:cs="Times New Roman"/>
          <w:sz w:val="28"/>
          <w:szCs w:val="28"/>
        </w:rPr>
        <w:t xml:space="preserve">в части определения роли и места психолого-педагогической реабилитации и абилитации лиц с инвалидностью, определив, в частности, что «психолого-педагогическая реабилитация и  абилитация инвалидов – это </w:t>
      </w:r>
      <w:r w:rsidRPr="00D63CBF">
        <w:rPr>
          <w:rFonts w:ascii="Times New Roman" w:hAnsi="Times New Roman" w:cs="Times New Roman"/>
          <w:color w:val="000000"/>
          <w:sz w:val="28"/>
          <w:szCs w:val="28"/>
          <w:shd w:val="clear" w:color="auto" w:fill="FFFFFF"/>
        </w:rPr>
        <w:t>комплекс психолого-педагогических мероприятий, направленных на обеспечение получения доступного качественного образования, коррекции нарушений развития и социальной адаптации лица с учетом его актуальных и потенциальных возможностей и особых образовательных потребностей</w:t>
      </w:r>
      <w:r w:rsidRPr="00D63CBF">
        <w:rPr>
          <w:rFonts w:ascii="Times New Roman" w:hAnsi="Times New Roman" w:cs="Times New Roman"/>
          <w:sz w:val="28"/>
          <w:szCs w:val="28"/>
        </w:rPr>
        <w:t>»;</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в федеральное законодательство в сфере физической культуры и спорта в части определения роли и места физической реабилитации лиц с инвалидностью, определи в частности, что  «физическая реабилитация инвалидов и детей-инвалидов, направлена на устранение или возможно более полную компенсацию нарушенных функций организма человека, ограничений жизнедеятельности, восстановление способностей к общественной и профессиональной деятельности инвалидов с использованием средств и методов адаптивной физической культуры</w:t>
      </w:r>
      <w:r w:rsidRPr="00D63CBF">
        <w:rPr>
          <w:rStyle w:val="a8"/>
          <w:sz w:val="28"/>
          <w:szCs w:val="28"/>
        </w:rPr>
        <w:footnoteReference w:id="28"/>
      </w:r>
      <w:r w:rsidRPr="00D63CBF">
        <w:rPr>
          <w:rFonts w:ascii="Times New Roman" w:hAnsi="Times New Roman" w:cs="Times New Roman"/>
          <w:sz w:val="28"/>
          <w:szCs w:val="28"/>
        </w:rPr>
        <w:t xml:space="preserve"> и адаптивного спорта</w:t>
      </w:r>
      <w:r w:rsidRPr="00D63CBF">
        <w:rPr>
          <w:rStyle w:val="a8"/>
          <w:sz w:val="28"/>
          <w:szCs w:val="28"/>
        </w:rPr>
        <w:footnoteReference w:id="29"/>
      </w:r>
      <w:r w:rsidRPr="00D63CBF">
        <w:rPr>
          <w:rFonts w:ascii="Times New Roman" w:hAnsi="Times New Roman" w:cs="Times New Roman"/>
          <w:sz w:val="28"/>
          <w:szCs w:val="28"/>
        </w:rPr>
        <w:t>», и возложив на соответствующий федеральный орган исполнительной власти полномочия по разработке и утверждению стандартов предоставления услуг по физической реабилитации инвалидов и детей-инвалидов, а на исполнительные органы государственной власти субъектов Российской Федерации и органы местного самоуправления полномочия по организации ее проведения;</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в федеральное законодательство в сфере культуры в части определения роли и места социокультурной реабилитации или абилитации лиц с </w:t>
      </w:r>
      <w:r w:rsidRPr="00D63CBF">
        <w:rPr>
          <w:rFonts w:ascii="Times New Roman" w:hAnsi="Times New Roman" w:cs="Times New Roman"/>
          <w:sz w:val="28"/>
          <w:szCs w:val="28"/>
        </w:rPr>
        <w:lastRenderedPageBreak/>
        <w:t>инвалидностью, определив, в частности, что «социокультурная реабилитация или абилитация инвалидов – это комплекс услуг, направленных на достижение инвалидом культурной компетенции и реализации культурных потребностей и интересов, с использованием всех видов творческой деятельности в соответствии с интересами и способностями инвалида, в целях социальной адаптации и интеграции инвалида в общество», дополнив о</w:t>
      </w:r>
      <w:r w:rsidRPr="00D63CBF">
        <w:rPr>
          <w:rFonts w:ascii="Times New Roman" w:eastAsiaTheme="minorHAnsi" w:hAnsi="Times New Roman" w:cs="Times New Roman"/>
          <w:bCs/>
          <w:sz w:val="28"/>
          <w:szCs w:val="28"/>
          <w:lang w:eastAsia="en-US"/>
        </w:rPr>
        <w:t>бязанности государства по обеспечению доступности для граждан культурной деятельности, культурных ценностей и благ</w:t>
      </w:r>
      <w:r w:rsidRPr="00D63CBF">
        <w:rPr>
          <w:rFonts w:ascii="Times New Roman" w:eastAsiaTheme="minorHAnsi" w:hAnsi="Times New Roman" w:cs="Times New Roman"/>
          <w:b/>
          <w:bCs/>
          <w:sz w:val="28"/>
          <w:szCs w:val="28"/>
          <w:lang w:eastAsia="en-US"/>
        </w:rPr>
        <w:t xml:space="preserve"> </w:t>
      </w:r>
      <w:r w:rsidRPr="00D63CBF">
        <w:rPr>
          <w:rFonts w:ascii="Times New Roman" w:eastAsiaTheme="minorHAnsi" w:hAnsi="Times New Roman" w:cs="Times New Roman"/>
          <w:bCs/>
          <w:sz w:val="28"/>
          <w:szCs w:val="28"/>
          <w:lang w:eastAsia="en-US"/>
        </w:rPr>
        <w:t>обязанностью</w:t>
      </w:r>
      <w:r w:rsidRPr="00D63CBF">
        <w:rPr>
          <w:rFonts w:ascii="Times New Roman" w:eastAsiaTheme="minorHAnsi" w:hAnsi="Times New Roman" w:cs="Times New Roman"/>
          <w:b/>
          <w:bCs/>
          <w:sz w:val="28"/>
          <w:szCs w:val="28"/>
          <w:lang w:eastAsia="en-US"/>
        </w:rPr>
        <w:t xml:space="preserve"> </w:t>
      </w:r>
      <w:r w:rsidRPr="00D63CBF">
        <w:rPr>
          <w:rFonts w:ascii="Times New Roman" w:hAnsi="Times New Roman" w:cs="Times New Roman"/>
          <w:sz w:val="28"/>
          <w:szCs w:val="28"/>
        </w:rPr>
        <w:t>обеспечивать проведение инвалидам и детям-инвалидам социокультурной реабилитации или абилитации с использованием соответствующих стандартов, разрабатываемых и утверждаемых федеральным органом исполнительной власти в сфере культуры;</w:t>
      </w:r>
    </w:p>
    <w:p w:rsidR="00235073" w:rsidRDefault="00235073" w:rsidP="00235073">
      <w:pPr>
        <w:pStyle w:val="ConsPlusNormal"/>
        <w:ind w:firstLine="709"/>
        <w:jc w:val="both"/>
        <w:rPr>
          <w:rFonts w:ascii="Times New Roman" w:eastAsiaTheme="minorHAnsi" w:hAnsi="Times New Roman" w:cs="Times New Roman"/>
          <w:sz w:val="28"/>
          <w:szCs w:val="28"/>
          <w:lang w:eastAsia="en-US"/>
        </w:rPr>
      </w:pPr>
      <w:r w:rsidRPr="00D63CBF">
        <w:rPr>
          <w:rFonts w:ascii="Times New Roman" w:hAnsi="Times New Roman" w:cs="Times New Roman"/>
          <w:sz w:val="28"/>
          <w:szCs w:val="28"/>
        </w:rPr>
        <w:t xml:space="preserve">е) при разработке Законопроекта о комплексной реабилитации </w:t>
      </w:r>
      <w:r>
        <w:rPr>
          <w:rFonts w:ascii="Times New Roman" w:hAnsi="Times New Roman" w:cs="Times New Roman"/>
          <w:sz w:val="28"/>
          <w:szCs w:val="28"/>
        </w:rPr>
        <w:t>предлагается</w:t>
      </w:r>
      <w:r w:rsidRPr="00D63CBF">
        <w:rPr>
          <w:rFonts w:ascii="Times New Roman" w:hAnsi="Times New Roman" w:cs="Times New Roman"/>
          <w:sz w:val="28"/>
          <w:szCs w:val="28"/>
        </w:rPr>
        <w:t xml:space="preserve"> внесение изменений в федеральное законодательство в сфере </w:t>
      </w:r>
      <w:r w:rsidRPr="00D63CBF">
        <w:rPr>
          <w:rFonts w:ascii="Times New Roman" w:eastAsiaTheme="minorHAnsi" w:hAnsi="Times New Roman" w:cs="Times New Roman"/>
          <w:sz w:val="28"/>
          <w:szCs w:val="28"/>
          <w:lang w:eastAsia="en-US"/>
        </w:rPr>
        <w:t>организации законодательных (представительных) и исполнительных органов государственной власти субъектов Российской Федерации</w:t>
      </w:r>
      <w:r w:rsidRPr="00D63CBF">
        <w:rPr>
          <w:rStyle w:val="a8"/>
          <w:rFonts w:eastAsiaTheme="minorHAnsi"/>
          <w:sz w:val="28"/>
          <w:szCs w:val="28"/>
          <w:lang w:eastAsia="en-US"/>
        </w:rPr>
        <w:footnoteReference w:id="30"/>
      </w:r>
      <w:r w:rsidRPr="00D63CBF">
        <w:rPr>
          <w:rFonts w:ascii="Times New Roman" w:eastAsiaTheme="minorHAnsi" w:hAnsi="Times New Roman" w:cs="Times New Roman"/>
          <w:sz w:val="28"/>
          <w:szCs w:val="28"/>
          <w:lang w:eastAsia="en-US"/>
        </w:rPr>
        <w:t xml:space="preserve"> в развитие положений, предусмотренных пунктом «в» настоящего раздела, дополнив его полномочиями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в части организации и осуществления деятельности по комплексной реабилитации и абилитации инвалидов</w:t>
      </w:r>
      <w:r>
        <w:rPr>
          <w:rFonts w:ascii="Times New Roman" w:eastAsiaTheme="minorHAnsi" w:hAnsi="Times New Roman" w:cs="Times New Roman"/>
          <w:sz w:val="28"/>
          <w:szCs w:val="28"/>
          <w:lang w:eastAsia="en-US"/>
        </w:rPr>
        <w:t>.</w:t>
      </w:r>
      <w:r w:rsidRPr="00D63CBF">
        <w:rPr>
          <w:rFonts w:ascii="Times New Roman" w:eastAsiaTheme="minorHAnsi" w:hAnsi="Times New Roman" w:cs="Times New Roman"/>
          <w:sz w:val="28"/>
          <w:szCs w:val="28"/>
          <w:lang w:eastAsia="en-US"/>
        </w:rPr>
        <w:t xml:space="preserve"> </w:t>
      </w:r>
    </w:p>
    <w:p w:rsidR="00235073" w:rsidRPr="00D63CBF" w:rsidRDefault="00235073" w:rsidP="0023507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Также в</w:t>
      </w:r>
      <w:r w:rsidRPr="00D63CBF">
        <w:rPr>
          <w:rFonts w:ascii="Times New Roman" w:eastAsiaTheme="minorHAnsi" w:hAnsi="Times New Roman" w:cs="Times New Roman"/>
          <w:sz w:val="28"/>
          <w:szCs w:val="28"/>
          <w:lang w:eastAsia="en-US"/>
        </w:rPr>
        <w:t xml:space="preserve"> развитие положений, предусмотренных пунктами «а», «в» настоящего раздела</w:t>
      </w:r>
      <w:r>
        <w:rPr>
          <w:rFonts w:ascii="Times New Roman" w:eastAsiaTheme="minorHAnsi" w:hAnsi="Times New Roman" w:cs="Times New Roman"/>
          <w:sz w:val="28"/>
          <w:szCs w:val="28"/>
          <w:lang w:eastAsia="en-US"/>
        </w:rPr>
        <w:t xml:space="preserve"> предлагается следующее</w:t>
      </w:r>
      <w:r w:rsidRPr="00D63CBF">
        <w:rPr>
          <w:rFonts w:ascii="Times New Roman" w:eastAsiaTheme="minorHAnsi" w:hAnsi="Times New Roman" w:cs="Times New Roman"/>
          <w:sz w:val="28"/>
          <w:szCs w:val="28"/>
          <w:lang w:eastAsia="en-US"/>
        </w:rPr>
        <w:t>;</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eastAsiaTheme="minorHAnsi" w:hAnsi="Times New Roman" w:cs="Times New Roman"/>
          <w:sz w:val="28"/>
          <w:szCs w:val="28"/>
          <w:lang w:eastAsia="en-US"/>
        </w:rPr>
        <w:t xml:space="preserve">ж) </w:t>
      </w:r>
      <w:r w:rsidRPr="00D63CBF">
        <w:rPr>
          <w:rFonts w:ascii="Times New Roman" w:hAnsi="Times New Roman" w:cs="Times New Roman"/>
          <w:sz w:val="28"/>
          <w:szCs w:val="28"/>
        </w:rPr>
        <w:t>разработка и утверждение комплекса подзаконных нормативных правовых актов Правительства Российской Федерации и федеральных органов исполнительной власти в развитие положений Закона о комплексной реабилитации;</w:t>
      </w:r>
    </w:p>
    <w:p w:rsidR="00235073" w:rsidRPr="00D63CBF" w:rsidRDefault="00235073" w:rsidP="00235073">
      <w:pPr>
        <w:pStyle w:val="ConsPlusNormal"/>
        <w:ind w:firstLine="709"/>
        <w:jc w:val="both"/>
        <w:rPr>
          <w:rFonts w:ascii="Times New Roman" w:eastAsiaTheme="minorHAnsi" w:hAnsi="Times New Roman" w:cs="Times New Roman"/>
          <w:sz w:val="28"/>
          <w:szCs w:val="28"/>
          <w:lang w:eastAsia="en-US"/>
        </w:rPr>
      </w:pPr>
      <w:r w:rsidRPr="00D63CBF">
        <w:rPr>
          <w:rFonts w:ascii="Times New Roman" w:hAnsi="Times New Roman" w:cs="Times New Roman"/>
          <w:sz w:val="28"/>
          <w:szCs w:val="28"/>
        </w:rPr>
        <w:t xml:space="preserve">з) внесение изменений в законодательство Российской Федерации в части правового обеспечения мероприятий по организации социализации и жизнеустройства инвалидов с психическими расстройствами и расстройствами поведения, предусмотренных разделом </w:t>
      </w:r>
      <w:r w:rsidRPr="00D63CBF">
        <w:rPr>
          <w:rFonts w:ascii="Times New Roman" w:hAnsi="Times New Roman" w:cs="Times New Roman"/>
          <w:sz w:val="28"/>
          <w:szCs w:val="28"/>
          <w:lang w:val="en-US"/>
        </w:rPr>
        <w:t>VI</w:t>
      </w:r>
      <w:r w:rsidRPr="00D63CBF">
        <w:rPr>
          <w:rFonts w:ascii="Times New Roman" w:hAnsi="Times New Roman" w:cs="Times New Roman"/>
          <w:sz w:val="28"/>
          <w:szCs w:val="28"/>
        </w:rPr>
        <w:t xml:space="preserve"> настоящей Концепции.</w:t>
      </w:r>
    </w:p>
    <w:p w:rsidR="00235073" w:rsidRPr="00D63CBF" w:rsidRDefault="00235073" w:rsidP="00235073">
      <w:pPr>
        <w:pStyle w:val="a9"/>
        <w:numPr>
          <w:ilvl w:val="3"/>
          <w:numId w:val="1"/>
        </w:numPr>
        <w:shd w:val="clear" w:color="auto" w:fill="FFFFFF"/>
        <w:spacing w:after="0" w:line="240" w:lineRule="auto"/>
        <w:ind w:left="0"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Для решения задачи </w:t>
      </w:r>
      <w:r w:rsidRPr="00D63CBF">
        <w:rPr>
          <w:rFonts w:ascii="Times New Roman" w:eastAsia="Times New Roman" w:hAnsi="Times New Roman" w:cs="Times New Roman"/>
          <w:sz w:val="28"/>
          <w:szCs w:val="28"/>
          <w:lang w:bidi="ru-RU"/>
        </w:rPr>
        <w:t>по совершенствованию организационных основ системы комплексной реабилитации</w:t>
      </w:r>
      <w:r w:rsidRPr="00D63CBF">
        <w:rPr>
          <w:rFonts w:ascii="Times New Roman" w:hAnsi="Times New Roman" w:cs="Times New Roman"/>
          <w:sz w:val="28"/>
          <w:szCs w:val="28"/>
        </w:rPr>
        <w:t xml:space="preserve"> </w:t>
      </w:r>
      <w:r>
        <w:rPr>
          <w:rFonts w:ascii="Times New Roman" w:hAnsi="Times New Roman" w:cs="Times New Roman"/>
          <w:sz w:val="28"/>
          <w:szCs w:val="28"/>
        </w:rPr>
        <w:t>предлагается следующее</w:t>
      </w:r>
      <w:r w:rsidRPr="00D63CBF">
        <w:rPr>
          <w:rFonts w:ascii="Times New Roman" w:hAnsi="Times New Roman" w:cs="Times New Roman"/>
          <w:sz w:val="28"/>
          <w:szCs w:val="28"/>
        </w:rPr>
        <w:t>:</w:t>
      </w:r>
    </w:p>
    <w:p w:rsidR="00235073" w:rsidRPr="00D63CBF" w:rsidRDefault="00235073" w:rsidP="00235073">
      <w:pPr>
        <w:pStyle w:val="ConsPlusNormal"/>
        <w:ind w:firstLine="709"/>
        <w:jc w:val="both"/>
        <w:rPr>
          <w:rFonts w:ascii="Times New Roman" w:hAnsi="Times New Roman" w:cs="Times New Roman"/>
          <w:sz w:val="28"/>
          <w:szCs w:val="28"/>
        </w:rPr>
      </w:pPr>
      <w:r w:rsidRPr="00D63CBF">
        <w:rPr>
          <w:rFonts w:ascii="Times New Roman" w:hAnsi="Times New Roman" w:cs="Times New Roman"/>
          <w:sz w:val="28"/>
          <w:szCs w:val="28"/>
        </w:rPr>
        <w:t xml:space="preserve">а) включение в региональные системы комплексной реабилитации действующих, а также создание и развитие новых организаций, предоставляющих лицам с инвалидностью, в том числе детям с инвалидностью, реабилитационные и абилитационные услуги, предусмотрев, что «организация в системе комплексной реабилитации – это юридическое лицо независимо от организационно-правовой формы, осуществляющее в качестве одного или нескольких из видов деятельности деятельность по одному или нескольким основным направлениям комплексной реабилитации и абилитации инвалидов, обеспечивающая предоставление услуг по комплексной реабилитации и абилитации в соответствии со стандартами и порядками их предоставления». </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lastRenderedPageBreak/>
        <w:t>б) создание и развитие в системе комплексной реабилитации специализированных организаций, осуществляющих  услуги одновременно по нескольким направлениям реабилитации и абилитации – многопрофильных центров комплексной реабилитации и абилитации инвалидов и детей-инвалидов (далее – реабилитационные центры), предусмотрев при этом, что реабилитационные центры создаются и действуют с учетом методических рекомендаций  по расчету потребностей в сети специализированных организаций, предоставляющих услуги по комплексной реабилитации лиц с инвалидностью, четырех уровней: базовый, оптимальный, расширенный, комплексный, отличающиеся от предыдущего большей специализацией, увеличением объема и перечня предоставляемых реабилитационных и абилитационных услуг</w:t>
      </w:r>
      <w:r w:rsidRPr="00D63CBF">
        <w:rPr>
          <w:rFonts w:ascii="Times New Roman" w:hAnsi="Times New Roman" w:cs="Times New Roman"/>
          <w:sz w:val="28"/>
          <w:szCs w:val="28"/>
          <w:vertAlign w:val="superscript"/>
        </w:rPr>
        <w:t>24</w:t>
      </w:r>
      <w:r w:rsidRPr="00D63CBF">
        <w:rPr>
          <w:rFonts w:ascii="Times New Roman" w:hAnsi="Times New Roman" w:cs="Times New Roman"/>
          <w:sz w:val="28"/>
          <w:szCs w:val="28"/>
        </w:rPr>
        <w:t>:</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развития реабилитационных центров базового уровня в шаговой доступности от места жительства лиц с инвалидностью;</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развития реабилитационных центров оптимального и расширенного уровня таким образом, чтобы они располагались в крупных муниципальных образованиях субъектов Российской Федерации и предоставляли лицам с инвалидностью реабилитационные и абилитационные услуги, которые невозможно оказать в центрах базового уровня, а также оказывали услуги по социальному сопровождению лиц с инвалидностью и их семей при получении реабилитационных услуг и реализовывали технологии сопровождения при организации жизнеустройства отдельных категорий инвалидов;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развития в каждом субъекте реабилитационных центров комплексного уровня таким образом, чтобы в них осуществлялась не только практическая деятельность по предоставлению лицам с инвалидностью наиболее сложных и высокотехнологичных реабилитационных и абилитационных услуг, но и деятельность по разработке индивидуального межведомственного реабилитационного (абилитационного) маршрута каждого инвалида, реализовывались технологии телереабилитации и он-лайн поддержки лиц с инвалидностью и их семей, технологии мобильных реабилитационных бригад, организационно-методическая, консультативная работы, деятельность по повышению квалификации кадров в системе комплексной реабилитации субъекта Российской Федерации;</w:t>
      </w:r>
    </w:p>
    <w:p w:rsidR="00235073" w:rsidRPr="00D63CBF" w:rsidRDefault="00235073" w:rsidP="00235073">
      <w:pPr>
        <w:spacing w:after="0" w:line="240" w:lineRule="auto"/>
        <w:ind w:firstLine="709"/>
        <w:jc w:val="both"/>
        <w:rPr>
          <w:rFonts w:ascii="Times New Roman" w:hAnsi="Times New Roman" w:cs="Times New Roman"/>
          <w:sz w:val="28"/>
          <w:szCs w:val="28"/>
          <w:lang w:bidi="ru-RU"/>
        </w:rPr>
      </w:pPr>
      <w:r w:rsidRPr="00D63CBF">
        <w:rPr>
          <w:rFonts w:ascii="Times New Roman" w:hAnsi="Times New Roman" w:cs="Times New Roman"/>
          <w:sz w:val="28"/>
          <w:szCs w:val="28"/>
        </w:rPr>
        <w:t xml:space="preserve">в) разработку и утверждение организационно-правовых </w:t>
      </w:r>
      <w:r w:rsidRPr="00D63CBF">
        <w:rPr>
          <w:rFonts w:ascii="Times New Roman" w:hAnsi="Times New Roman" w:cs="Times New Roman"/>
          <w:sz w:val="28"/>
          <w:szCs w:val="28"/>
          <w:lang w:bidi="ru-RU"/>
        </w:rPr>
        <w:t>механизмов лицензирования или аккредитации деятельности по реабилитации и абилитации лиц с инвалидностью (за исключением медицинской реабилитации и предоставления образовательных услуг);</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г) развития технологий сопровождения лиц с инвалидностью и членов их семей:</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развития технологий социального сопровождения инвалидов при предоставлении им реабилитационных и абилитационных услуг в рамках реализации индивидуальных реабилитационных (абилитационных) маршрутов, в том числе посредством тиражирования технологии «Интеграционный консультант (реабилитационный менеджер)»;</w:t>
      </w:r>
    </w:p>
    <w:p w:rsidR="00235073" w:rsidRPr="00D63CBF" w:rsidRDefault="00235073" w:rsidP="00235073">
      <w:pPr>
        <w:pStyle w:val="ConsPlusTitle"/>
        <w:ind w:firstLine="540"/>
        <w:jc w:val="both"/>
        <w:rPr>
          <w:rFonts w:ascii="Times New Roman" w:hAnsi="Times New Roman" w:cs="Times New Roman"/>
          <w:b w:val="0"/>
          <w:sz w:val="28"/>
          <w:szCs w:val="28"/>
        </w:rPr>
      </w:pPr>
      <w:r w:rsidRPr="00D63CBF">
        <w:rPr>
          <w:rFonts w:ascii="Times New Roman" w:hAnsi="Times New Roman" w:cs="Times New Roman"/>
          <w:b w:val="0"/>
          <w:sz w:val="28"/>
          <w:szCs w:val="28"/>
        </w:rPr>
        <w:t>широкое внедрение и распространение стационарозамещающих технологий комплексной реабилитации и абилитации лиц с инвалидностью, интеграционных технологий комплексной реабилитации и абилитации;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lastRenderedPageBreak/>
        <w:t xml:space="preserve">д) широкое привлечение членов семей лиц с инвалидностью к реабилитационному и абилитационному процессу, включая: </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повышение их компетенций в вопросах реабилитации и абилитации</w:t>
      </w:r>
      <w:r>
        <w:rPr>
          <w:rFonts w:ascii="Times New Roman" w:hAnsi="Times New Roman" w:cs="Times New Roman"/>
          <w:sz w:val="28"/>
          <w:szCs w:val="28"/>
        </w:rPr>
        <w:t>,</w:t>
      </w:r>
      <w:r w:rsidRPr="00D63CBF">
        <w:rPr>
          <w:rFonts w:ascii="Times New Roman" w:hAnsi="Times New Roman" w:cs="Times New Roman"/>
          <w:sz w:val="28"/>
          <w:szCs w:val="28"/>
        </w:rPr>
        <w:t xml:space="preserve"> обеспечение соответствующей  информационной и организационной поддержки;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стимулирование создания в домашних условиях реабилитационной (абилитационно</w:t>
      </w:r>
      <w:r>
        <w:rPr>
          <w:rFonts w:ascii="Times New Roman" w:hAnsi="Times New Roman" w:cs="Times New Roman"/>
          <w:sz w:val="28"/>
          <w:szCs w:val="28"/>
        </w:rPr>
        <w:t>й</w:t>
      </w:r>
      <w:r w:rsidRPr="00D63CBF">
        <w:rPr>
          <w:rFonts w:ascii="Times New Roman" w:hAnsi="Times New Roman" w:cs="Times New Roman"/>
          <w:sz w:val="28"/>
          <w:szCs w:val="28"/>
        </w:rPr>
        <w:t>) среды, способствующей непрерывности реабилитационного (абилитационного) процесса (технология «Домашний (семейный) реабилитационный центр»);</w:t>
      </w:r>
    </w:p>
    <w:p w:rsidR="00235073" w:rsidRPr="00D63CBF" w:rsidRDefault="00235073" w:rsidP="00235073">
      <w:pPr>
        <w:pStyle w:val="ConsPlusTitle"/>
        <w:ind w:firstLine="540"/>
        <w:jc w:val="both"/>
        <w:rPr>
          <w:rFonts w:ascii="Times New Roman" w:hAnsi="Times New Roman" w:cs="Times New Roman"/>
          <w:b w:val="0"/>
          <w:sz w:val="28"/>
          <w:szCs w:val="28"/>
        </w:rPr>
      </w:pPr>
      <w:r w:rsidRPr="00D63CBF">
        <w:rPr>
          <w:rFonts w:ascii="Times New Roman" w:hAnsi="Times New Roman" w:cs="Times New Roman"/>
          <w:b w:val="0"/>
          <w:sz w:val="28"/>
          <w:szCs w:val="28"/>
        </w:rPr>
        <w:t>е)</w:t>
      </w:r>
      <w:r w:rsidRPr="00D63CBF">
        <w:rPr>
          <w:rFonts w:ascii="Times New Roman" w:hAnsi="Times New Roman" w:cs="Times New Roman"/>
          <w:sz w:val="28"/>
          <w:szCs w:val="28"/>
        </w:rPr>
        <w:t xml:space="preserve"> </w:t>
      </w:r>
      <w:r w:rsidRPr="00D63CBF">
        <w:rPr>
          <w:rFonts w:ascii="Times New Roman" w:hAnsi="Times New Roman" w:cs="Times New Roman"/>
          <w:b w:val="0"/>
          <w:sz w:val="28"/>
          <w:szCs w:val="28"/>
        </w:rPr>
        <w:t>развитие форм дневного пребывания лиц с инвалидностью в организациях социального обслуживания, а также служб поддерживающей помощи (технология «Социальная передышка»);</w:t>
      </w:r>
    </w:p>
    <w:p w:rsidR="00235073" w:rsidRPr="00D63CBF" w:rsidRDefault="00235073" w:rsidP="00235073">
      <w:pPr>
        <w:pStyle w:val="ConsPlusTitle"/>
        <w:ind w:firstLine="540"/>
        <w:jc w:val="both"/>
        <w:rPr>
          <w:rFonts w:ascii="Times New Roman" w:hAnsi="Times New Roman" w:cs="Times New Roman"/>
          <w:b w:val="0"/>
          <w:sz w:val="28"/>
          <w:szCs w:val="28"/>
        </w:rPr>
      </w:pPr>
      <w:r w:rsidRPr="00D63CBF">
        <w:rPr>
          <w:rFonts w:ascii="Times New Roman" w:hAnsi="Times New Roman" w:cs="Times New Roman"/>
          <w:b w:val="0"/>
          <w:sz w:val="28"/>
          <w:szCs w:val="28"/>
        </w:rPr>
        <w:t xml:space="preserve">ж) создание сети специализированных центров содействия трудоустройству и сопровождаемой занятости для лиц с инвалидностью, испытывающих особые трудности на рынке труда с привлечением к их работе членов всероссийского общества глухих, всероссийского общества слепых, всероссийского общества инвалидов и других общественных объединений; </w:t>
      </w:r>
    </w:p>
    <w:p w:rsidR="00235073" w:rsidRPr="00D63CBF" w:rsidRDefault="00235073" w:rsidP="00235073">
      <w:pPr>
        <w:pStyle w:val="ConsPlusTitle"/>
        <w:ind w:firstLine="540"/>
        <w:jc w:val="both"/>
        <w:rPr>
          <w:rFonts w:ascii="Times New Roman" w:hAnsi="Times New Roman" w:cs="Times New Roman"/>
          <w:b w:val="0"/>
          <w:sz w:val="28"/>
          <w:szCs w:val="28"/>
        </w:rPr>
      </w:pPr>
      <w:r w:rsidRPr="00D63CBF">
        <w:rPr>
          <w:rFonts w:ascii="Times New Roman" w:hAnsi="Times New Roman" w:cs="Times New Roman"/>
          <w:b w:val="0"/>
          <w:sz w:val="28"/>
          <w:szCs w:val="28"/>
        </w:rPr>
        <w:t>з) создание условий для привлечения и развития СО НКО, предоставляющих реабилитационные и абилитационные услуги, услуги по сопровождению, и их включение в региональные реестры поставщиков социальных услуг;</w:t>
      </w:r>
    </w:p>
    <w:p w:rsidR="00235073" w:rsidRPr="00D63CBF" w:rsidRDefault="00235073" w:rsidP="00235073">
      <w:pPr>
        <w:pStyle w:val="ConsPlusTitle"/>
        <w:ind w:firstLine="540"/>
        <w:jc w:val="both"/>
        <w:rPr>
          <w:rFonts w:ascii="Times New Roman" w:hAnsi="Times New Roman" w:cs="Times New Roman"/>
          <w:b w:val="0"/>
          <w:sz w:val="28"/>
          <w:szCs w:val="28"/>
        </w:rPr>
      </w:pPr>
      <w:r w:rsidRPr="00D63CBF">
        <w:rPr>
          <w:rFonts w:ascii="Times New Roman" w:hAnsi="Times New Roman" w:cs="Times New Roman"/>
          <w:b w:val="0"/>
          <w:sz w:val="28"/>
          <w:szCs w:val="28"/>
        </w:rPr>
        <w:t xml:space="preserve">и) создание сети инклюзивных творческих лабораторий и специализированных центров социокультурной реабилитации и абилитации детей и молодых людей с инвалидностью, </w:t>
      </w:r>
      <w:r w:rsidRPr="00D63CBF">
        <w:rPr>
          <w:rFonts w:ascii="Times New Roman CYR" w:eastAsiaTheme="minorHAnsi" w:hAnsi="Times New Roman CYR" w:cs="Times New Roman CYR"/>
          <w:b w:val="0"/>
          <w:bCs/>
          <w:color w:val="000000"/>
          <w:sz w:val="28"/>
          <w:szCs w:val="28"/>
          <w:lang w:eastAsia="en-US"/>
        </w:rPr>
        <w:t>инклюзивных отделений адаптивного спорта учреждений дополнительного образования детей, в организациях, осуществляющих спортивную подготовку детей и молодых лиц с инвалидностью</w:t>
      </w:r>
      <w:r w:rsidRPr="00D63CBF">
        <w:rPr>
          <w:rFonts w:ascii="Times New Roman" w:hAnsi="Times New Roman" w:cs="Times New Roman"/>
          <w:b w:val="0"/>
          <w:sz w:val="28"/>
          <w:szCs w:val="28"/>
        </w:rPr>
        <w:t>;</w:t>
      </w:r>
    </w:p>
    <w:p w:rsidR="00235073" w:rsidRPr="00D63CBF" w:rsidRDefault="00235073" w:rsidP="00235073">
      <w:pPr>
        <w:pStyle w:val="ConsPlusTitle"/>
        <w:ind w:firstLine="540"/>
        <w:jc w:val="both"/>
        <w:rPr>
          <w:rFonts w:ascii="Times New Roman" w:hAnsi="Times New Roman" w:cs="Times New Roman"/>
          <w:b w:val="0"/>
          <w:sz w:val="28"/>
          <w:szCs w:val="28"/>
        </w:rPr>
      </w:pPr>
      <w:r w:rsidRPr="00D63CBF">
        <w:rPr>
          <w:rFonts w:ascii="Times New Roman" w:hAnsi="Times New Roman" w:cs="Times New Roman"/>
          <w:b w:val="0"/>
          <w:sz w:val="28"/>
          <w:szCs w:val="28"/>
        </w:rPr>
        <w:t xml:space="preserve">к) </w:t>
      </w:r>
      <w:r w:rsidRPr="00D63CBF">
        <w:rPr>
          <w:rFonts w:ascii="Times New Roman CYR" w:eastAsiaTheme="minorHAnsi" w:hAnsi="Times New Roman CYR" w:cs="Times New Roman CYR"/>
          <w:b w:val="0"/>
          <w:bCs/>
          <w:color w:val="000000"/>
          <w:sz w:val="28"/>
          <w:szCs w:val="28"/>
          <w:lang w:eastAsia="en-US"/>
        </w:rPr>
        <w:t>развитие системы занятий адаптивным спортом в учреждениях и  организациях физической культуры и спорта, образования и социальной защиты населения;</w:t>
      </w:r>
    </w:p>
    <w:p w:rsidR="00235073" w:rsidRPr="00D63CBF" w:rsidRDefault="00235073" w:rsidP="00235073">
      <w:pPr>
        <w:pStyle w:val="ConsPlusTitle"/>
        <w:ind w:firstLine="540"/>
        <w:jc w:val="both"/>
        <w:rPr>
          <w:rFonts w:ascii="Times New Roman" w:hAnsi="Times New Roman" w:cs="Times New Roman"/>
          <w:b w:val="0"/>
          <w:sz w:val="28"/>
          <w:szCs w:val="28"/>
        </w:rPr>
      </w:pPr>
      <w:r w:rsidRPr="00D63CBF">
        <w:rPr>
          <w:rFonts w:ascii="Times New Roman" w:hAnsi="Times New Roman" w:cs="Times New Roman"/>
          <w:b w:val="0"/>
          <w:sz w:val="28"/>
          <w:szCs w:val="28"/>
        </w:rPr>
        <w:t>л) организация массовых физкультурно-спортивных мероприятий для детей и молодых людей с инвалидностью;</w:t>
      </w:r>
    </w:p>
    <w:p w:rsidR="00235073" w:rsidRPr="00D63CBF" w:rsidRDefault="00235073" w:rsidP="00235073">
      <w:pPr>
        <w:pStyle w:val="ConsPlusTitle"/>
        <w:ind w:firstLine="540"/>
        <w:jc w:val="both"/>
        <w:rPr>
          <w:rFonts w:ascii="Times New Roman" w:hAnsi="Times New Roman" w:cs="Times New Roman"/>
          <w:b w:val="0"/>
          <w:sz w:val="28"/>
          <w:szCs w:val="28"/>
          <w:shd w:val="clear" w:color="auto" w:fill="FFFFFF"/>
        </w:rPr>
      </w:pPr>
      <w:r w:rsidRPr="00D63CBF">
        <w:rPr>
          <w:rFonts w:ascii="Times New Roman" w:hAnsi="Times New Roman" w:cs="Times New Roman"/>
          <w:b w:val="0"/>
          <w:sz w:val="28"/>
          <w:szCs w:val="28"/>
        </w:rPr>
        <w:t xml:space="preserve">н) поддержка </w:t>
      </w:r>
      <w:r w:rsidRPr="00D63CBF">
        <w:rPr>
          <w:rFonts w:ascii="Times New Roman" w:hAnsi="Times New Roman" w:cs="Times New Roman"/>
          <w:b w:val="0"/>
          <w:sz w:val="28"/>
          <w:szCs w:val="28"/>
          <w:shd w:val="clear" w:color="auto" w:fill="FFFFFF"/>
        </w:rPr>
        <w:t>системы конкурсов профессионального мастерства для людей с инвалидностью и ограниченными возможностями здоровья «Абилимпикс», обеспечивающей эффективную профессиональную ориентацию и мотивацию людей с инвалидностью к получению профессионального образования, содействие их трудоустройству и социокультурной инклюзии в обществе;</w:t>
      </w:r>
    </w:p>
    <w:p w:rsidR="00235073" w:rsidRPr="00D63CBF" w:rsidRDefault="00235073" w:rsidP="00235073">
      <w:pPr>
        <w:pStyle w:val="ConsPlusTitle"/>
        <w:ind w:firstLine="540"/>
        <w:jc w:val="both"/>
        <w:rPr>
          <w:rFonts w:ascii="Times New Roman" w:hAnsi="Times New Roman" w:cs="Times New Roman"/>
          <w:b w:val="0"/>
          <w:sz w:val="28"/>
          <w:szCs w:val="28"/>
          <w:shd w:val="clear" w:color="auto" w:fill="FFFFFF"/>
        </w:rPr>
      </w:pPr>
      <w:r w:rsidRPr="00D63CBF">
        <w:rPr>
          <w:rFonts w:ascii="Times New Roman" w:hAnsi="Times New Roman" w:cs="Times New Roman"/>
          <w:b w:val="0"/>
          <w:sz w:val="28"/>
          <w:szCs w:val="28"/>
          <w:shd w:val="clear" w:color="auto" w:fill="FFFFFF"/>
        </w:rPr>
        <w:t>о) государственная поддержка развития русского жестового языка для целей социальной адаптации и интеграции инвалидов по слуху;</w:t>
      </w:r>
    </w:p>
    <w:p w:rsidR="00235073" w:rsidRPr="00D63CBF" w:rsidRDefault="00235073" w:rsidP="00235073">
      <w:pPr>
        <w:pStyle w:val="ConsPlusTitle"/>
        <w:ind w:firstLine="540"/>
        <w:jc w:val="both"/>
        <w:rPr>
          <w:rFonts w:ascii="Times New Roman" w:hAnsi="Times New Roman" w:cs="Times New Roman"/>
          <w:b w:val="0"/>
          <w:sz w:val="28"/>
          <w:szCs w:val="28"/>
          <w:shd w:val="clear" w:color="auto" w:fill="FFFFFF"/>
        </w:rPr>
      </w:pPr>
      <w:r w:rsidRPr="00D63CBF">
        <w:rPr>
          <w:rFonts w:ascii="Times New Roman" w:hAnsi="Times New Roman" w:cs="Times New Roman"/>
          <w:b w:val="0"/>
          <w:sz w:val="28"/>
          <w:szCs w:val="28"/>
          <w:shd w:val="clear" w:color="auto" w:fill="FFFFFF"/>
        </w:rPr>
        <w:t>п) разработка и развитие системы «простого (ясного) языка» для целей социальной адаптации и интеграции инвалидов с нарушениями интеллектуальных функций.</w:t>
      </w:r>
    </w:p>
    <w:p w:rsidR="00235073" w:rsidRPr="00D63CBF" w:rsidRDefault="00235073" w:rsidP="00235073">
      <w:pPr>
        <w:pStyle w:val="a9"/>
        <w:widowControl w:val="0"/>
        <w:numPr>
          <w:ilvl w:val="3"/>
          <w:numId w:val="1"/>
        </w:numPr>
        <w:tabs>
          <w:tab w:val="left" w:pos="1418"/>
        </w:tabs>
        <w:spacing w:after="0" w:line="240" w:lineRule="auto"/>
        <w:ind w:left="0" w:firstLine="567"/>
        <w:jc w:val="both"/>
        <w:rPr>
          <w:rFonts w:ascii="Times New Roman" w:eastAsia="Times New Roman" w:hAnsi="Times New Roman" w:cs="Times New Roman"/>
          <w:sz w:val="28"/>
          <w:szCs w:val="28"/>
          <w:lang w:bidi="ru-RU"/>
        </w:rPr>
      </w:pPr>
      <w:r w:rsidRPr="00D63CBF">
        <w:rPr>
          <w:rFonts w:ascii="Times New Roman" w:hAnsi="Times New Roman" w:cs="Times New Roman"/>
          <w:sz w:val="28"/>
          <w:szCs w:val="28"/>
        </w:rPr>
        <w:t xml:space="preserve">Для решения задачи по </w:t>
      </w:r>
      <w:r w:rsidRPr="00D63CBF">
        <w:rPr>
          <w:rFonts w:ascii="Times New Roman" w:eastAsia="Times New Roman" w:hAnsi="Times New Roman" w:cs="Times New Roman"/>
          <w:sz w:val="28"/>
          <w:szCs w:val="28"/>
          <w:lang w:bidi="ru-RU"/>
        </w:rPr>
        <w:t xml:space="preserve">совершенствованию научно-методического и кадрового обеспечения системы комплексной реабилитации </w:t>
      </w:r>
      <w:r>
        <w:rPr>
          <w:rFonts w:ascii="Times New Roman" w:hAnsi="Times New Roman" w:cs="Times New Roman"/>
          <w:sz w:val="28"/>
          <w:szCs w:val="28"/>
        </w:rPr>
        <w:t>предлагается</w:t>
      </w:r>
      <w:r w:rsidRPr="00D63CBF">
        <w:rPr>
          <w:rFonts w:ascii="Times New Roman" w:hAnsi="Times New Roman" w:cs="Times New Roman"/>
          <w:sz w:val="28"/>
          <w:szCs w:val="28"/>
        </w:rPr>
        <w:t>:</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а) осуществление поддержки отечественной научной школы комплексной реабилитации и абилитации, в том числе посредством </w:t>
      </w:r>
      <w:r w:rsidRPr="00D63CBF">
        <w:rPr>
          <w:rFonts w:ascii="Times New Roman" w:hAnsi="Times New Roman" w:cs="Times New Roman"/>
          <w:sz w:val="28"/>
          <w:szCs w:val="28"/>
        </w:rPr>
        <w:lastRenderedPageBreak/>
        <w:t>выделения в рамках государственного заказа на проведение научных исследований в сферах здравоохранения, социальной защиты, образования, труда и занятости, культуры, физической культуры и спорта обязательной доли исследований в области реабилитации и абилитации, социальной интеграции лиц с инвалидностью, а также увеличения количества государственных грантов на проведение соответствующих исследований;</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б) широкое внедрение в профессиональном сообществе положений МКФ как единой межведомственной методической основы комплексной реабилитации и абилитации лиц с инвалидностью, в том числе детей с  инвалидностью; </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в) осуществление государственной поддержки профессиональных сообществ в сфере комплексной реабилитации и абилитации лиц с инвалидностью, в том числе создание и развитие всероссийского союза реабилитологов в социальной сфере;</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г) осуществление государственной поддержки проводимых на регулярной основе межведомственных конференций, всероссийских и международных конгрессов по вопросам комплексной реабилитации и абилитиации лиц с инвалидностью;</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rPr>
      </w:pPr>
      <w:r w:rsidRPr="00D63CBF">
        <w:rPr>
          <w:rFonts w:ascii="Times New Roman" w:hAnsi="Times New Roman" w:cs="Times New Roman"/>
          <w:sz w:val="28"/>
          <w:szCs w:val="28"/>
        </w:rPr>
        <w:t>д) содействие международному обмену опытом специалистов в сфере комплексной реабилитации и абилитации для расширения знаний о новых методиках и инновационных технологиях, используемых в мировом научно-практическом сообществе;</w:t>
      </w:r>
      <w:r w:rsidRPr="00D63CBF">
        <w:rPr>
          <w:rFonts w:ascii="Times New Roman" w:hAnsi="Times New Roman" w:cs="Times New Roman"/>
          <w:color w:val="000000"/>
          <w:sz w:val="28"/>
          <w:szCs w:val="28"/>
        </w:rPr>
        <w:t xml:space="preserve"> </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t xml:space="preserve">е) создание действующего на постоянной основе межведомственного органа по апробации, экспертной оценке и созданию банка данных  наиболее </w:t>
      </w:r>
      <w:r w:rsidRPr="00D63CBF">
        <w:rPr>
          <w:rFonts w:ascii="Times New Roman" w:hAnsi="Times New Roman" w:cs="Times New Roman"/>
          <w:sz w:val="28"/>
          <w:szCs w:val="28"/>
        </w:rPr>
        <w:t xml:space="preserve">передовых практик и методов комплексной реабилитации и абилитации лиц с инвалидностью на основе их научно доказанной </w:t>
      </w:r>
      <w:r w:rsidRPr="00D63CBF">
        <w:rPr>
          <w:rFonts w:ascii="Times New Roman" w:hAnsi="Times New Roman" w:cs="Times New Roman"/>
          <w:color w:val="000000"/>
          <w:sz w:val="28"/>
          <w:szCs w:val="28"/>
        </w:rPr>
        <w:t>эффективности и безопасности;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color w:val="000000"/>
          <w:sz w:val="28"/>
          <w:szCs w:val="28"/>
        </w:rPr>
        <w:t xml:space="preserve">ж) </w:t>
      </w:r>
      <w:r w:rsidRPr="00D63CBF">
        <w:rPr>
          <w:rFonts w:ascii="Times New Roman" w:hAnsi="Times New Roman" w:cs="Times New Roman"/>
          <w:sz w:val="28"/>
          <w:szCs w:val="28"/>
        </w:rPr>
        <w:t>разработка и актуализация профессиональных стандартов специалистов, работающих в системе комплексной реабилитации, актуализация соответствующих образовательных стандартов и учебных программ высшего образования и среднего профессионального образования по подготовке специалистов;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з) развитие системы базовой подготовки квалифицированных специалистов </w:t>
      </w:r>
      <w:r w:rsidRPr="00D63CBF">
        <w:rPr>
          <w:rFonts w:ascii="Times New Roman" w:hAnsi="Times New Roman" w:cs="Times New Roman"/>
          <w:color w:val="000000"/>
          <w:sz w:val="28"/>
          <w:szCs w:val="28"/>
        </w:rPr>
        <w:t>по основным направлениям комплексной реабилитации и абилитации в высших учебных заведениях</w:t>
      </w:r>
      <w:r w:rsidRPr="00D63CBF">
        <w:rPr>
          <w:rFonts w:ascii="Times New Roman" w:hAnsi="Times New Roman" w:cs="Times New Roman"/>
          <w:sz w:val="28"/>
          <w:szCs w:val="28"/>
        </w:rPr>
        <w:t>;</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и) развитие системы дополнительного профессионального образования специалистов, предоставляющих реабилитационные и абилитационные услуги, по программам профессиональной переподготовки и повышения квалификации;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к) создание условий для непрерывного </w:t>
      </w:r>
      <w:r w:rsidRPr="00D63CBF">
        <w:rPr>
          <w:rFonts w:ascii="Times New Roman" w:hAnsi="Times New Roman" w:cs="Times New Roman"/>
          <w:color w:val="000000"/>
          <w:sz w:val="28"/>
          <w:szCs w:val="28"/>
          <w:lang w:bidi="ru-RU"/>
        </w:rPr>
        <w:t xml:space="preserve">повышения уровня квалификации специалистов, </w:t>
      </w:r>
      <w:r w:rsidRPr="00D63CBF">
        <w:rPr>
          <w:rFonts w:ascii="Times New Roman" w:hAnsi="Times New Roman" w:cs="Times New Roman"/>
          <w:sz w:val="28"/>
          <w:szCs w:val="28"/>
        </w:rPr>
        <w:t xml:space="preserve">предоставляющих реабилитационные и абилитационные услуги, в том числе без отрыва от производства; </w:t>
      </w:r>
    </w:p>
    <w:p w:rsidR="00235073" w:rsidRPr="00D63CBF" w:rsidRDefault="00235073" w:rsidP="00235073">
      <w:pPr>
        <w:pStyle w:val="a9"/>
        <w:widowControl w:val="0"/>
        <w:numPr>
          <w:ilvl w:val="3"/>
          <w:numId w:val="1"/>
        </w:numPr>
        <w:tabs>
          <w:tab w:val="left" w:pos="1408"/>
        </w:tabs>
        <w:spacing w:after="0" w:line="240" w:lineRule="auto"/>
        <w:ind w:left="0" w:firstLine="567"/>
        <w:jc w:val="both"/>
        <w:rPr>
          <w:rFonts w:ascii="Times New Roman" w:eastAsia="Times New Roman" w:hAnsi="Times New Roman" w:cs="Times New Roman"/>
          <w:sz w:val="28"/>
          <w:szCs w:val="28"/>
          <w:lang w:bidi="ru-RU"/>
        </w:rPr>
      </w:pPr>
      <w:r w:rsidRPr="00D63CBF">
        <w:rPr>
          <w:rFonts w:ascii="Times New Roman" w:hAnsi="Times New Roman" w:cs="Times New Roman"/>
          <w:color w:val="000000"/>
          <w:sz w:val="28"/>
          <w:szCs w:val="28"/>
        </w:rPr>
        <w:t xml:space="preserve"> </w:t>
      </w:r>
      <w:r w:rsidRPr="00D63CBF">
        <w:rPr>
          <w:rFonts w:ascii="Times New Roman" w:hAnsi="Times New Roman" w:cs="Times New Roman"/>
          <w:sz w:val="28"/>
          <w:szCs w:val="28"/>
        </w:rPr>
        <w:t xml:space="preserve">Для решения задачи </w:t>
      </w:r>
      <w:r w:rsidRPr="00D63CBF">
        <w:rPr>
          <w:rFonts w:ascii="Times New Roman" w:eastAsia="Times New Roman" w:hAnsi="Times New Roman" w:cs="Times New Roman"/>
          <w:sz w:val="28"/>
          <w:szCs w:val="28"/>
          <w:lang w:bidi="ru-RU"/>
        </w:rPr>
        <w:t xml:space="preserve">по развитию отечественной реабилитационной индустрии и ассистивных технологий, совершенствование вопросов обеспечения лиц с инвалидностью техническими средствами реабилитации </w:t>
      </w:r>
      <w:r>
        <w:rPr>
          <w:rFonts w:ascii="Times New Roman" w:hAnsi="Times New Roman" w:cs="Times New Roman"/>
          <w:sz w:val="28"/>
          <w:szCs w:val="28"/>
        </w:rPr>
        <w:t>предлагается</w:t>
      </w:r>
      <w:r w:rsidRPr="00D63CBF">
        <w:rPr>
          <w:rFonts w:ascii="Times New Roman" w:hAnsi="Times New Roman" w:cs="Times New Roman"/>
          <w:sz w:val="28"/>
          <w:szCs w:val="28"/>
        </w:rPr>
        <w:t>:</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color w:val="000000"/>
          <w:sz w:val="28"/>
          <w:szCs w:val="28"/>
        </w:rPr>
        <w:t xml:space="preserve">а) совершенствование законодательных основ производства отечественной промышленности реабилитационной направленности, предусмотрев, в частности, законодательное закрепление и развитие таких </w:t>
      </w:r>
      <w:r w:rsidRPr="00D63CBF">
        <w:rPr>
          <w:rFonts w:ascii="Times New Roman" w:hAnsi="Times New Roman" w:cs="Times New Roman"/>
          <w:color w:val="000000"/>
          <w:sz w:val="28"/>
          <w:szCs w:val="28"/>
        </w:rPr>
        <w:lastRenderedPageBreak/>
        <w:t xml:space="preserve">понятий как </w:t>
      </w:r>
      <w:r w:rsidRPr="00D63CBF">
        <w:rPr>
          <w:rFonts w:ascii="Times New Roman" w:hAnsi="Times New Roman" w:cs="Times New Roman"/>
          <w:sz w:val="28"/>
          <w:szCs w:val="28"/>
        </w:rPr>
        <w:t>«реабилитационная индустрия», «предприятия реабилитационной индустрии», «отрасль производства продукции реабилитационной индустрии», «ассистивные технологии», «вспомогательные технические средства»;</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б) разработка и утверждение правовых механизмов, облегчающих выход на рынок инновационных товаров реабилитационной направленности отечественного производства в рамках государственных закупок для нужд системы комплексной реабилитации, в том числе посредством установления обязательных квот для товаров отечественного производства при осуществлении таких закупок; </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в) разработка и утверждение обязательных требований к качеству, а также механизмов обязательной сертификации товаров реабилитационной направленности в Российской Федерации;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г) разработка и утверждение обязательных минимальных перечней реабилитационного оборудования, используемого в реабилитационных организациях, в зависимости от направлений комплексной реабилитации и абилитации, реализуемых организацией, и ее уровня (базовый, оптимальный, расширенный, комплексный);</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д) совершенствование системы государственных закупок ТСР и реабилитационного оборудования, повышение ответственности государственных заказчиков при осуществлении государственных закупок;</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highlight w:val="cyan"/>
        </w:rPr>
      </w:pPr>
      <w:r w:rsidRPr="00D63CBF">
        <w:rPr>
          <w:rFonts w:ascii="Times New Roman" w:hAnsi="Times New Roman" w:cs="Times New Roman"/>
          <w:sz w:val="28"/>
          <w:szCs w:val="28"/>
        </w:rPr>
        <w:t>е) развитие механизмов ежегодной актуализации минимальных перечней реабилитационного оборудования для реабилитационных организаций и федерального перечня ТСР</w:t>
      </w:r>
      <w:r w:rsidRPr="00D63CBF">
        <w:rPr>
          <w:rStyle w:val="a8"/>
          <w:sz w:val="28"/>
          <w:szCs w:val="28"/>
        </w:rPr>
        <w:footnoteReference w:id="31"/>
      </w:r>
      <w:r w:rsidRPr="00D63CBF">
        <w:rPr>
          <w:rFonts w:ascii="Times New Roman" w:hAnsi="Times New Roman" w:cs="Times New Roman"/>
          <w:sz w:val="28"/>
          <w:szCs w:val="28"/>
        </w:rPr>
        <w:t xml:space="preserve">   </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t>ж) создание постоянно действующего межведомственного органа, осуществляющего деятельность по апробации, экспертной оценке и сертификации реабилитационного оборудования и ТСР индивидуального пользования;</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t>з) осуществление всестороннего многофакторного анализа потребности системы комплексной реабилитации в продукции реабилитационной направленности и формирование прогноза и рекомендаций по перечню такого оборудования для целей развития отечественной реабилитационной индустрии;</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t>и)  государственная поддержка проведения выставок продукции реабилитационной направленности в субъектах Российской Федерации для повышения осведомленности лиц с инвалидностью членов их семей о возможностях выбора необходимых им современных реабилитационных товаров;</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t>к) введение требований к организации выставок любой социально значимой отрасли производства в части обязательного включения не менее 10% стендов, посвященных возможности использования представленного оборудования лицами с инвалидностью;</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t xml:space="preserve">л) развитие в субъектах Российской Федерации сети доступных для лиц с инвалидностью ресурсных центров по демонстрации, подбору, обучению (в том числе на дому) пользованию ТСР и реабилитационным оборудованием, </w:t>
      </w:r>
      <w:r w:rsidRPr="00D63CBF">
        <w:rPr>
          <w:rFonts w:ascii="Times New Roman" w:hAnsi="Times New Roman" w:cs="Times New Roman"/>
          <w:color w:val="000000"/>
          <w:sz w:val="28"/>
          <w:szCs w:val="28"/>
        </w:rPr>
        <w:lastRenderedPageBreak/>
        <w:t>которое может быть использовано в домашних условиях (далее – ресурсные центры ТСР);</w:t>
      </w:r>
    </w:p>
    <w:p w:rsidR="00235073" w:rsidRPr="00D63CBF" w:rsidRDefault="00235073" w:rsidP="00235073">
      <w:pPr>
        <w:pStyle w:val="a9"/>
        <w:spacing w:after="0" w:line="240" w:lineRule="auto"/>
        <w:ind w:left="0"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t xml:space="preserve">м) развитие в федеральных учреждениях МСЭ службы специалистов по комплексной реабилитации и абилитации, осуществляющих постоянное взаимодействие с реабилиационными организациями, ресурсными центрами ТСР и другими участниками системы комплексной реабилитации  </w:t>
      </w:r>
      <w:r w:rsidRPr="00D63CBF">
        <w:rPr>
          <w:rFonts w:ascii="Times New Roman" w:hAnsi="Times New Roman" w:cs="Times New Roman"/>
          <w:sz w:val="28"/>
          <w:szCs w:val="28"/>
        </w:rPr>
        <w:t>при разработке ИПРА инвалидов</w:t>
      </w:r>
      <w:r w:rsidRPr="00D63CBF">
        <w:rPr>
          <w:rFonts w:ascii="Times New Roman" w:hAnsi="Times New Roman" w:cs="Times New Roman"/>
          <w:color w:val="000000"/>
          <w:sz w:val="28"/>
          <w:szCs w:val="28"/>
        </w:rPr>
        <w:t xml:space="preserve"> и оценке полноты и эффективности проведения реабилитационных мероприятий;</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color w:val="000000"/>
          <w:sz w:val="28"/>
          <w:szCs w:val="28"/>
        </w:rPr>
        <w:t xml:space="preserve">н)   </w:t>
      </w:r>
      <w:r w:rsidRPr="00D63CBF">
        <w:rPr>
          <w:rFonts w:ascii="Times New Roman" w:hAnsi="Times New Roman" w:cs="Times New Roman"/>
          <w:sz w:val="28"/>
          <w:szCs w:val="28"/>
        </w:rPr>
        <w:t xml:space="preserve">развитие пунктов проката ТСР, </w:t>
      </w:r>
      <w:r w:rsidRPr="00D63CBF">
        <w:rPr>
          <w:rFonts w:ascii="Times New Roman CYR" w:eastAsiaTheme="minorHAnsi" w:hAnsi="Times New Roman CYR" w:cs="Times New Roman CYR"/>
          <w:bCs/>
          <w:color w:val="000000"/>
          <w:sz w:val="28"/>
          <w:szCs w:val="28"/>
          <w:lang w:eastAsia="en-US"/>
        </w:rPr>
        <w:t xml:space="preserve">в том числе предназначенных для занятий адаптивным спортом </w:t>
      </w:r>
      <w:r w:rsidRPr="00D63CBF">
        <w:rPr>
          <w:rFonts w:ascii="Times New Roman" w:eastAsiaTheme="minorHAnsi" w:hAnsi="Times New Roman" w:cs="Times New Roman"/>
          <w:bCs/>
          <w:color w:val="000000"/>
          <w:sz w:val="28"/>
          <w:szCs w:val="28"/>
          <w:lang w:eastAsia="en-US"/>
        </w:rPr>
        <w:t>(</w:t>
      </w:r>
      <w:r w:rsidRPr="00D63CBF">
        <w:rPr>
          <w:rFonts w:ascii="Times New Roman CYR" w:eastAsiaTheme="minorHAnsi" w:hAnsi="Times New Roman CYR" w:cs="Times New Roman CYR"/>
          <w:bCs/>
          <w:color w:val="000000"/>
          <w:sz w:val="28"/>
          <w:szCs w:val="28"/>
          <w:lang w:eastAsia="en-US"/>
        </w:rPr>
        <w:t>специальных протезов, колясок и др.),</w:t>
      </w:r>
      <w:r w:rsidRPr="00D63CBF">
        <w:rPr>
          <w:rFonts w:ascii="Times New Roman CYR" w:eastAsiaTheme="minorHAnsi" w:hAnsi="Times New Roman CYR" w:cs="Times New Roman CYR"/>
          <w:b/>
          <w:bCs/>
          <w:color w:val="000000"/>
          <w:sz w:val="28"/>
          <w:szCs w:val="28"/>
          <w:lang w:eastAsia="en-US"/>
        </w:rPr>
        <w:t xml:space="preserve"> </w:t>
      </w:r>
      <w:r w:rsidRPr="00D63CBF">
        <w:rPr>
          <w:rFonts w:ascii="Times New Roman" w:hAnsi="Times New Roman" w:cs="Times New Roman"/>
          <w:sz w:val="28"/>
          <w:szCs w:val="28"/>
        </w:rPr>
        <w:t>реабилитационного оборудования, коррекционно-развивающих материалов для обеспечения возможности их использования при реабилитации и абилитации лиц с инвалидностью в домашних условиях;</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о) внедрение электронного сертификата на обеспечение лиц с инвалидностью ТСР в соответствии с их ИПРА.</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5. Для решения задачи по </w:t>
      </w:r>
      <w:r w:rsidRPr="00D63CBF">
        <w:rPr>
          <w:rFonts w:ascii="Times New Roman" w:eastAsia="Times New Roman" w:hAnsi="Times New Roman" w:cs="Times New Roman"/>
          <w:sz w:val="28"/>
          <w:szCs w:val="28"/>
          <w:lang w:bidi="ru-RU"/>
        </w:rPr>
        <w:t>развитию современных информационных технологий в системе комплексной реабилитации</w:t>
      </w:r>
      <w:r w:rsidRPr="00D63CBF">
        <w:rPr>
          <w:rFonts w:ascii="Times New Roman" w:hAnsi="Times New Roman" w:cs="Times New Roman"/>
          <w:sz w:val="28"/>
          <w:szCs w:val="28"/>
        </w:rPr>
        <w:t xml:space="preserve"> </w:t>
      </w:r>
      <w:r>
        <w:rPr>
          <w:rFonts w:ascii="Times New Roman" w:hAnsi="Times New Roman" w:cs="Times New Roman"/>
          <w:sz w:val="28"/>
          <w:szCs w:val="28"/>
        </w:rPr>
        <w:t>предлагается следущее</w:t>
      </w:r>
      <w:r w:rsidRPr="00D63CBF">
        <w:rPr>
          <w:rFonts w:ascii="Times New Roman" w:hAnsi="Times New Roman" w:cs="Times New Roman"/>
          <w:sz w:val="28"/>
          <w:szCs w:val="28"/>
        </w:rPr>
        <w:t>:</w:t>
      </w:r>
    </w:p>
    <w:p w:rsidR="00235073" w:rsidRPr="00D63CBF" w:rsidRDefault="00235073" w:rsidP="00235073">
      <w:pPr>
        <w:pStyle w:val="a9"/>
        <w:spacing w:after="0" w:line="240" w:lineRule="auto"/>
        <w:ind w:left="0" w:firstLine="539"/>
        <w:jc w:val="both"/>
        <w:rPr>
          <w:rFonts w:ascii="Times New Roman" w:hAnsi="Times New Roman" w:cs="Times New Roman"/>
          <w:sz w:val="28"/>
          <w:szCs w:val="28"/>
        </w:rPr>
      </w:pPr>
      <w:r w:rsidRPr="00D63CBF">
        <w:rPr>
          <w:rFonts w:ascii="Times New Roman" w:hAnsi="Times New Roman" w:cs="Times New Roman"/>
          <w:sz w:val="28"/>
          <w:szCs w:val="28"/>
        </w:rPr>
        <w:t>а) разработка и внедрение интегрированной информационно-аналитической системы, предназначенной для решения задач по сбору данных о формировании, функционировании и развитии системы комплексной реабилитации в Российской Федерации, всестороннему анализу собранных данных, оперативному и стратегическому управлению системой комплексной реабилитации на региональном и федеральном уровнях;</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б) разработка общих методических и программно-технических рекомендаций по созданию и развитию региональных информационных систем в сфере комплексной реабилитации, предназначенных для разработки, реализации, своевременной коррекции индивидуальных реабилитационных (абилитационных) маршрутов лиц с инвалидностью, оценки полноты и эффективности предоставления комплексных реабилиационных и абилитационных услуг;</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color w:val="000000"/>
          <w:sz w:val="28"/>
          <w:szCs w:val="28"/>
        </w:rPr>
        <w:t xml:space="preserve">в) </w:t>
      </w:r>
      <w:r w:rsidRPr="00D63CBF">
        <w:rPr>
          <w:rFonts w:ascii="Times New Roman" w:hAnsi="Times New Roman" w:cs="Times New Roman"/>
          <w:sz w:val="28"/>
          <w:szCs w:val="28"/>
        </w:rPr>
        <w:t>внедрение и развитие федеральных и региональных онлайн-сервисов  поддержки, сопровождения и дистанционного консультирования инвалидов и членов их семей, в том числе в форме мобильных приложений и веб-порталов;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color w:val="000000"/>
          <w:sz w:val="28"/>
          <w:szCs w:val="28"/>
        </w:rPr>
        <w:t xml:space="preserve">г) </w:t>
      </w:r>
      <w:r w:rsidRPr="00D63CBF">
        <w:rPr>
          <w:rFonts w:ascii="Times New Roman" w:hAnsi="Times New Roman" w:cs="Times New Roman"/>
          <w:sz w:val="28"/>
          <w:szCs w:val="28"/>
        </w:rPr>
        <w:t>формирование информационной открытости системы комплексной реабилитации, в том числе посредством размещения в открытом доступе банка данных реабилитационных организаций различной ведомственной принадлежности и формы собственности, банков данных лучших практик по основным направлениям комплексной реабилитации и других сведений, необходимых для удовлетворения потребности инвалидов и членов их семей в актуальной и достоверной информации.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p>
    <w:p w:rsidR="00235073" w:rsidRPr="00D63CBF" w:rsidRDefault="00235073" w:rsidP="00235073">
      <w:pPr>
        <w:pStyle w:val="ConsPlusTitle"/>
        <w:ind w:firstLine="540"/>
        <w:jc w:val="center"/>
        <w:rPr>
          <w:rFonts w:ascii="Times New Roman" w:hAnsi="Times New Roman" w:cs="Times New Roman"/>
          <w:sz w:val="28"/>
          <w:szCs w:val="28"/>
        </w:rPr>
      </w:pPr>
      <w:r w:rsidRPr="00D63CBF">
        <w:rPr>
          <w:rFonts w:ascii="Times New Roman" w:hAnsi="Times New Roman" w:cs="Times New Roman"/>
          <w:sz w:val="28"/>
          <w:szCs w:val="28"/>
          <w:lang w:val="en-US"/>
        </w:rPr>
        <w:t>V</w:t>
      </w:r>
      <w:r w:rsidRPr="00D63CBF">
        <w:rPr>
          <w:rFonts w:ascii="Times New Roman" w:hAnsi="Times New Roman" w:cs="Times New Roman"/>
          <w:sz w:val="28"/>
          <w:szCs w:val="28"/>
        </w:rPr>
        <w:t>. Особенности организации комплексной реабилитации и абилитации детей с инвалидностью</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color w:val="000000"/>
          <w:sz w:val="28"/>
          <w:szCs w:val="28"/>
        </w:rPr>
      </w:pPr>
      <w:r w:rsidRPr="00D63CBF">
        <w:rPr>
          <w:rFonts w:ascii="Times New Roman" w:hAnsi="Times New Roman" w:cs="Times New Roman"/>
          <w:sz w:val="28"/>
          <w:szCs w:val="28"/>
        </w:rPr>
        <w:t xml:space="preserve">При реализации Концепции </w:t>
      </w:r>
      <w:r w:rsidRPr="00D63CBF">
        <w:rPr>
          <w:rFonts w:ascii="Times New Roman" w:hAnsi="Times New Roman" w:cs="Times New Roman"/>
          <w:color w:val="000000"/>
          <w:sz w:val="28"/>
          <w:szCs w:val="28"/>
        </w:rPr>
        <w:t xml:space="preserve">необходимо учитывать следующие специфические особенности реабилитации и абилитации детей с инвалидностью, независимо от заболевания, ставшего ее причиной, и степени нарушения их здоровья: </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lastRenderedPageBreak/>
        <w:t>необходимость реализации комплексных мер по предотвращению формирования детской инвалидности в рамках предоставления услуг по ранней помощи;</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color w:val="000000"/>
          <w:sz w:val="28"/>
          <w:szCs w:val="28"/>
        </w:rPr>
        <w:t xml:space="preserve">равная важность реабилитации и абилитации для устранения или </w:t>
      </w:r>
      <w:r w:rsidRPr="00D63CBF">
        <w:rPr>
          <w:rFonts w:ascii="Times New Roman" w:hAnsi="Times New Roman" w:cs="Times New Roman"/>
          <w:sz w:val="28"/>
          <w:szCs w:val="28"/>
        </w:rPr>
        <w:t>компенсации ограничений жизнедеятельности детей-инвалидов в целях их социальной адаптации;</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color w:val="000000"/>
          <w:sz w:val="28"/>
          <w:szCs w:val="28"/>
        </w:rPr>
      </w:pPr>
      <w:r w:rsidRPr="00D63CBF">
        <w:rPr>
          <w:rFonts w:ascii="Times New Roman" w:hAnsi="Times New Roman" w:cs="Times New Roman"/>
          <w:color w:val="000000"/>
          <w:sz w:val="28"/>
          <w:szCs w:val="28"/>
        </w:rPr>
        <w:t>приоритет инклюзивных подходов при организации комплексной реабилитации и абилитации детей-инвалидов.</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Приоритетными направлениями в решении проблем детской инвалидности в системе комплексной реабилитации, в дополнение к приоритетным направлениям, предусмотренным разделом </w:t>
      </w:r>
      <w:r w:rsidRPr="00D63CBF">
        <w:rPr>
          <w:rFonts w:ascii="Times New Roman" w:hAnsi="Times New Roman" w:cs="Times New Roman"/>
          <w:sz w:val="28"/>
          <w:szCs w:val="28"/>
          <w:lang w:val="en-US"/>
        </w:rPr>
        <w:t>IV</w:t>
      </w:r>
      <w:r w:rsidRPr="00D63CBF">
        <w:rPr>
          <w:rFonts w:ascii="Times New Roman" w:hAnsi="Times New Roman" w:cs="Times New Roman"/>
          <w:sz w:val="28"/>
          <w:szCs w:val="28"/>
        </w:rPr>
        <w:t xml:space="preserve"> настоящей Концепции, являются:</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а) совершенствование системы комплексной профилактики детской инвалидности; </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bCs/>
          <w:color w:val="000000"/>
          <w:sz w:val="28"/>
          <w:szCs w:val="28"/>
          <w:lang w:bidi="ru-RU"/>
        </w:rPr>
      </w:pPr>
      <w:r w:rsidRPr="00D63CBF">
        <w:rPr>
          <w:rFonts w:ascii="Times New Roman" w:hAnsi="Times New Roman" w:cs="Times New Roman"/>
          <w:sz w:val="28"/>
          <w:szCs w:val="28"/>
        </w:rPr>
        <w:t>б) развитие служб ранней помощи детям и их семьям</w:t>
      </w:r>
      <w:r w:rsidRPr="00D63CBF">
        <w:rPr>
          <w:rFonts w:ascii="Times New Roman" w:hAnsi="Times New Roman" w:cs="Times New Roman"/>
          <w:bCs/>
          <w:color w:val="000000"/>
          <w:sz w:val="28"/>
          <w:szCs w:val="28"/>
          <w:lang w:bidi="ru-RU"/>
        </w:rPr>
        <w:t>;</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bCs/>
          <w:color w:val="000000"/>
          <w:sz w:val="28"/>
          <w:szCs w:val="28"/>
          <w:lang w:bidi="ru-RU"/>
        </w:rPr>
        <w:t xml:space="preserve">в) развитие технологий интерактивного </w:t>
      </w:r>
      <w:r w:rsidRPr="00D63CBF">
        <w:rPr>
          <w:rFonts w:ascii="Times New Roman" w:hAnsi="Times New Roman" w:cs="Times New Roman"/>
          <w:sz w:val="28"/>
          <w:szCs w:val="28"/>
        </w:rPr>
        <w:t xml:space="preserve">сопровождения </w:t>
      </w:r>
      <w:r w:rsidRPr="00D63CBF">
        <w:rPr>
          <w:rFonts w:ascii="Times New Roman" w:hAnsi="Times New Roman" w:cs="Times New Roman"/>
          <w:color w:val="000000"/>
          <w:sz w:val="28"/>
          <w:szCs w:val="28"/>
          <w:lang w:bidi="ru-RU"/>
        </w:rPr>
        <w:t>детей с инвалидностью при организации их обучения, воспитания, социализации</w:t>
      </w:r>
      <w:r w:rsidRPr="00D63CBF">
        <w:rPr>
          <w:rFonts w:ascii="Times New Roman" w:hAnsi="Times New Roman" w:cs="Times New Roman"/>
          <w:sz w:val="28"/>
          <w:szCs w:val="28"/>
        </w:rPr>
        <w:t xml:space="preserve">; </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г) развитие технологий сопровождения семей детей с инвалидностью, направленных на сохранение детей в семьях (дневное пребывание в организациях социального обслуживания, развитие служб поддерживающей помощи);</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д) создание в стационарных организациях социального обслуживания условий, позволяющих поддерживать домашний уклад жизни, самостоятельность детей с инвалидностью, их социальную активность, в том числе за пределами этих организаций;</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е) активное включение семей, воспитывающих детей с инвалидностью, в реабилитационный и/или абилитационный процесс;</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ж) проведение широкой информационно-просветительской кампании, направленной на всестороннюю инклюзию детей с инвалидностью в общество.</w:t>
      </w:r>
    </w:p>
    <w:p w:rsidR="00235073" w:rsidRPr="00D63CBF" w:rsidRDefault="00235073" w:rsidP="00235073">
      <w:pPr>
        <w:tabs>
          <w:tab w:val="left" w:pos="1134"/>
        </w:tabs>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Реализация положений настоящего раздела на федеральном и региональном уровнях должна осуществляться в тесном взаимодействии с Фондом поддержки детей, находящихся в трудной жизненной ситуации</w:t>
      </w:r>
      <w:r w:rsidRPr="00D63CBF">
        <w:rPr>
          <w:rStyle w:val="a8"/>
          <w:sz w:val="28"/>
          <w:szCs w:val="28"/>
        </w:rPr>
        <w:footnoteReference w:id="32"/>
      </w:r>
      <w:r w:rsidRPr="00D63CBF">
        <w:rPr>
          <w:rFonts w:ascii="Times New Roman" w:hAnsi="Times New Roman" w:cs="Times New Roman"/>
          <w:sz w:val="28"/>
          <w:szCs w:val="28"/>
        </w:rPr>
        <w:t>, с использованием многолетнего опыта, инструментов и программ Фонда</w:t>
      </w:r>
      <w:r w:rsidRPr="00D63CBF">
        <w:rPr>
          <w:rStyle w:val="a8"/>
          <w:sz w:val="28"/>
          <w:szCs w:val="28"/>
        </w:rPr>
        <w:footnoteReference w:id="33"/>
      </w:r>
      <w:r w:rsidRPr="00D63CBF">
        <w:rPr>
          <w:rFonts w:ascii="Times New Roman" w:hAnsi="Times New Roman" w:cs="Times New Roman"/>
          <w:sz w:val="28"/>
          <w:szCs w:val="28"/>
        </w:rPr>
        <w:t>).</w:t>
      </w:r>
    </w:p>
    <w:p w:rsidR="00235073" w:rsidRPr="00D63CBF" w:rsidRDefault="00235073" w:rsidP="00235073">
      <w:pPr>
        <w:pStyle w:val="ConsPlusTitle"/>
        <w:ind w:firstLine="540"/>
        <w:jc w:val="center"/>
        <w:rPr>
          <w:rFonts w:ascii="Times New Roman" w:hAnsi="Times New Roman" w:cs="Times New Roman"/>
          <w:sz w:val="28"/>
          <w:szCs w:val="28"/>
        </w:rPr>
      </w:pPr>
    </w:p>
    <w:p w:rsidR="00235073" w:rsidRPr="00D63CBF" w:rsidRDefault="00235073" w:rsidP="00235073">
      <w:pPr>
        <w:pStyle w:val="ConsPlusTitle"/>
        <w:jc w:val="center"/>
        <w:rPr>
          <w:rFonts w:ascii="Times New Roman" w:hAnsi="Times New Roman" w:cs="Times New Roman"/>
          <w:sz w:val="28"/>
          <w:szCs w:val="28"/>
        </w:rPr>
      </w:pPr>
      <w:r w:rsidRPr="00D63CBF">
        <w:rPr>
          <w:rFonts w:ascii="Times New Roman" w:hAnsi="Times New Roman" w:cs="Times New Roman"/>
          <w:sz w:val="28"/>
          <w:szCs w:val="28"/>
          <w:lang w:val="en-US"/>
        </w:rPr>
        <w:t>V</w:t>
      </w:r>
      <w:r w:rsidRPr="00D63CBF">
        <w:rPr>
          <w:rFonts w:ascii="Times New Roman" w:hAnsi="Times New Roman" w:cs="Times New Roman"/>
          <w:sz w:val="28"/>
          <w:szCs w:val="28"/>
          <w:lang w:val="el-GR"/>
        </w:rPr>
        <w:t>Ι</w:t>
      </w:r>
      <w:r w:rsidRPr="00D63CBF">
        <w:rPr>
          <w:rFonts w:ascii="Times New Roman" w:hAnsi="Times New Roman" w:cs="Times New Roman"/>
          <w:sz w:val="28"/>
          <w:szCs w:val="28"/>
        </w:rPr>
        <w:t>. Особенности организации комплексной реабилитации и абилитации, социализации и жизнеустройства лиц с инвалидностью с психическими расстройствами и расстройствами поведения</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Основой комплексной реабилитации и абилитации, социализации и жизнеустройства лиц с инвалидностью с психическими расстройствами и расстройствами поведения (далее – инвалиды с психическими расстройствами) является биопсихосоциальная модель. Вопросы их комплексной реабилитации и жизнеустройства неотделимы друг от друга.</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Основными подходами к комплексной реабилитации таких инвалидов </w:t>
      </w:r>
      <w:r>
        <w:rPr>
          <w:rFonts w:ascii="Times New Roman" w:hAnsi="Times New Roman" w:cs="Times New Roman"/>
          <w:sz w:val="28"/>
          <w:szCs w:val="28"/>
        </w:rPr>
        <w:t>являются</w:t>
      </w:r>
      <w:r w:rsidRPr="00D63CBF">
        <w:rPr>
          <w:rFonts w:ascii="Times New Roman" w:hAnsi="Times New Roman" w:cs="Times New Roman"/>
          <w:sz w:val="28"/>
          <w:szCs w:val="28"/>
        </w:rPr>
        <w:t>:</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lastRenderedPageBreak/>
        <w:t xml:space="preserve">деинституализация и </w:t>
      </w:r>
      <w:r w:rsidRPr="00D63CBF">
        <w:rPr>
          <w:rFonts w:ascii="Times New Roman" w:hAnsi="Times New Roman" w:cs="Times New Roman"/>
          <w:bCs/>
          <w:sz w:val="28"/>
          <w:szCs w:val="28"/>
        </w:rPr>
        <w:t>перенос реабилитационного (абилитационного) процесса в сообщество;</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bCs/>
          <w:sz w:val="28"/>
          <w:szCs w:val="28"/>
        </w:rPr>
        <w:t>широкое внедрение механизмов и социальных технологий сопровождения (сопровождаемое проживание, сопровождаемая трудовая деятельность и дневная занятость и др.) при организации их жизнеустройства.</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bCs/>
          <w:sz w:val="28"/>
          <w:szCs w:val="28"/>
        </w:rPr>
        <w:t xml:space="preserve">Положения настоящего раздела </w:t>
      </w:r>
      <w:r>
        <w:rPr>
          <w:rFonts w:ascii="Times New Roman" w:hAnsi="Times New Roman" w:cs="Times New Roman"/>
          <w:bCs/>
          <w:sz w:val="28"/>
          <w:szCs w:val="28"/>
        </w:rPr>
        <w:t>одинаково важны</w:t>
      </w:r>
      <w:r w:rsidRPr="00D63CBF">
        <w:rPr>
          <w:rFonts w:ascii="Times New Roman" w:hAnsi="Times New Roman" w:cs="Times New Roman"/>
          <w:bCs/>
          <w:sz w:val="28"/>
          <w:szCs w:val="28"/>
        </w:rPr>
        <w:t xml:space="preserve"> как на инвалидов с психическими расстройствами в возрасте 18 лет и старше, так и на детей с инвалидностью с такими расстройствами – с учетом положений раздела </w:t>
      </w:r>
      <w:r w:rsidRPr="00D63CBF">
        <w:rPr>
          <w:rFonts w:ascii="Times New Roman" w:hAnsi="Times New Roman" w:cs="Times New Roman"/>
          <w:bCs/>
          <w:sz w:val="28"/>
          <w:szCs w:val="28"/>
          <w:lang w:val="en-US"/>
        </w:rPr>
        <w:t>V</w:t>
      </w:r>
      <w:r w:rsidRPr="00D63CBF">
        <w:rPr>
          <w:rFonts w:ascii="Times New Roman" w:hAnsi="Times New Roman" w:cs="Times New Roman"/>
          <w:bCs/>
          <w:sz w:val="28"/>
          <w:szCs w:val="28"/>
        </w:rPr>
        <w:t xml:space="preserve"> настоящей Концепции.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Сопровождение при организации жизнеустройства инвалидов с психическими расстройствами должно обеспечивать право инвалидов выбирать место проживания без дискриминации, включая право проживать домашних условиях при наличии такой возможности. </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В услуги по сопровождению при организации жизнеустройства инвалидов с психическими расстройствами </w:t>
      </w:r>
      <w:r>
        <w:rPr>
          <w:rFonts w:ascii="Times New Roman" w:hAnsi="Times New Roman" w:cs="Times New Roman"/>
          <w:sz w:val="28"/>
          <w:szCs w:val="28"/>
        </w:rPr>
        <w:t>предлагается</w:t>
      </w:r>
      <w:r w:rsidRPr="00D63CBF">
        <w:rPr>
          <w:rFonts w:ascii="Times New Roman" w:hAnsi="Times New Roman" w:cs="Times New Roman"/>
          <w:sz w:val="28"/>
          <w:szCs w:val="28"/>
        </w:rPr>
        <w:t xml:space="preserve"> включить:</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а) содействие инвалидам в получении различных услуг (социальных, медицинских, реабилитационных, образовательных, досуговых,</w:t>
      </w:r>
      <w:r w:rsidRPr="00D63CBF">
        <w:rPr>
          <w:rFonts w:ascii="Times New Roman CYR" w:eastAsiaTheme="minorHAnsi" w:hAnsi="Times New Roman CYR" w:cs="Times New Roman CYR"/>
          <w:b/>
          <w:bCs/>
          <w:color w:val="000000"/>
          <w:sz w:val="28"/>
          <w:szCs w:val="28"/>
          <w:lang w:eastAsia="en-US"/>
        </w:rPr>
        <w:t xml:space="preserve"> </w:t>
      </w:r>
      <w:r w:rsidRPr="00D63CBF">
        <w:rPr>
          <w:rFonts w:ascii="Times New Roman CYR" w:eastAsiaTheme="minorHAnsi" w:hAnsi="Times New Roman CYR" w:cs="Times New Roman CYR"/>
          <w:bCs/>
          <w:color w:val="000000"/>
          <w:sz w:val="28"/>
          <w:szCs w:val="28"/>
          <w:lang w:eastAsia="en-US"/>
        </w:rPr>
        <w:t>услуг в области адаптивной физической культуры и адаптивного спорта</w:t>
      </w:r>
      <w:r w:rsidRPr="00D63CBF">
        <w:rPr>
          <w:rFonts w:ascii="Times New Roman" w:eastAsiaTheme="minorHAnsi" w:hAnsi="Times New Roman" w:cs="Times New Roman"/>
          <w:color w:val="000000"/>
          <w:sz w:val="28"/>
          <w:szCs w:val="28"/>
          <w:lang w:eastAsia="en-US"/>
        </w:rPr>
        <w:t>,</w:t>
      </w:r>
      <w:r w:rsidRPr="00D63CBF">
        <w:rPr>
          <w:rFonts w:ascii="Times New Roman" w:hAnsi="Times New Roman" w:cs="Times New Roman"/>
          <w:sz w:val="28"/>
          <w:szCs w:val="28"/>
        </w:rPr>
        <w:t xml:space="preserve"> услуг содействия занятости и других услуг) и координацию их предоставления, в том числе мониторинг жизненной ситуации инвалида и межведомственное взаимодействие, а также сопровождение инвалидов к месту получения услуг и в процессе их получения;</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б) содействие инвалидам в удовлетворении их основных жизненных потребностей в бытовой и социальной жизни путем поддержания самостоятельных действий и помощи в их совершении и замещения действий, которые они совершить не могут.</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Сопровождение при организации жизнеустройства инвалидов с психическими расстройствами </w:t>
      </w:r>
      <w:r>
        <w:rPr>
          <w:rFonts w:ascii="Times New Roman" w:hAnsi="Times New Roman" w:cs="Times New Roman"/>
          <w:sz w:val="28"/>
          <w:szCs w:val="28"/>
        </w:rPr>
        <w:t>предлагается предоставлять</w:t>
      </w:r>
      <w:r w:rsidRPr="00D63CBF">
        <w:rPr>
          <w:rFonts w:ascii="Times New Roman" w:hAnsi="Times New Roman" w:cs="Times New Roman"/>
          <w:sz w:val="28"/>
          <w:szCs w:val="28"/>
        </w:rPr>
        <w:t xml:space="preserve"> </w:t>
      </w:r>
      <w:r w:rsidRPr="00D63CBF">
        <w:rPr>
          <w:rFonts w:ascii="Times New Roman" w:hAnsi="Times New Roman" w:cs="Times New Roman"/>
          <w:bCs/>
          <w:sz w:val="28"/>
          <w:szCs w:val="28"/>
        </w:rPr>
        <w:t xml:space="preserve">независимо от места проживания инвалидов: дома, в малой группе инвалидов </w:t>
      </w:r>
      <w:r w:rsidRPr="00D63CBF">
        <w:rPr>
          <w:rFonts w:ascii="Times New Roman" w:hAnsi="Times New Roman" w:cs="Times New Roman"/>
          <w:sz w:val="28"/>
          <w:szCs w:val="28"/>
        </w:rPr>
        <w:t>в квартире или жилом доме в обычной городской или сельской среде (сопровождаемое проживание малыми группами инвалидов), в стационарной организации социального обслуживания.</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bCs/>
          <w:sz w:val="28"/>
          <w:szCs w:val="28"/>
        </w:rPr>
        <w:t>Для внедрения эффективных механизмов и технологий сопровождения при организации жизнеустройства инвалидов</w:t>
      </w:r>
      <w:r w:rsidRPr="00D63CBF">
        <w:rPr>
          <w:rFonts w:ascii="Times New Roman" w:hAnsi="Times New Roman" w:cs="Times New Roman"/>
          <w:sz w:val="28"/>
          <w:szCs w:val="28"/>
        </w:rPr>
        <w:t xml:space="preserve"> с психическими расстройствами</w:t>
      </w:r>
      <w:r w:rsidRPr="00D63CBF">
        <w:rPr>
          <w:rFonts w:ascii="Times New Roman" w:hAnsi="Times New Roman" w:cs="Times New Roman"/>
          <w:bCs/>
          <w:sz w:val="28"/>
          <w:szCs w:val="28"/>
        </w:rPr>
        <w:t xml:space="preserve"> </w:t>
      </w:r>
      <w:r>
        <w:rPr>
          <w:rFonts w:ascii="Times New Roman" w:hAnsi="Times New Roman" w:cs="Times New Roman"/>
          <w:bCs/>
          <w:sz w:val="28"/>
          <w:szCs w:val="28"/>
        </w:rPr>
        <w:t>предлагается</w:t>
      </w:r>
      <w:r w:rsidRPr="00D63CBF">
        <w:rPr>
          <w:rFonts w:ascii="Times New Roman" w:hAnsi="Times New Roman" w:cs="Times New Roman"/>
          <w:bCs/>
          <w:sz w:val="28"/>
          <w:szCs w:val="28"/>
        </w:rPr>
        <w:t xml:space="preserve"> решить следующие задачи.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1. </w:t>
      </w:r>
      <w:r w:rsidRPr="00D63CBF">
        <w:rPr>
          <w:rFonts w:ascii="Times New Roman" w:hAnsi="Times New Roman" w:cs="Times New Roman"/>
          <w:bCs/>
          <w:sz w:val="28"/>
          <w:szCs w:val="28"/>
        </w:rPr>
        <w:t>Законодательное обеспечение условий для сопровождения при организации жизнеустройства инвалидов</w:t>
      </w:r>
      <w:r w:rsidRPr="00D63CBF">
        <w:rPr>
          <w:rFonts w:ascii="Times New Roman" w:hAnsi="Times New Roman" w:cs="Times New Roman"/>
          <w:sz w:val="28"/>
          <w:szCs w:val="28"/>
        </w:rPr>
        <w:t>:</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а) закрепление гарантий государства по сопровождению при организации жизнеустройства инвалидов независимо от места их проживания, в том числе дома и в малой группе инвалидов;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б) внедрение услуг по содействию инвалидам в получении различных услуг и координации их предоставления, а также по сопровождению инвалидов к месту получения услуг и в процессе их получения;</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в) закрепление и внедрение социальных услуг по сопровождению проживания инвалидов дома и в малой группе инвалидов в квартире или жилом доме в обычной городской или сельской среде (индивидуальное сопровождаемое проживание и сопровождаемое проживание малыми группами инвалидов);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lastRenderedPageBreak/>
        <w:t>г) закрепление и внедрение технологий социально-трудовой занятости инвалидов, трудоустройство которых затруднено на открытом рынке труда в силу имеющихся нарушений, в целях реализации их прав на удовлетворение потребностей в производительном и творческом труде;</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д) закрепление и внедрение сопровождения труда инвалидов, нуждающихся в посторонней помощи для осуществления ими трудовой деятельности, на свободном рынке труда и в специально создаваемых местах для труда инвалидов;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е) определение и закрепление в нормативных правовых актах технологий определения перечня и объема услуг по сопровождению инвалидов в соответствии с их нуждаемостью в них (периодическая, регулярная, постоянная).</w:t>
      </w:r>
    </w:p>
    <w:p w:rsidR="00235073" w:rsidRPr="00D63CBF" w:rsidRDefault="00235073" w:rsidP="00235073">
      <w:pPr>
        <w:pStyle w:val="a9"/>
        <w:spacing w:after="0" w:line="240" w:lineRule="auto"/>
        <w:ind w:left="0" w:firstLine="540"/>
        <w:jc w:val="both"/>
        <w:rPr>
          <w:rFonts w:ascii="Times New Roman" w:hAnsi="Times New Roman" w:cs="Times New Roman"/>
          <w:bCs/>
          <w:sz w:val="28"/>
          <w:szCs w:val="28"/>
        </w:rPr>
      </w:pPr>
      <w:r w:rsidRPr="00D63CBF">
        <w:rPr>
          <w:rFonts w:ascii="Times New Roman" w:hAnsi="Times New Roman" w:cs="Times New Roman"/>
          <w:sz w:val="28"/>
          <w:szCs w:val="28"/>
        </w:rPr>
        <w:t xml:space="preserve">2. </w:t>
      </w:r>
      <w:r w:rsidRPr="00D63CBF">
        <w:rPr>
          <w:rFonts w:ascii="Times New Roman" w:hAnsi="Times New Roman" w:cs="Times New Roman"/>
          <w:bCs/>
          <w:sz w:val="28"/>
          <w:szCs w:val="28"/>
        </w:rPr>
        <w:t>Законодательное закрепление процедуры выбора инвалидами с психическими расстройствами их жизнеустройства, в том числе, процедуру установления мнения недееспособных инвалидов об их жизнеустройстве, а также изменить правила выписки из стационарных организаций социального обслуживания, предназначенных для лиц, страдающих психическими расстройствами, исключив возможность недобровольного пребывания в этих организациях.</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bCs/>
          <w:sz w:val="28"/>
          <w:szCs w:val="28"/>
        </w:rPr>
        <w:t xml:space="preserve">3. </w:t>
      </w:r>
      <w:r w:rsidRPr="00D63CBF">
        <w:rPr>
          <w:rFonts w:ascii="Times New Roman" w:eastAsiaTheme="minorHAnsi" w:hAnsi="Times New Roman" w:cs="Times New Roman"/>
          <w:sz w:val="28"/>
          <w:szCs w:val="28"/>
          <w:lang w:eastAsia="en-US"/>
        </w:rPr>
        <w:t>Разработка и законодательное закрепление правовых механизмов осуществления опеки или попечительства над инвалидами, признанными недееспособными или ограниченными в дееспособности, проживающими дома и в сопровождаемом проживании малыми группами инвалидов, если отсутствуют граждане, желающие стать их опекунами или попечителями.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4. Создание условий для получения инвалидами с психическими расстройствами, в том числе проживающими в стационарных организациях социального обслуживания, наравне с другими гражданами: медицинской помощи в медицинских организациях, образования в образовательных организациях общего, дополнительного и профессионального образования, в том числе для получения общего образования после достижения ими возраста 18 лет, а также реабилитационных и абилитационных услуг в реабилитационных организациях.</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5. Создание в стационарных организациях социального обслуживания условий, позволяющих поддерживать домашний уклад жизни, самостоятельность инвалидов, их социальную активность, в том числе за пределами этих организаций.</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6. Организация и поддержка организации негосударственными организациями сопровождаемого проживания инвалидов с психическими расстройствами в квартирах и жилых домах в обычной городской или сельской среде, в том числе малыми группами, широкое вовлечение СО НКО в предоставление услуг по сопровождению при организации жизнеустройства инвалидов.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7. Разработка и внедрение программ подготовки инвалидов с психическими расстройствами к самостоятельной жизни и сопровождаемому проживанию.</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8. Обеспечение квалифицированными кадрами в социальной сфере, в том числе включение трудовых функций по сопровождению инвалидов и соответствующих требований к знаниям и умениям в профессиональные </w:t>
      </w:r>
      <w:r w:rsidRPr="00D63CBF">
        <w:rPr>
          <w:rFonts w:ascii="Times New Roman" w:hAnsi="Times New Roman" w:cs="Times New Roman"/>
          <w:sz w:val="28"/>
          <w:szCs w:val="28"/>
        </w:rPr>
        <w:lastRenderedPageBreak/>
        <w:t>стандарты работников социального обслуживания или разработка отдельных профессиональных стандартов.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Отдельным направлением сопровождения при организации жизнеустройства инвалидов с психическими расстройствами является поддержка государством родственного ухода (семьей, родственниками, другими близкими) за инвалидом, в том числе ребенком-инвалидом. </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Для поддержки родственного ухода необходимо:</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а) законодательное закрепление возможности родственников и близких исполнять обязанности опекуна или попечителя недееспособного или ограниченного в дееспособности инвалида, проживающего в стационарной организации социального обслуживания;</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hAnsi="Times New Roman" w:cs="Times New Roman"/>
          <w:sz w:val="28"/>
          <w:szCs w:val="28"/>
        </w:rPr>
        <w:t>б) внедрение мер поддержки лиц, осуществляющих родственный уход за совершеннолетними инвалидами с психическими расстройствами, а также мер поддержки опекунов и попечителей таких инвалидов;</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rPr>
      </w:pPr>
      <w:r w:rsidRPr="00D63CBF">
        <w:rPr>
          <w:rFonts w:ascii="Times New Roman" w:eastAsiaTheme="minorHAnsi" w:hAnsi="Times New Roman" w:cs="Times New Roman"/>
          <w:sz w:val="28"/>
          <w:szCs w:val="28"/>
          <w:lang w:eastAsia="en-US"/>
        </w:rPr>
        <w:t>в) внедрение услуг по дневному пребыванию инвалидов с психическими расстройствами в организациях социального обслуживания и услуг по кратковременному освобождению родственников от ухода, в том числе круглосуточных.</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lang w:val="el-GR"/>
        </w:rPr>
      </w:pPr>
      <w:r w:rsidRPr="00D63CBF">
        <w:rPr>
          <w:rFonts w:ascii="Times New Roman" w:hAnsi="Times New Roman" w:cs="Times New Roman"/>
          <w:sz w:val="28"/>
          <w:szCs w:val="28"/>
        </w:rPr>
        <w:t>Технологии и подходы к сопровождению при организации жизнеустройства инвалидов с психическими расстройствами применимы также для сопровождения инвалидов с другими нарушениями, затрудняющими ведение самостоятельного образа жизни: функций слуха, зрения, речи, двигательных функций и другими, а также сочетанными и тяжелыми множественными нарушениями.</w:t>
      </w:r>
    </w:p>
    <w:p w:rsidR="00235073" w:rsidRPr="00D63CBF" w:rsidRDefault="00235073" w:rsidP="00235073">
      <w:pPr>
        <w:pStyle w:val="a9"/>
        <w:spacing w:after="0" w:line="240" w:lineRule="auto"/>
        <w:ind w:left="0" w:firstLine="540"/>
        <w:jc w:val="both"/>
        <w:rPr>
          <w:rFonts w:ascii="Times New Roman" w:hAnsi="Times New Roman" w:cs="Times New Roman"/>
          <w:sz w:val="28"/>
          <w:szCs w:val="28"/>
          <w:lang w:val="el-GR"/>
        </w:rPr>
      </w:pPr>
    </w:p>
    <w:p w:rsidR="00235073" w:rsidRPr="00D63CBF" w:rsidRDefault="00235073" w:rsidP="00235073">
      <w:pPr>
        <w:pStyle w:val="ConsPlusTitle"/>
        <w:ind w:firstLine="540"/>
        <w:jc w:val="center"/>
        <w:rPr>
          <w:rFonts w:ascii="Times New Roman" w:hAnsi="Times New Roman" w:cs="Times New Roman"/>
          <w:sz w:val="28"/>
          <w:szCs w:val="28"/>
        </w:rPr>
      </w:pPr>
      <w:r w:rsidRPr="00D63CBF">
        <w:rPr>
          <w:rFonts w:ascii="Times New Roman" w:hAnsi="Times New Roman" w:cs="Times New Roman"/>
          <w:sz w:val="28"/>
          <w:szCs w:val="28"/>
          <w:lang w:val="en-US"/>
        </w:rPr>
        <w:t>VII</w:t>
      </w:r>
      <w:r w:rsidRPr="00D63CBF">
        <w:rPr>
          <w:rFonts w:ascii="Times New Roman" w:hAnsi="Times New Roman" w:cs="Times New Roman"/>
          <w:sz w:val="28"/>
          <w:szCs w:val="28"/>
        </w:rPr>
        <w:t>. Участники реализации Концепции</w:t>
      </w:r>
    </w:p>
    <w:p w:rsidR="00235073" w:rsidRPr="00D63CBF" w:rsidRDefault="00235073" w:rsidP="00235073">
      <w:pPr>
        <w:pStyle w:val="a9"/>
        <w:spacing w:after="0" w:line="240" w:lineRule="auto"/>
        <w:ind w:left="0" w:firstLine="567"/>
        <w:jc w:val="both"/>
        <w:rPr>
          <w:rFonts w:ascii="Times New Roman" w:hAnsi="Times New Roman" w:cs="Times New Roman"/>
          <w:sz w:val="28"/>
          <w:szCs w:val="28"/>
        </w:rPr>
      </w:pPr>
      <w:r w:rsidRPr="00D63CBF">
        <w:rPr>
          <w:rFonts w:ascii="Times New Roman" w:hAnsi="Times New Roman" w:cs="Times New Roman"/>
          <w:sz w:val="28"/>
          <w:szCs w:val="28"/>
        </w:rPr>
        <w:t>Участниками реализации настоящей Концепции являются федеральные органы исполнительной власти и государственные внебюджетные фонды; ведущие научные организации, определенные федеральными органами исполнительной власти в качестве научно-методических центров по вопросам комплексной реабилитации лиц с инвалидностью; исполнительные органы государственной власти субъектов Российской Федерации; органы местного самоуправления; федеральные учреждения медико-социальной экспертизы; общественные объединения инвалидов; НКО; благотворительные фонды; добровольческие (волонтерские) движения.</w:t>
      </w:r>
    </w:p>
    <w:p w:rsidR="00235073" w:rsidRPr="00D63CBF" w:rsidRDefault="00235073" w:rsidP="00235073">
      <w:pPr>
        <w:pStyle w:val="ConsPlusTitle"/>
        <w:rPr>
          <w:rFonts w:ascii="Times New Roman" w:hAnsi="Times New Roman" w:cs="Times New Roman"/>
          <w:sz w:val="28"/>
          <w:szCs w:val="28"/>
        </w:rPr>
      </w:pPr>
    </w:p>
    <w:p w:rsidR="00235073" w:rsidRPr="00D63CBF" w:rsidRDefault="00235073" w:rsidP="00235073">
      <w:pPr>
        <w:pStyle w:val="ConsPlusTitle"/>
        <w:ind w:firstLine="540"/>
        <w:jc w:val="center"/>
        <w:rPr>
          <w:rFonts w:ascii="Times New Roman" w:hAnsi="Times New Roman" w:cs="Times New Roman"/>
          <w:sz w:val="28"/>
          <w:szCs w:val="28"/>
        </w:rPr>
      </w:pPr>
      <w:r w:rsidRPr="00D63CBF">
        <w:rPr>
          <w:rFonts w:ascii="Times New Roman" w:hAnsi="Times New Roman" w:cs="Times New Roman"/>
          <w:sz w:val="28"/>
          <w:szCs w:val="28"/>
          <w:lang w:val="en-US"/>
        </w:rPr>
        <w:t>VIII</w:t>
      </w:r>
      <w:r w:rsidRPr="00D63CBF">
        <w:rPr>
          <w:rFonts w:ascii="Times New Roman" w:hAnsi="Times New Roman" w:cs="Times New Roman"/>
          <w:sz w:val="28"/>
          <w:szCs w:val="28"/>
        </w:rPr>
        <w:t>. Источники ресурсного обеспечения, механизмы и этапы реализации Концепции.</w:t>
      </w:r>
    </w:p>
    <w:p w:rsidR="00235073" w:rsidRPr="00D63CBF" w:rsidRDefault="00235073" w:rsidP="00235073">
      <w:pPr>
        <w:spacing w:after="0" w:line="240" w:lineRule="auto"/>
        <w:ind w:firstLine="709"/>
        <w:jc w:val="both"/>
        <w:rPr>
          <w:rFonts w:ascii="Times New Roman" w:hAnsi="Times New Roman" w:cs="Times New Roman"/>
          <w:sz w:val="28"/>
          <w:szCs w:val="28"/>
        </w:rPr>
      </w:pPr>
      <w:r w:rsidRPr="00D63CBF">
        <w:rPr>
          <w:rFonts w:ascii="Times New Roman" w:hAnsi="Times New Roman" w:cs="Times New Roman"/>
          <w:sz w:val="28"/>
          <w:szCs w:val="28"/>
        </w:rPr>
        <w:t>Положения Концепции реализуются во взаимосвязи с федеральными документами стратегического планирования на период до 2025 года</w:t>
      </w:r>
      <w:r w:rsidRPr="00D63CBF">
        <w:rPr>
          <w:rStyle w:val="a8"/>
          <w:sz w:val="28"/>
          <w:szCs w:val="28"/>
        </w:rPr>
        <w:footnoteReference w:id="34"/>
      </w:r>
      <w:r w:rsidRPr="00D63CBF">
        <w:rPr>
          <w:rFonts w:ascii="Times New Roman" w:hAnsi="Times New Roman" w:cs="Times New Roman"/>
          <w:sz w:val="28"/>
          <w:szCs w:val="28"/>
        </w:rPr>
        <w:t>, основным из которых является госпрограмма «Доступная среда».</w:t>
      </w:r>
    </w:p>
    <w:p w:rsidR="00235073" w:rsidRPr="00D63CBF" w:rsidRDefault="00235073" w:rsidP="00235073">
      <w:pPr>
        <w:pStyle w:val="ConsPlusNormal"/>
        <w:ind w:firstLine="708"/>
        <w:jc w:val="both"/>
        <w:rPr>
          <w:rFonts w:ascii="Times New Roman" w:hAnsi="Times New Roman" w:cs="Times New Roman"/>
          <w:sz w:val="28"/>
          <w:szCs w:val="28"/>
        </w:rPr>
      </w:pPr>
      <w:r w:rsidRPr="00D63CBF">
        <w:rPr>
          <w:rFonts w:ascii="Times New Roman" w:hAnsi="Times New Roman" w:cs="Times New Roman"/>
          <w:sz w:val="28"/>
          <w:szCs w:val="28"/>
        </w:rPr>
        <w:lastRenderedPageBreak/>
        <w:t>Для достижения поставленной в Концепции цели и задач необходимо дополнение указанных документов мероприятиями, направленными на реализацию приоритетных направлений Концепции, а также соответствующими целевыми показателями.</w:t>
      </w:r>
      <w:r>
        <w:rPr>
          <w:rFonts w:ascii="Times New Roman" w:hAnsi="Times New Roman" w:cs="Times New Roman"/>
          <w:sz w:val="28"/>
          <w:szCs w:val="28"/>
        </w:rPr>
        <w:t xml:space="preserve"> </w:t>
      </w:r>
    </w:p>
    <w:p w:rsidR="00235073" w:rsidRPr="00D63CBF" w:rsidRDefault="00235073" w:rsidP="00235073">
      <w:pPr>
        <w:spacing w:after="0" w:line="240" w:lineRule="auto"/>
        <w:ind w:firstLine="53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t>Учитывая сложность и масштабность проблем, связанных с реализацией задач по развитию современной системы комплексной реабилитации инвалидов, реализация необходимых мероприятий будет осуществляться поэтапно.</w:t>
      </w:r>
    </w:p>
    <w:p w:rsidR="00235073" w:rsidRPr="00D63CBF" w:rsidRDefault="00235073" w:rsidP="00235073">
      <w:pPr>
        <w:spacing w:after="0" w:line="240" w:lineRule="auto"/>
        <w:ind w:firstLine="53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t xml:space="preserve">В рамках </w:t>
      </w:r>
      <w:r w:rsidRPr="00D63CBF">
        <w:rPr>
          <w:rFonts w:ascii="Times New Roman" w:eastAsia="Times New Roman" w:hAnsi="Times New Roman" w:cs="Times New Roman"/>
          <w:sz w:val="28"/>
          <w:szCs w:val="28"/>
          <w:lang w:val="en-US"/>
        </w:rPr>
        <w:t>I</w:t>
      </w:r>
      <w:r w:rsidRPr="00D63CBF">
        <w:rPr>
          <w:rFonts w:ascii="Times New Roman" w:eastAsia="Times New Roman" w:hAnsi="Times New Roman" w:cs="Times New Roman"/>
          <w:sz w:val="28"/>
          <w:szCs w:val="28"/>
        </w:rPr>
        <w:t xml:space="preserve"> этапа (2021-2023 годы) будет сформирована необходимая законодательная, нормативная правовая, научно-методическая базы для развития системы комплексной реабилитации инвалидов в Российской Федерации, внесены соответствующие изменения и дополнения в государственные программы и национальные проекты.</w:t>
      </w:r>
    </w:p>
    <w:p w:rsidR="00235073" w:rsidRPr="00D63CBF" w:rsidRDefault="00235073" w:rsidP="00235073">
      <w:pPr>
        <w:spacing w:after="0" w:line="240" w:lineRule="auto"/>
        <w:ind w:firstLine="539"/>
        <w:jc w:val="both"/>
        <w:rPr>
          <w:rFonts w:ascii="Times New Roman" w:eastAsia="Times New Roman" w:hAnsi="Times New Roman" w:cs="Times New Roman"/>
          <w:sz w:val="28"/>
          <w:szCs w:val="28"/>
        </w:rPr>
      </w:pPr>
      <w:r w:rsidRPr="00D63CBF">
        <w:rPr>
          <w:rFonts w:ascii="Times New Roman" w:eastAsia="Times New Roman" w:hAnsi="Times New Roman" w:cs="Times New Roman"/>
          <w:sz w:val="28"/>
          <w:szCs w:val="28"/>
        </w:rPr>
        <w:t xml:space="preserve">В рамках </w:t>
      </w:r>
      <w:r w:rsidRPr="00D63CBF">
        <w:rPr>
          <w:rFonts w:ascii="Times New Roman" w:eastAsia="Times New Roman" w:hAnsi="Times New Roman" w:cs="Times New Roman"/>
          <w:sz w:val="28"/>
          <w:szCs w:val="28"/>
          <w:lang w:val="en-US"/>
        </w:rPr>
        <w:t>II</w:t>
      </w:r>
      <w:r w:rsidRPr="00D63CBF">
        <w:rPr>
          <w:rFonts w:ascii="Times New Roman" w:eastAsia="Times New Roman" w:hAnsi="Times New Roman" w:cs="Times New Roman"/>
          <w:sz w:val="28"/>
          <w:szCs w:val="28"/>
        </w:rPr>
        <w:t xml:space="preserve"> этапа (2024-2025 годы) будут созданы необходимые организационные условия для предоставления инвалидам современных доступных и качественных реабилитационных и абилитационных услуг.</w:t>
      </w:r>
    </w:p>
    <w:p w:rsidR="00235073" w:rsidRPr="00D63CBF" w:rsidRDefault="00235073" w:rsidP="00235073">
      <w:pPr>
        <w:pStyle w:val="ConsPlusTitle"/>
        <w:ind w:firstLine="540"/>
        <w:rPr>
          <w:rFonts w:ascii="Times New Roman" w:hAnsi="Times New Roman" w:cs="Times New Roman"/>
          <w:sz w:val="28"/>
          <w:szCs w:val="28"/>
        </w:rPr>
      </w:pPr>
    </w:p>
    <w:p w:rsidR="00235073" w:rsidRPr="00D63CBF" w:rsidRDefault="00235073" w:rsidP="00235073">
      <w:pPr>
        <w:pStyle w:val="ConsPlusTitle"/>
        <w:ind w:firstLine="540"/>
        <w:jc w:val="center"/>
        <w:rPr>
          <w:rFonts w:ascii="Times New Roman" w:hAnsi="Times New Roman" w:cs="Times New Roman"/>
          <w:sz w:val="28"/>
          <w:szCs w:val="28"/>
        </w:rPr>
      </w:pPr>
      <w:r w:rsidRPr="00D63CBF">
        <w:rPr>
          <w:rFonts w:ascii="Times New Roman" w:hAnsi="Times New Roman" w:cs="Times New Roman"/>
          <w:sz w:val="28"/>
          <w:szCs w:val="28"/>
          <w:lang w:val="en-US"/>
        </w:rPr>
        <w:t>IX</w:t>
      </w:r>
      <w:r w:rsidRPr="00D63CBF">
        <w:rPr>
          <w:rFonts w:ascii="Times New Roman" w:hAnsi="Times New Roman" w:cs="Times New Roman"/>
          <w:sz w:val="28"/>
          <w:szCs w:val="28"/>
        </w:rPr>
        <w:t>. Ожидаемые результаты реализации Концепции.</w:t>
      </w:r>
    </w:p>
    <w:p w:rsidR="00235073" w:rsidRPr="00D63CBF" w:rsidRDefault="00235073" w:rsidP="00235073">
      <w:pPr>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 xml:space="preserve">Итогом реализации Концепции станет повышение в Российской Федерации доступности качественных, безопасных и эффективных реабилитационных и абилитационных услуг и товаров для лиц с инвалидностью, </w:t>
      </w:r>
      <w:r w:rsidRPr="00D63CBF">
        <w:rPr>
          <w:rFonts w:ascii="Times New Roman" w:eastAsia="Times New Roman" w:hAnsi="Times New Roman" w:cs="Times New Roman"/>
          <w:sz w:val="28"/>
          <w:szCs w:val="28"/>
          <w:lang w:bidi="ru-RU"/>
        </w:rPr>
        <w:t xml:space="preserve">направленных на устранение или возможно полную компенсацию ограничений их жизнедеятельности, достижение самостоятельности, независимости, в том числе материальной, и интеграцию в общество. </w:t>
      </w:r>
    </w:p>
    <w:p w:rsidR="00235073" w:rsidRPr="00D63CBF" w:rsidRDefault="00235073" w:rsidP="00235073">
      <w:pPr>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В соответствии с поставленными задачами будет обеспечено достижение следующих результатов:</w:t>
      </w:r>
    </w:p>
    <w:p w:rsidR="00235073" w:rsidRPr="00D63CBF" w:rsidRDefault="00235073" w:rsidP="00235073">
      <w:pPr>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создана современная законодательная и нормативная правовая основы для обеспечения лиц с инвалидностью комплексными реабилитационными и абилитационными услугами;</w:t>
      </w:r>
    </w:p>
    <w:p w:rsidR="00235073" w:rsidRPr="00D63CBF" w:rsidRDefault="00235073" w:rsidP="00235073">
      <w:pPr>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сформирована реабилитационная инфраструктура, основой которой станет система специализированных реабилитационных центров, позволяющая обеспечить доступность услуг для всех целевых реабилитационных групп лиц с инвалидностью;</w:t>
      </w:r>
    </w:p>
    <w:p w:rsidR="00235073" w:rsidRPr="00D63CBF" w:rsidRDefault="00235073" w:rsidP="00235073">
      <w:pPr>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комплексные реабилитационные и абилитационные услуги во всех сферах будут оказываться высококвалифицированными специалистами с применением научно-обоснованных методов и технологий, гарантирующих их эффективность и безопасность;</w:t>
      </w:r>
    </w:p>
    <w:p w:rsidR="00235073" w:rsidRPr="00D63CBF" w:rsidRDefault="00235073" w:rsidP="00235073">
      <w:pPr>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t>лица с инвалидностью будут обеспечиваться современными и качественными техническими средствами реабилитации и реабилитационным оборудованием, исходя из их индивидуальных потребностей;</w:t>
      </w:r>
    </w:p>
    <w:p w:rsidR="00235073" w:rsidRPr="00D63CBF" w:rsidRDefault="00235073" w:rsidP="00235073">
      <w:pPr>
        <w:autoSpaceDE w:val="0"/>
        <w:autoSpaceDN w:val="0"/>
        <w:adjustRightInd w:val="0"/>
        <w:spacing w:after="0" w:line="240" w:lineRule="auto"/>
        <w:ind w:firstLine="540"/>
        <w:jc w:val="both"/>
        <w:rPr>
          <w:rFonts w:ascii="Times New Roman" w:hAnsi="Times New Roman" w:cs="Times New Roman"/>
          <w:sz w:val="28"/>
          <w:szCs w:val="28"/>
        </w:rPr>
      </w:pPr>
      <w:r w:rsidRPr="00D63CBF">
        <w:rPr>
          <w:rFonts w:ascii="Times New Roman" w:hAnsi="Times New Roman" w:cs="Times New Roman"/>
          <w:sz w:val="28"/>
          <w:szCs w:val="28"/>
        </w:rPr>
        <w:lastRenderedPageBreak/>
        <w:t>доступность комплексных реабилитационных и абилитационных услуг будет обеспечена широким внедрением технологий сопровождения и информационной поддержки лиц с инвалидностью и членов их семей.</w:t>
      </w:r>
    </w:p>
    <w:p w:rsidR="00235073" w:rsidRPr="00D63CBF" w:rsidRDefault="00235073" w:rsidP="00235073">
      <w:pPr>
        <w:pStyle w:val="a9"/>
        <w:shd w:val="clear" w:color="auto" w:fill="FFFFFF"/>
        <w:spacing w:after="0" w:line="240" w:lineRule="auto"/>
        <w:ind w:left="0"/>
        <w:rPr>
          <w:rFonts w:ascii="Times New Roman" w:hAnsi="Times New Roman" w:cs="Times New Roman"/>
          <w:b/>
          <w:sz w:val="28"/>
          <w:szCs w:val="28"/>
        </w:rPr>
      </w:pPr>
    </w:p>
    <w:p w:rsidR="00235073" w:rsidRPr="00D63CBF" w:rsidRDefault="00235073" w:rsidP="00235073">
      <w:pPr>
        <w:pStyle w:val="a9"/>
        <w:shd w:val="clear" w:color="auto" w:fill="FFFFFF"/>
        <w:spacing w:after="0" w:line="240" w:lineRule="auto"/>
        <w:ind w:left="0" w:firstLine="709"/>
        <w:jc w:val="both"/>
        <w:rPr>
          <w:rFonts w:ascii="Times New Roman" w:hAnsi="Times New Roman" w:cs="Times New Roman"/>
          <w:sz w:val="28"/>
          <w:szCs w:val="28"/>
        </w:rPr>
      </w:pPr>
    </w:p>
    <w:p w:rsidR="001820BA" w:rsidRDefault="001820BA"/>
    <w:sectPr w:rsidR="001820BA" w:rsidSect="002C1AE1">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CFD" w:rsidRDefault="004E2CFD" w:rsidP="00235073">
      <w:pPr>
        <w:spacing w:after="0" w:line="240" w:lineRule="auto"/>
      </w:pPr>
      <w:r>
        <w:separator/>
      </w:r>
    </w:p>
  </w:endnote>
  <w:endnote w:type="continuationSeparator" w:id="0">
    <w:p w:rsidR="004E2CFD" w:rsidRDefault="004E2CFD" w:rsidP="0023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CFD" w:rsidRDefault="004E2CFD" w:rsidP="00235073">
      <w:pPr>
        <w:spacing w:after="0" w:line="240" w:lineRule="auto"/>
      </w:pPr>
      <w:r>
        <w:separator/>
      </w:r>
    </w:p>
  </w:footnote>
  <w:footnote w:type="continuationSeparator" w:id="0">
    <w:p w:rsidR="004E2CFD" w:rsidRDefault="004E2CFD" w:rsidP="00235073">
      <w:pPr>
        <w:spacing w:after="0" w:line="240" w:lineRule="auto"/>
      </w:pPr>
      <w:r>
        <w:continuationSeparator/>
      </w:r>
    </w:p>
  </w:footnote>
  <w:footnote w:id="1">
    <w:p w:rsidR="00235073" w:rsidRPr="00347D42" w:rsidRDefault="00235073" w:rsidP="00235073">
      <w:pPr>
        <w:pStyle w:val="a6"/>
        <w:rPr>
          <w:rFonts w:ascii="Times New Roman" w:hAnsi="Times New Roman" w:cs="Times New Roman"/>
        </w:rPr>
      </w:pPr>
      <w:r w:rsidRPr="00347D42">
        <w:rPr>
          <w:rStyle w:val="a8"/>
        </w:rPr>
        <w:footnoteRef/>
      </w:r>
      <w:r w:rsidRPr="00347D42">
        <w:rPr>
          <w:rFonts w:ascii="Times New Roman" w:hAnsi="Times New Roman" w:cs="Times New Roman"/>
        </w:rPr>
        <w:t xml:space="preserve"> Всемирная </w:t>
      </w:r>
      <w:r>
        <w:rPr>
          <w:rFonts w:ascii="Times New Roman" w:hAnsi="Times New Roman" w:cs="Times New Roman"/>
        </w:rPr>
        <w:t>организация з</w:t>
      </w:r>
      <w:r w:rsidRPr="00347D42">
        <w:rPr>
          <w:rFonts w:ascii="Times New Roman" w:hAnsi="Times New Roman" w:cs="Times New Roman"/>
        </w:rPr>
        <w:t>дравоохранения</w:t>
      </w:r>
      <w:r>
        <w:rPr>
          <w:rFonts w:ascii="Times New Roman" w:hAnsi="Times New Roman" w:cs="Times New Roman"/>
        </w:rPr>
        <w:t>, 2011 г.</w:t>
      </w:r>
    </w:p>
  </w:footnote>
  <w:footnote w:id="2">
    <w:p w:rsidR="00235073" w:rsidRDefault="00235073" w:rsidP="00235073">
      <w:pPr>
        <w:pStyle w:val="a6"/>
      </w:pPr>
      <w:r>
        <w:rPr>
          <w:rStyle w:val="a8"/>
        </w:rPr>
        <w:footnoteRef/>
      </w:r>
      <w:r>
        <w:t xml:space="preserve"> </w:t>
      </w:r>
      <w:r w:rsidRPr="00347D42">
        <w:rPr>
          <w:rFonts w:ascii="Times New Roman" w:hAnsi="Times New Roman" w:cs="Times New Roman"/>
        </w:rPr>
        <w:t xml:space="preserve">Всемирная </w:t>
      </w:r>
      <w:r>
        <w:rPr>
          <w:rFonts w:ascii="Times New Roman" w:hAnsi="Times New Roman" w:cs="Times New Roman"/>
        </w:rPr>
        <w:t>организация з</w:t>
      </w:r>
      <w:r w:rsidRPr="00347D42">
        <w:rPr>
          <w:rFonts w:ascii="Times New Roman" w:hAnsi="Times New Roman" w:cs="Times New Roman"/>
        </w:rPr>
        <w:t>дравоохранения</w:t>
      </w:r>
      <w:r>
        <w:rPr>
          <w:rFonts w:ascii="Times New Roman" w:hAnsi="Times New Roman" w:cs="Times New Roman"/>
        </w:rPr>
        <w:t>, 2010 г.</w:t>
      </w:r>
    </w:p>
  </w:footnote>
  <w:footnote w:id="3">
    <w:p w:rsidR="00235073" w:rsidRPr="00347D42" w:rsidRDefault="00235073" w:rsidP="00235073">
      <w:pPr>
        <w:pStyle w:val="a6"/>
        <w:jc w:val="both"/>
        <w:rPr>
          <w:rFonts w:ascii="Times New Roman" w:hAnsi="Times New Roman" w:cs="Times New Roman"/>
        </w:rPr>
      </w:pPr>
      <w:r w:rsidRPr="00347D42">
        <w:rPr>
          <w:rStyle w:val="a8"/>
        </w:rPr>
        <w:footnoteRef/>
      </w:r>
      <w:r>
        <w:rPr>
          <w:rFonts w:ascii="Times New Roman" w:hAnsi="Times New Roman" w:cs="Times New Roman"/>
        </w:rPr>
        <w:t xml:space="preserve"> Конвенция Организации Объединенных Н</w:t>
      </w:r>
      <w:r w:rsidRPr="00347D42">
        <w:rPr>
          <w:rFonts w:ascii="Times New Roman" w:hAnsi="Times New Roman" w:cs="Times New Roman"/>
        </w:rPr>
        <w:t>аций</w:t>
      </w:r>
      <w:r>
        <w:rPr>
          <w:rFonts w:ascii="Times New Roman" w:hAnsi="Times New Roman" w:cs="Times New Roman"/>
        </w:rPr>
        <w:t xml:space="preserve"> «О правах инвалидов», принята резолюцией 61/106 Генеральной Ассамблеи ООН от 13 декабря 2006 г.</w:t>
      </w:r>
    </w:p>
  </w:footnote>
  <w:footnote w:id="4">
    <w:p w:rsidR="00235073" w:rsidRPr="006077CA" w:rsidRDefault="00235073" w:rsidP="00235073">
      <w:pPr>
        <w:pStyle w:val="a6"/>
        <w:jc w:val="both"/>
        <w:rPr>
          <w:rFonts w:ascii="Times New Roman" w:eastAsia="Times New Roman" w:hAnsi="Times New Roman" w:cs="Times New Roman"/>
          <w:color w:val="000000" w:themeColor="text1"/>
          <w:lang w:bidi="ru-RU"/>
        </w:rPr>
      </w:pPr>
      <w:r>
        <w:rPr>
          <w:rStyle w:val="a8"/>
        </w:rPr>
        <w:footnoteRef/>
      </w:r>
      <w:r>
        <w:t xml:space="preserve"> </w:t>
      </w:r>
      <w:r w:rsidRPr="00235380">
        <w:rPr>
          <w:rFonts w:ascii="Times New Roman" w:hAnsi="Times New Roman" w:cs="Times New Roman"/>
          <w:lang w:bidi="ru-RU"/>
        </w:rPr>
        <w:t>подпункт «</w:t>
      </w:r>
      <w:r>
        <w:rPr>
          <w:rFonts w:ascii="Times New Roman" w:hAnsi="Times New Roman" w:cs="Times New Roman"/>
          <w:lang w:bidi="ru-RU"/>
        </w:rPr>
        <w:t>б» пункта 2</w:t>
      </w:r>
      <w:r w:rsidRPr="00235380">
        <w:rPr>
          <w:rFonts w:ascii="Times New Roman" w:hAnsi="Times New Roman" w:cs="Times New Roman"/>
          <w:lang w:bidi="ru-RU"/>
        </w:rPr>
        <w:t xml:space="preserve"> перечня поручений </w:t>
      </w:r>
      <w:r w:rsidRPr="00235380">
        <w:rPr>
          <w:rFonts w:ascii="Times New Roman" w:eastAsia="Times New Roman" w:hAnsi="Times New Roman" w:cs="Times New Roman"/>
          <w:color w:val="000000" w:themeColor="text1"/>
          <w:lang w:bidi="ru-RU"/>
        </w:rPr>
        <w:t>Президента Российской Федерации В.В. Путина от 13 января 2018 г. № Пр-50 по итогам встречи с инвалидами и представителями общественных организаций и профессиональных сообществ, оказывающих содейств</w:t>
      </w:r>
      <w:r>
        <w:rPr>
          <w:rFonts w:ascii="Times New Roman" w:eastAsia="Times New Roman" w:hAnsi="Times New Roman" w:cs="Times New Roman"/>
          <w:color w:val="000000" w:themeColor="text1"/>
          <w:lang w:bidi="ru-RU"/>
        </w:rPr>
        <w:t>ие инвалидам, 5 декабря 2017 г.</w:t>
      </w:r>
    </w:p>
  </w:footnote>
  <w:footnote w:id="5">
    <w:p w:rsidR="00235073" w:rsidRDefault="00235073" w:rsidP="00235073">
      <w:pPr>
        <w:pStyle w:val="a6"/>
        <w:jc w:val="both"/>
      </w:pPr>
      <w:r>
        <w:rPr>
          <w:rStyle w:val="a8"/>
        </w:rPr>
        <w:footnoteRef/>
      </w:r>
      <w:r>
        <w:t xml:space="preserve"> </w:t>
      </w:r>
      <w:r>
        <w:rPr>
          <w:rFonts w:ascii="Times New Roman" w:hAnsi="Times New Roman" w:cs="Times New Roman"/>
        </w:rPr>
        <w:t>п</w:t>
      </w:r>
      <w:r w:rsidRPr="00B9221D">
        <w:rPr>
          <w:rFonts w:ascii="Times New Roman" w:hAnsi="Times New Roman" w:cs="Times New Roman"/>
        </w:rPr>
        <w:t xml:space="preserve">ункт 2 раздела 1 протокола заседания Комиссии </w:t>
      </w:r>
      <w:r>
        <w:rPr>
          <w:rFonts w:ascii="Times New Roman" w:hAnsi="Times New Roman" w:cs="Times New Roman"/>
        </w:rPr>
        <w:t xml:space="preserve">при Президенте Российской Федерации по делам инвалидов </w:t>
      </w:r>
      <w:r w:rsidRPr="00B9221D">
        <w:rPr>
          <w:rFonts w:ascii="Times New Roman" w:hAnsi="Times New Roman" w:cs="Times New Roman"/>
        </w:rPr>
        <w:t>№ 19 от 28 ноября 2018 г.</w:t>
      </w:r>
    </w:p>
  </w:footnote>
  <w:footnote w:id="6">
    <w:p w:rsidR="00235073" w:rsidRPr="002C64B2" w:rsidRDefault="00235073" w:rsidP="00235073">
      <w:pPr>
        <w:pStyle w:val="a6"/>
        <w:jc w:val="both"/>
        <w:rPr>
          <w:rFonts w:ascii="Times New Roman" w:hAnsi="Times New Roman" w:cs="Times New Roman"/>
        </w:rPr>
      </w:pPr>
      <w:r w:rsidRPr="002C64B2">
        <w:rPr>
          <w:rStyle w:val="a8"/>
        </w:rPr>
        <w:footnoteRef/>
      </w:r>
      <w:r w:rsidRPr="002C64B2">
        <w:rPr>
          <w:rFonts w:ascii="Times New Roman" w:hAnsi="Times New Roman" w:cs="Times New Roman"/>
        </w:rPr>
        <w:t xml:space="preserve"> </w:t>
      </w:r>
      <w:r>
        <w:rPr>
          <w:rFonts w:ascii="Times New Roman" w:hAnsi="Times New Roman" w:cs="Times New Roman"/>
        </w:rPr>
        <w:t>п</w:t>
      </w:r>
      <w:r w:rsidRPr="002C64B2">
        <w:rPr>
          <w:rFonts w:ascii="Times New Roman" w:hAnsi="Times New Roman" w:cs="Times New Roman"/>
        </w:rPr>
        <w:t xml:space="preserve">о данным </w:t>
      </w:r>
      <w:r>
        <w:rPr>
          <w:rFonts w:ascii="Times New Roman" w:hAnsi="Times New Roman" w:cs="Times New Roman"/>
        </w:rPr>
        <w:t>федеральной государственной информационной системы Федеральный реестр инвалидов (ФГИС ФРИ),</w:t>
      </w:r>
      <w:r w:rsidRPr="002C64B2">
        <w:rPr>
          <w:rFonts w:ascii="Times New Roman" w:hAnsi="Times New Roman" w:cs="Times New Roman"/>
        </w:rPr>
        <w:t xml:space="preserve"> по состоянию на 1 июля 2020 г.</w:t>
      </w:r>
    </w:p>
  </w:footnote>
  <w:footnote w:id="7">
    <w:p w:rsidR="00235073" w:rsidRDefault="00235073" w:rsidP="00235073">
      <w:pPr>
        <w:pStyle w:val="a6"/>
        <w:jc w:val="both"/>
      </w:pPr>
      <w:r>
        <w:rPr>
          <w:rStyle w:val="a8"/>
        </w:rPr>
        <w:footnoteRef/>
      </w:r>
      <w:r>
        <w:t xml:space="preserve">  </w:t>
      </w:r>
      <w:r w:rsidRPr="009D4B18">
        <w:rPr>
          <w:rFonts w:ascii="Times New Roman" w:hAnsi="Times New Roman" w:cs="Times New Roman"/>
        </w:rPr>
        <w:t>по данным федеральной государственной информационной системы Единая автоматизированная вертикально-интегрированная информационно-аналитическая система для проведения медико-социальной экспертизы (ФГИС ЕАВИИАС МСЭ)</w:t>
      </w:r>
    </w:p>
  </w:footnote>
  <w:footnote w:id="8">
    <w:p w:rsidR="00235073" w:rsidRDefault="00235073" w:rsidP="00235073">
      <w:pPr>
        <w:pStyle w:val="a6"/>
      </w:pPr>
      <w:r>
        <w:rPr>
          <w:rStyle w:val="a8"/>
        </w:rPr>
        <w:footnoteRef/>
      </w:r>
      <w:r>
        <w:t xml:space="preserve"> </w:t>
      </w:r>
      <w:r w:rsidRPr="00543A62">
        <w:rPr>
          <w:rFonts w:ascii="Times New Roman" w:hAnsi="Times New Roman" w:cs="Times New Roman"/>
        </w:rPr>
        <w:t>по данным ФГИС ФРИ</w:t>
      </w:r>
    </w:p>
  </w:footnote>
  <w:footnote w:id="9">
    <w:p w:rsidR="00235073" w:rsidRDefault="00235073" w:rsidP="00235073">
      <w:pPr>
        <w:pStyle w:val="a6"/>
        <w:jc w:val="both"/>
      </w:pPr>
      <w:r>
        <w:rPr>
          <w:rStyle w:val="a8"/>
        </w:rPr>
        <w:footnoteRef/>
      </w:r>
      <w:r>
        <w:t xml:space="preserve"> </w:t>
      </w:r>
      <w:r>
        <w:rPr>
          <w:rFonts w:ascii="Times New Roman" w:hAnsi="Times New Roman" w:cs="Times New Roman"/>
        </w:rPr>
        <w:t>п</w:t>
      </w:r>
      <w:r w:rsidRPr="009A36FB">
        <w:rPr>
          <w:rFonts w:ascii="Times New Roman" w:hAnsi="Times New Roman" w:cs="Times New Roman"/>
        </w:rPr>
        <w:t xml:space="preserve">о данным форм федерального статистического наблюдения </w:t>
      </w:r>
      <w:r>
        <w:rPr>
          <w:rFonts w:ascii="Times New Roman" w:hAnsi="Times New Roman" w:cs="Times New Roman"/>
        </w:rPr>
        <w:t xml:space="preserve">за деятельностью </w:t>
      </w:r>
      <w:r w:rsidRPr="009A36FB">
        <w:rPr>
          <w:rFonts w:ascii="Times New Roman" w:hAnsi="Times New Roman" w:cs="Times New Roman"/>
        </w:rPr>
        <w:t>федеральных государственных организаций медико-социальной экспертизы за соответствующие годы.</w:t>
      </w:r>
    </w:p>
  </w:footnote>
  <w:footnote w:id="10">
    <w:p w:rsidR="00235073" w:rsidRDefault="00235073" w:rsidP="00235073">
      <w:pPr>
        <w:pStyle w:val="a6"/>
      </w:pPr>
      <w:r>
        <w:rPr>
          <w:rStyle w:val="a8"/>
        </w:rPr>
        <w:footnoteRef/>
      </w:r>
      <w:r>
        <w:t xml:space="preserve"> </w:t>
      </w:r>
      <w:r w:rsidRPr="000B0AF3">
        <w:rPr>
          <w:rFonts w:ascii="Times New Roman" w:hAnsi="Times New Roman" w:cs="Times New Roman"/>
        </w:rPr>
        <w:t>детский церебральный паралич</w:t>
      </w:r>
      <w:r>
        <w:rPr>
          <w:rFonts w:ascii="Times New Roman" w:hAnsi="Times New Roman" w:cs="Times New Roman"/>
        </w:rPr>
        <w:t>.</w:t>
      </w:r>
    </w:p>
  </w:footnote>
  <w:footnote w:id="11">
    <w:p w:rsidR="00235073" w:rsidRPr="009A36FB" w:rsidRDefault="00235073" w:rsidP="00235073">
      <w:pPr>
        <w:pStyle w:val="a6"/>
        <w:jc w:val="both"/>
        <w:rPr>
          <w:rFonts w:ascii="Times New Roman" w:hAnsi="Times New Roman" w:cs="Times New Roman"/>
        </w:rPr>
      </w:pPr>
      <w:r w:rsidRPr="009A36FB">
        <w:rPr>
          <w:rStyle w:val="a8"/>
        </w:rPr>
        <w:footnoteRef/>
      </w:r>
      <w:r w:rsidRPr="009A36FB">
        <w:rPr>
          <w:rFonts w:ascii="Times New Roman" w:hAnsi="Times New Roman" w:cs="Times New Roman"/>
        </w:rPr>
        <w:t xml:space="preserve"> </w:t>
      </w:r>
      <w:r>
        <w:rPr>
          <w:rFonts w:ascii="Times New Roman" w:hAnsi="Times New Roman" w:cs="Times New Roman"/>
        </w:rPr>
        <w:t>п</w:t>
      </w:r>
      <w:r w:rsidRPr="009A36FB">
        <w:rPr>
          <w:rFonts w:ascii="Times New Roman" w:hAnsi="Times New Roman" w:cs="Times New Roman"/>
        </w:rPr>
        <w:t xml:space="preserve">о данным форм федерального статистического наблюдения </w:t>
      </w:r>
      <w:r>
        <w:rPr>
          <w:rFonts w:ascii="Times New Roman" w:hAnsi="Times New Roman" w:cs="Times New Roman"/>
        </w:rPr>
        <w:t xml:space="preserve">за деятельностью </w:t>
      </w:r>
      <w:r w:rsidRPr="009A36FB">
        <w:rPr>
          <w:rFonts w:ascii="Times New Roman" w:hAnsi="Times New Roman" w:cs="Times New Roman"/>
        </w:rPr>
        <w:t>федеральных государственных организаций медико-социальной экспертизы за соответствующие годы.</w:t>
      </w:r>
    </w:p>
  </w:footnote>
  <w:footnote w:id="12">
    <w:p w:rsidR="00235073" w:rsidRDefault="00235073" w:rsidP="00235073">
      <w:pPr>
        <w:pStyle w:val="a6"/>
        <w:jc w:val="both"/>
      </w:pPr>
      <w:r>
        <w:rPr>
          <w:rStyle w:val="a8"/>
        </w:rPr>
        <w:footnoteRef/>
      </w:r>
      <w:r>
        <w:t xml:space="preserve"> </w:t>
      </w:r>
      <w:r>
        <w:rPr>
          <w:rFonts w:ascii="Times New Roman" w:hAnsi="Times New Roman" w:cs="Times New Roman"/>
        </w:rPr>
        <w:t>с</w:t>
      </w:r>
      <w:r w:rsidRPr="005168A9">
        <w:rPr>
          <w:rFonts w:ascii="Times New Roman" w:hAnsi="Times New Roman" w:cs="Times New Roman"/>
        </w:rPr>
        <w:t>татья 11 Федерального закона № 181-ФЗ.</w:t>
      </w:r>
    </w:p>
  </w:footnote>
  <w:footnote w:id="13">
    <w:p w:rsidR="00235073" w:rsidRDefault="00235073" w:rsidP="00235073">
      <w:pPr>
        <w:pStyle w:val="a6"/>
        <w:jc w:val="both"/>
      </w:pPr>
      <w:r>
        <w:rPr>
          <w:rStyle w:val="a8"/>
        </w:rPr>
        <w:footnoteRef/>
      </w:r>
      <w:r>
        <w:t xml:space="preserve"> </w:t>
      </w:r>
      <w:r w:rsidRPr="00B80AFD">
        <w:rPr>
          <w:rFonts w:ascii="Times New Roman" w:hAnsi="Times New Roman" w:cs="Times New Roman"/>
          <w:lang w:bidi="ru-RU"/>
        </w:rPr>
        <w:t>Федеральный закон от 21 ноября 2011 г. № 323-ФЗ «Об основах охраны здоровья граждан в Российской Федерации» и принятые в его развитие соответствующие подзаконные акты</w:t>
      </w:r>
      <w:r>
        <w:rPr>
          <w:rFonts w:ascii="Times New Roman" w:hAnsi="Times New Roman" w:cs="Times New Roman"/>
          <w:lang w:bidi="ru-RU"/>
        </w:rPr>
        <w:t>.</w:t>
      </w:r>
    </w:p>
  </w:footnote>
  <w:footnote w:id="14">
    <w:p w:rsidR="00235073" w:rsidRDefault="00235073" w:rsidP="00235073">
      <w:pPr>
        <w:pStyle w:val="a6"/>
        <w:jc w:val="both"/>
      </w:pPr>
      <w:r>
        <w:rPr>
          <w:rStyle w:val="a8"/>
        </w:rPr>
        <w:footnoteRef/>
      </w:r>
      <w:r>
        <w:t xml:space="preserve"> </w:t>
      </w:r>
      <w:r w:rsidRPr="00F04DD6">
        <w:rPr>
          <w:rFonts w:ascii="Times New Roman" w:hAnsi="Times New Roman" w:cs="Times New Roman"/>
        </w:rPr>
        <w:t>по состоянию на 1 июля 2020 г.</w:t>
      </w:r>
    </w:p>
  </w:footnote>
  <w:footnote w:id="15">
    <w:p w:rsidR="00235073" w:rsidRDefault="00235073" w:rsidP="00235073">
      <w:pPr>
        <w:pStyle w:val="a6"/>
        <w:jc w:val="both"/>
      </w:pPr>
      <w:r>
        <w:rPr>
          <w:rStyle w:val="a8"/>
        </w:rPr>
        <w:footnoteRef/>
      </w:r>
      <w:r>
        <w:t xml:space="preserve"> </w:t>
      </w:r>
      <w:r w:rsidRPr="00455446">
        <w:rPr>
          <w:rFonts w:ascii="Times New Roman" w:hAnsi="Times New Roman" w:cs="Times New Roman"/>
          <w:lang w:bidi="ru-RU"/>
        </w:rPr>
        <w:t>Федеральный закон от 29 декабря 2012 г. № 273-ФЗ «Об образовании в Российской Федерации» (далее Федеральный закон №273-ФЗ) и принятые в его развитие соответствующие подзаконные акты.</w:t>
      </w:r>
    </w:p>
  </w:footnote>
  <w:footnote w:id="16">
    <w:p w:rsidR="00235073" w:rsidRDefault="00235073" w:rsidP="00235073">
      <w:pPr>
        <w:pStyle w:val="a6"/>
        <w:jc w:val="both"/>
      </w:pPr>
      <w:r>
        <w:rPr>
          <w:rStyle w:val="a8"/>
        </w:rPr>
        <w:footnoteRef/>
      </w:r>
      <w:r>
        <w:t xml:space="preserve"> </w:t>
      </w:r>
      <w:r>
        <w:rPr>
          <w:rFonts w:ascii="Times New Roman" w:hAnsi="Times New Roman" w:cs="Times New Roman"/>
        </w:rPr>
        <w:t>р</w:t>
      </w:r>
      <w:r w:rsidRPr="00E92923">
        <w:rPr>
          <w:rFonts w:ascii="Times New Roman" w:hAnsi="Times New Roman" w:cs="Times New Roman"/>
        </w:rPr>
        <w:t>аспоряжение Правительства Российской Федерации от 31 августа 2016 г. № 1839-р «Об утверждении Концепции развития ранней помощи в Российской Федерации до 2020 года»</w:t>
      </w:r>
      <w:r>
        <w:rPr>
          <w:rFonts w:ascii="Times New Roman" w:hAnsi="Times New Roman" w:cs="Times New Roman"/>
        </w:rPr>
        <w:t>.</w:t>
      </w:r>
    </w:p>
  </w:footnote>
  <w:footnote w:id="17">
    <w:p w:rsidR="00235073" w:rsidRPr="000C4E0A" w:rsidRDefault="00235073" w:rsidP="00235073">
      <w:pPr>
        <w:pStyle w:val="a6"/>
        <w:jc w:val="both"/>
        <w:rPr>
          <w:rFonts w:ascii="Times New Roman" w:hAnsi="Times New Roman" w:cs="Times New Roman"/>
        </w:rPr>
      </w:pPr>
      <w:r>
        <w:rPr>
          <w:rStyle w:val="a8"/>
        </w:rPr>
        <w:footnoteRef/>
      </w:r>
      <w:r>
        <w:t xml:space="preserve"> </w:t>
      </w:r>
      <w:r w:rsidRPr="000C4E0A">
        <w:rPr>
          <w:rFonts w:ascii="Times New Roman" w:hAnsi="Times New Roman" w:cs="Times New Roman"/>
          <w:lang w:bidi="ru-RU"/>
        </w:rPr>
        <w:t>Федеральн</w:t>
      </w:r>
      <w:r>
        <w:rPr>
          <w:rFonts w:ascii="Times New Roman" w:hAnsi="Times New Roman" w:cs="Times New Roman"/>
          <w:lang w:bidi="ru-RU"/>
        </w:rPr>
        <w:t>ый</w:t>
      </w:r>
      <w:r w:rsidRPr="000C4E0A">
        <w:rPr>
          <w:rFonts w:ascii="Times New Roman" w:hAnsi="Times New Roman" w:cs="Times New Roman"/>
          <w:lang w:bidi="ru-RU"/>
        </w:rPr>
        <w:t xml:space="preserve"> закон от 28 декабря 2013 г. № 442-ФЗ «Об основах социального обслуживания граждан в Российской Федерации»</w:t>
      </w:r>
      <w:r w:rsidRPr="007B3335">
        <w:rPr>
          <w:rFonts w:ascii="Times New Roman" w:hAnsi="Times New Roman" w:cs="Times New Roman"/>
          <w:lang w:bidi="ru-RU"/>
        </w:rPr>
        <w:t xml:space="preserve"> </w:t>
      </w:r>
      <w:r w:rsidRPr="00455446">
        <w:rPr>
          <w:rFonts w:ascii="Times New Roman" w:hAnsi="Times New Roman" w:cs="Times New Roman"/>
          <w:lang w:bidi="ru-RU"/>
        </w:rPr>
        <w:t>и принятые в его развитие соответствующие подзаконные акты</w:t>
      </w:r>
      <w:r>
        <w:rPr>
          <w:rFonts w:ascii="Times New Roman" w:hAnsi="Times New Roman" w:cs="Times New Roman"/>
          <w:lang w:bidi="ru-RU"/>
        </w:rPr>
        <w:t>.</w:t>
      </w:r>
    </w:p>
  </w:footnote>
  <w:footnote w:id="18">
    <w:p w:rsidR="00235073" w:rsidRDefault="00235073" w:rsidP="00235073">
      <w:pPr>
        <w:pStyle w:val="a6"/>
        <w:jc w:val="both"/>
      </w:pPr>
      <w:r>
        <w:rPr>
          <w:rStyle w:val="a8"/>
        </w:rPr>
        <w:footnoteRef/>
      </w:r>
      <w:r>
        <w:t xml:space="preserve"> </w:t>
      </w:r>
      <w:r w:rsidRPr="007B3335">
        <w:rPr>
          <w:rFonts w:ascii="Times New Roman" w:hAnsi="Times New Roman" w:cs="Times New Roman"/>
          <w:lang w:bidi="ru-RU"/>
        </w:rPr>
        <w:t>Основы законодательства Российской Федерации о культуре от 9 октября 1992 г. № 3612-1</w:t>
      </w:r>
      <w:r>
        <w:rPr>
          <w:rFonts w:ascii="Times New Roman" w:hAnsi="Times New Roman" w:cs="Times New Roman"/>
          <w:lang w:bidi="ru-RU"/>
        </w:rPr>
        <w:t xml:space="preserve"> и соответствующие подзаконные акты.</w:t>
      </w:r>
    </w:p>
  </w:footnote>
  <w:footnote w:id="19">
    <w:p w:rsidR="00235073" w:rsidRDefault="00235073" w:rsidP="00235073">
      <w:pPr>
        <w:pStyle w:val="a6"/>
        <w:jc w:val="both"/>
      </w:pPr>
      <w:r>
        <w:rPr>
          <w:rStyle w:val="a8"/>
        </w:rPr>
        <w:footnoteRef/>
      </w:r>
      <w:r>
        <w:t xml:space="preserve"> </w:t>
      </w:r>
      <w:r>
        <w:rPr>
          <w:rFonts w:ascii="Times New Roman" w:hAnsi="Times New Roman" w:cs="Times New Roman"/>
          <w:lang w:bidi="ru-RU"/>
        </w:rPr>
        <w:t>п</w:t>
      </w:r>
      <w:r w:rsidRPr="007B3335">
        <w:rPr>
          <w:rFonts w:ascii="Times New Roman" w:hAnsi="Times New Roman" w:cs="Times New Roman"/>
          <w:lang w:bidi="ru-RU"/>
        </w:rPr>
        <w:t>риказ Минкультуры России от 30 декабря 2016 г. № 3019 «Об утверждении Модельной программы социокультурной реабилитации инвалидов, в том числе детей-инвалидов».</w:t>
      </w:r>
    </w:p>
  </w:footnote>
  <w:footnote w:id="20">
    <w:p w:rsidR="00235073" w:rsidRPr="009C0652" w:rsidRDefault="00235073" w:rsidP="00235073">
      <w:pPr>
        <w:pStyle w:val="a6"/>
        <w:jc w:val="both"/>
        <w:rPr>
          <w:rFonts w:ascii="Times New Roman" w:hAnsi="Times New Roman" w:cs="Times New Roman"/>
        </w:rPr>
      </w:pPr>
      <w:r>
        <w:rPr>
          <w:rStyle w:val="a8"/>
        </w:rPr>
        <w:footnoteRef/>
      </w:r>
      <w:r>
        <w:t xml:space="preserve"> </w:t>
      </w:r>
      <w:r w:rsidRPr="005E33FF">
        <w:rPr>
          <w:rFonts w:ascii="Times New Roman" w:hAnsi="Times New Roman" w:cs="Times New Roman"/>
        </w:rPr>
        <w:t>Федеральный закон от 4 декабря 2007 г. № 329-ФЗ «О физической культуре и спорте в Российской Федерации»</w:t>
      </w:r>
      <w:r w:rsidRPr="009C0652">
        <w:rPr>
          <w:rFonts w:ascii="Times New Roman" w:hAnsi="Times New Roman" w:cs="Times New Roman"/>
          <w:lang w:bidi="ru-RU"/>
        </w:rPr>
        <w:t xml:space="preserve"> </w:t>
      </w:r>
      <w:r w:rsidRPr="00455446">
        <w:rPr>
          <w:rFonts w:ascii="Times New Roman" w:hAnsi="Times New Roman" w:cs="Times New Roman"/>
          <w:lang w:bidi="ru-RU"/>
        </w:rPr>
        <w:t>и принятые в его развитие соответствующие подзаконные акты</w:t>
      </w:r>
      <w:r>
        <w:rPr>
          <w:rFonts w:ascii="Times New Roman" w:hAnsi="Times New Roman" w:cs="Times New Roman"/>
          <w:lang w:bidi="ru-RU"/>
        </w:rPr>
        <w:t>.</w:t>
      </w:r>
      <w:r>
        <w:rPr>
          <w:rFonts w:ascii="Times New Roman" w:hAnsi="Times New Roman" w:cs="Times New Roman"/>
        </w:rPr>
        <w:t>.</w:t>
      </w:r>
    </w:p>
  </w:footnote>
  <w:footnote w:id="21">
    <w:p w:rsidR="00235073" w:rsidRDefault="00235073" w:rsidP="00235073">
      <w:pPr>
        <w:pStyle w:val="a6"/>
        <w:jc w:val="both"/>
      </w:pPr>
      <w:r>
        <w:rPr>
          <w:rStyle w:val="a8"/>
        </w:rPr>
        <w:footnoteRef/>
      </w:r>
      <w:r>
        <w:t xml:space="preserve"> </w:t>
      </w:r>
      <w:r>
        <w:rPr>
          <w:rFonts w:ascii="Times New Roman" w:hAnsi="Times New Roman" w:cs="Times New Roman"/>
        </w:rPr>
        <w:t>р</w:t>
      </w:r>
      <w:r w:rsidRPr="00B703A4">
        <w:rPr>
          <w:rFonts w:ascii="Times New Roman" w:hAnsi="Times New Roman" w:cs="Times New Roman"/>
        </w:rPr>
        <w:t>аспоряжение Правительства Российской Федерации от 29 марта 2019 г. № 363-р «Об утверждении государственной программы Российской Федерации «Доступная среда».</w:t>
      </w:r>
    </w:p>
  </w:footnote>
  <w:footnote w:id="22">
    <w:p w:rsidR="00235073" w:rsidRDefault="00235073" w:rsidP="00235073">
      <w:pPr>
        <w:pStyle w:val="a6"/>
        <w:jc w:val="both"/>
      </w:pPr>
      <w:r>
        <w:rPr>
          <w:rStyle w:val="a8"/>
        </w:rPr>
        <w:footnoteRef/>
      </w:r>
      <w:r>
        <w:t xml:space="preserve"> </w:t>
      </w:r>
      <w:r w:rsidRPr="00512DB1">
        <w:rPr>
          <w:rFonts w:ascii="Times New Roman" w:hAnsi="Times New Roman" w:cs="Times New Roman"/>
        </w:rPr>
        <w:t>Приказ Минтруда России от 26 декабря 2017 г. №875 «Об утверждении методики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p>
  </w:footnote>
  <w:footnote w:id="23">
    <w:p w:rsidR="00235073" w:rsidRDefault="00235073" w:rsidP="00235073">
      <w:pPr>
        <w:pStyle w:val="a6"/>
        <w:jc w:val="both"/>
      </w:pPr>
      <w:r>
        <w:rPr>
          <w:rStyle w:val="a8"/>
        </w:rPr>
        <w:footnoteRef/>
      </w:r>
      <w:r>
        <w:t xml:space="preserve"> </w:t>
      </w:r>
      <w:r>
        <w:rPr>
          <w:rFonts w:ascii="Times New Roman" w:hAnsi="Times New Roman" w:cs="Times New Roman"/>
        </w:rPr>
        <w:t>п</w:t>
      </w:r>
      <w:r w:rsidRPr="00512DB1">
        <w:rPr>
          <w:rFonts w:ascii="Times New Roman" w:hAnsi="Times New Roman" w:cs="Times New Roman"/>
        </w:rPr>
        <w:t xml:space="preserve">риказ </w:t>
      </w:r>
      <w:r w:rsidRPr="00512DB1">
        <w:rPr>
          <w:rFonts w:ascii="Times New Roman" w:hAnsi="Times New Roman" w:cs="Times New Roman"/>
          <w:bCs/>
          <w:color w:val="000000" w:themeColor="text1"/>
        </w:rPr>
        <w:t>Минтруда России от 23.04.2018</w:t>
      </w:r>
      <w:r>
        <w:rPr>
          <w:rFonts w:ascii="Times New Roman" w:hAnsi="Times New Roman" w:cs="Times New Roman"/>
          <w:bCs/>
          <w:color w:val="000000" w:themeColor="text1"/>
        </w:rPr>
        <w:t xml:space="preserve"> г.</w:t>
      </w:r>
      <w:r w:rsidRPr="00512DB1">
        <w:rPr>
          <w:rFonts w:ascii="Times New Roman" w:hAnsi="Times New Roman" w:cs="Times New Roman"/>
          <w:bCs/>
          <w:color w:val="000000" w:themeColor="text1"/>
        </w:rPr>
        <w:t xml:space="preserve"> № 275 «Об утверждении примерных положений о многопрофильных реабилитационных центрах для инвалидов и детей-инвалидов, а также примерных перечней оборудования, необходимого для предоставления услуг по социальной и профессиональной </w:t>
      </w:r>
      <w:r w:rsidRPr="00512DB1">
        <w:rPr>
          <w:rFonts w:ascii="Times New Roman" w:hAnsi="Times New Roman" w:cs="Times New Roman"/>
          <w:bCs/>
        </w:rPr>
        <w:t>реабилитации и абилитации инвалидов и детей-инвалидов»</w:t>
      </w:r>
      <w:r w:rsidRPr="00485B45">
        <w:rPr>
          <w:rFonts w:ascii="Times New Roman" w:hAnsi="Times New Roman"/>
          <w:bCs/>
          <w:sz w:val="26"/>
          <w:szCs w:val="26"/>
        </w:rPr>
        <w:t xml:space="preserve"> </w:t>
      </w:r>
    </w:p>
  </w:footnote>
  <w:footnote w:id="24">
    <w:p w:rsidR="00235073" w:rsidRDefault="00235073" w:rsidP="00235073">
      <w:pPr>
        <w:pStyle w:val="a6"/>
        <w:jc w:val="both"/>
      </w:pPr>
      <w:r>
        <w:rPr>
          <w:rStyle w:val="a8"/>
        </w:rPr>
        <w:footnoteRef/>
      </w:r>
      <w:r>
        <w:rPr>
          <w:vertAlign w:val="superscript"/>
        </w:rPr>
        <w:t xml:space="preserve"> </w:t>
      </w:r>
      <w:r>
        <w:rPr>
          <w:rFonts w:ascii="Times New Roman" w:hAnsi="Times New Roman" w:cs="Times New Roman"/>
        </w:rPr>
        <w:t>п</w:t>
      </w:r>
      <w:r w:rsidRPr="00387675">
        <w:rPr>
          <w:rFonts w:ascii="Times New Roman" w:hAnsi="Times New Roman" w:cs="Times New Roman"/>
        </w:rPr>
        <w:t>о данным мониторинга формирования и развития системы комплексной реабилитации и абилитации лиц с инвалидностью, в том числе детей с инвалидностью, в Российской Федерации, проводимого Минтрудом России 1 раз в 6 месяцев.</w:t>
      </w:r>
    </w:p>
  </w:footnote>
  <w:footnote w:id="25">
    <w:p w:rsidR="00235073" w:rsidRPr="00235380" w:rsidRDefault="00235073" w:rsidP="00235073">
      <w:pPr>
        <w:pStyle w:val="a6"/>
        <w:jc w:val="both"/>
        <w:rPr>
          <w:rFonts w:ascii="Times New Roman" w:eastAsia="Times New Roman" w:hAnsi="Times New Roman" w:cs="Times New Roman"/>
          <w:color w:val="000000" w:themeColor="text1"/>
          <w:lang w:bidi="ru-RU"/>
        </w:rPr>
      </w:pPr>
      <w:r>
        <w:rPr>
          <w:rStyle w:val="a8"/>
        </w:rPr>
        <w:footnoteRef/>
      </w:r>
      <w:r>
        <w:t xml:space="preserve"> </w:t>
      </w:r>
      <w:r w:rsidRPr="00235380">
        <w:rPr>
          <w:rFonts w:ascii="Times New Roman" w:hAnsi="Times New Roman" w:cs="Times New Roman"/>
          <w:lang w:bidi="ru-RU"/>
        </w:rPr>
        <w:t xml:space="preserve">подпункт «з» пункта 1 перечня поручений </w:t>
      </w:r>
      <w:r w:rsidRPr="00235380">
        <w:rPr>
          <w:rFonts w:ascii="Times New Roman" w:eastAsia="Times New Roman" w:hAnsi="Times New Roman" w:cs="Times New Roman"/>
          <w:color w:val="000000" w:themeColor="text1"/>
          <w:lang w:bidi="ru-RU"/>
        </w:rPr>
        <w:t>Президента Российской Федерации В.В. Путина от 13 января 2018 г. № Пр-50 по итогам встречи с инвалидами и представителями общественных организаций и профессиональных сообществ, оказывающих содействие инвалидам, 5 декабря 2017 г.;</w:t>
      </w:r>
    </w:p>
    <w:p w:rsidR="00235073" w:rsidRDefault="00235073" w:rsidP="00235073">
      <w:pPr>
        <w:pStyle w:val="a6"/>
        <w:jc w:val="both"/>
      </w:pPr>
      <w:r w:rsidRPr="00235380">
        <w:rPr>
          <w:rFonts w:ascii="Times New Roman" w:eastAsia="Times New Roman" w:hAnsi="Times New Roman" w:cs="Times New Roman"/>
          <w:color w:val="000000" w:themeColor="text1"/>
          <w:lang w:bidi="ru-RU"/>
        </w:rPr>
        <w:t xml:space="preserve">приказ Минтруда России от  5 июля 2018 г. № 450 «О </w:t>
      </w:r>
      <w:r w:rsidRPr="00235380">
        <w:rPr>
          <w:rFonts w:ascii="Times New Roman" w:hAnsi="Times New Roman" w:cs="Times New Roman"/>
          <w:lang w:bidi="ru-RU"/>
        </w:rPr>
        <w:t>Федеральном центре научно-методического и методологического обеспечения развития системы комплексной реабилитации и абилитации инвалидов и детей-инвалидов</w:t>
      </w:r>
      <w:r w:rsidRPr="00235380">
        <w:rPr>
          <w:rFonts w:ascii="Times New Roman" w:eastAsia="Times New Roman" w:hAnsi="Times New Roman" w:cs="Times New Roman"/>
          <w:color w:val="000000" w:themeColor="text1"/>
          <w:lang w:bidi="ru-RU"/>
        </w:rPr>
        <w:t>»</w:t>
      </w:r>
    </w:p>
  </w:footnote>
  <w:footnote w:id="26">
    <w:p w:rsidR="00235073" w:rsidRDefault="00235073" w:rsidP="00235073">
      <w:pPr>
        <w:pStyle w:val="a6"/>
        <w:jc w:val="both"/>
      </w:pPr>
      <w:r>
        <w:rPr>
          <w:rStyle w:val="a8"/>
        </w:rPr>
        <w:footnoteRef/>
      </w:r>
      <w:r>
        <w:t xml:space="preserve"> </w:t>
      </w:r>
      <w:r w:rsidRPr="007A58E3">
        <w:rPr>
          <w:rFonts w:ascii="Times New Roman" w:hAnsi="Times New Roman" w:cs="Times New Roman"/>
        </w:rPr>
        <w:t>распоряжение Правительства Российской Федерации от 16 июля 2016 г. № 1506-р «Об утверждении Концепции создания, ведения и использования федеральной государственной информационной системы «Федеральный реестр инвалидов».</w:t>
      </w:r>
    </w:p>
  </w:footnote>
  <w:footnote w:id="27">
    <w:p w:rsidR="00235073" w:rsidRPr="00EC0EAA" w:rsidRDefault="00235073" w:rsidP="00235073">
      <w:pPr>
        <w:pStyle w:val="a6"/>
        <w:jc w:val="both"/>
        <w:rPr>
          <w:rFonts w:ascii="Times New Roman" w:hAnsi="Times New Roman" w:cs="Times New Roman"/>
          <w:lang w:bidi="ru-RU"/>
        </w:rPr>
      </w:pPr>
      <w:r>
        <w:rPr>
          <w:rStyle w:val="a8"/>
        </w:rPr>
        <w:footnoteRef/>
      </w:r>
      <w:r>
        <w:t xml:space="preserve"> </w:t>
      </w:r>
      <w:r w:rsidRPr="00EC0EAA">
        <w:rPr>
          <w:rFonts w:ascii="Times New Roman" w:hAnsi="Times New Roman" w:cs="Times New Roman"/>
          <w:lang w:bidi="ru-RU"/>
        </w:rPr>
        <w:t>Республик</w:t>
      </w:r>
      <w:r>
        <w:rPr>
          <w:rFonts w:ascii="Times New Roman" w:hAnsi="Times New Roman" w:cs="Times New Roman"/>
          <w:lang w:bidi="ru-RU"/>
        </w:rPr>
        <w:t>а</w:t>
      </w:r>
      <w:r w:rsidRPr="00EC0EAA">
        <w:rPr>
          <w:rFonts w:ascii="Times New Roman" w:hAnsi="Times New Roman" w:cs="Times New Roman"/>
          <w:lang w:bidi="ru-RU"/>
        </w:rPr>
        <w:t xml:space="preserve"> Татарстан, Пермск</w:t>
      </w:r>
      <w:r>
        <w:rPr>
          <w:rFonts w:ascii="Times New Roman" w:hAnsi="Times New Roman" w:cs="Times New Roman"/>
          <w:lang w:bidi="ru-RU"/>
        </w:rPr>
        <w:t>ий</w:t>
      </w:r>
      <w:r w:rsidRPr="00EC0EAA">
        <w:rPr>
          <w:rFonts w:ascii="Times New Roman" w:hAnsi="Times New Roman" w:cs="Times New Roman"/>
          <w:lang w:bidi="ru-RU"/>
        </w:rPr>
        <w:t xml:space="preserve"> кра</w:t>
      </w:r>
      <w:r>
        <w:rPr>
          <w:rFonts w:ascii="Times New Roman" w:hAnsi="Times New Roman" w:cs="Times New Roman"/>
          <w:lang w:bidi="ru-RU"/>
        </w:rPr>
        <w:t>й</w:t>
      </w:r>
      <w:r w:rsidRPr="00EC0EAA">
        <w:rPr>
          <w:rFonts w:ascii="Times New Roman" w:hAnsi="Times New Roman" w:cs="Times New Roman"/>
          <w:lang w:bidi="ru-RU"/>
        </w:rPr>
        <w:t>, Ханты-Мансийск</w:t>
      </w:r>
      <w:r>
        <w:rPr>
          <w:rFonts w:ascii="Times New Roman" w:hAnsi="Times New Roman" w:cs="Times New Roman"/>
          <w:lang w:bidi="ru-RU"/>
        </w:rPr>
        <w:t>ий</w:t>
      </w:r>
      <w:r w:rsidRPr="00EC0EAA">
        <w:rPr>
          <w:rFonts w:ascii="Times New Roman" w:hAnsi="Times New Roman" w:cs="Times New Roman"/>
          <w:lang w:bidi="ru-RU"/>
        </w:rPr>
        <w:t xml:space="preserve"> автономн</w:t>
      </w:r>
      <w:r>
        <w:rPr>
          <w:rFonts w:ascii="Times New Roman" w:hAnsi="Times New Roman" w:cs="Times New Roman"/>
          <w:lang w:bidi="ru-RU"/>
        </w:rPr>
        <w:t>ый</w:t>
      </w:r>
      <w:r w:rsidRPr="00EC0EAA">
        <w:rPr>
          <w:rFonts w:ascii="Times New Roman" w:hAnsi="Times New Roman" w:cs="Times New Roman"/>
          <w:lang w:bidi="ru-RU"/>
        </w:rPr>
        <w:t xml:space="preserve"> округ</w:t>
      </w:r>
      <w:r>
        <w:rPr>
          <w:rFonts w:ascii="Times New Roman" w:hAnsi="Times New Roman" w:cs="Times New Roman"/>
          <w:lang w:bidi="ru-RU"/>
        </w:rPr>
        <w:t>-Югра</w:t>
      </w:r>
      <w:r w:rsidRPr="00EC0EAA">
        <w:rPr>
          <w:rFonts w:ascii="Times New Roman" w:hAnsi="Times New Roman" w:cs="Times New Roman"/>
          <w:lang w:bidi="ru-RU"/>
        </w:rPr>
        <w:t xml:space="preserve">, </w:t>
      </w:r>
      <w:r>
        <w:rPr>
          <w:rFonts w:ascii="Times New Roman" w:hAnsi="Times New Roman" w:cs="Times New Roman"/>
          <w:lang w:bidi="ru-RU"/>
        </w:rPr>
        <w:t>Свердловская, Самарская, Тюменская области и другие субъекты Российской Федерации.</w:t>
      </w:r>
    </w:p>
  </w:footnote>
  <w:footnote w:id="28">
    <w:p w:rsidR="00235073" w:rsidRPr="00D63CBF" w:rsidRDefault="00235073" w:rsidP="00235073">
      <w:pPr>
        <w:pStyle w:val="a6"/>
        <w:jc w:val="both"/>
        <w:rPr>
          <w:rFonts w:ascii="Times New Roman" w:eastAsiaTheme="minorHAnsi" w:hAnsi="Times New Roman" w:cs="Times New Roman"/>
          <w:color w:val="000000"/>
          <w:lang w:eastAsia="en-US"/>
        </w:rPr>
      </w:pPr>
      <w:r>
        <w:rPr>
          <w:rStyle w:val="a8"/>
        </w:rPr>
        <w:footnoteRef/>
      </w:r>
      <w:r>
        <w:t xml:space="preserve"> </w:t>
      </w:r>
      <w:r w:rsidRPr="00D63CBF">
        <w:rPr>
          <w:rFonts w:ascii="Times New Roman" w:eastAsiaTheme="minorHAnsi" w:hAnsi="Times New Roman" w:cs="Times New Roman"/>
          <w:color w:val="000000"/>
          <w:lang w:eastAsia="en-US"/>
        </w:rPr>
        <w:t>«Адаптивная физическая культура» - это вид (область) физической культуры человека с отклонениями в состоянии здоровья, включая инвалида, и общества. Это деятельность и ее социально и индивидуально значимые результаты по созданию всесторонней готовности человека с отклонениями в состоянии здоровья, включая инвалида, к жизни; оптимизации его состояния и развития в процессе комплексной реабилитации и социальной интеграции; это специфический процесс и результат человеческой деятельности, а также средства и способы совершенствования и гармонизации всех сторон и свойств индивида с отклонениями в состоянии здоровья (физических, интеллектуальных, эмоционально-волевых, эстетических, этических и др.) с помощью физических упражнений, естественно-средовых и гигиенических факторов.</w:t>
      </w:r>
    </w:p>
  </w:footnote>
  <w:footnote w:id="29">
    <w:p w:rsidR="00235073" w:rsidRPr="00D63CBF" w:rsidRDefault="00235073" w:rsidP="00235073">
      <w:pPr>
        <w:pStyle w:val="a6"/>
        <w:jc w:val="both"/>
        <w:rPr>
          <w:rFonts w:ascii="Times New Roman" w:hAnsi="Times New Roman" w:cs="Times New Roman"/>
        </w:rPr>
      </w:pPr>
      <w:r w:rsidRPr="00D63CBF">
        <w:rPr>
          <w:rStyle w:val="a8"/>
        </w:rPr>
        <w:footnoteRef/>
      </w:r>
      <w:r w:rsidRPr="00D63CBF">
        <w:rPr>
          <w:rFonts w:ascii="Times New Roman" w:hAnsi="Times New Roman" w:cs="Times New Roman"/>
        </w:rPr>
        <w:t xml:space="preserve"> </w:t>
      </w:r>
      <w:r w:rsidRPr="00D63CBF">
        <w:rPr>
          <w:rFonts w:ascii="Times New Roman" w:eastAsiaTheme="minorHAnsi" w:hAnsi="Times New Roman" w:cs="Times New Roman"/>
          <w:color w:val="000000"/>
          <w:lang w:eastAsia="en-US"/>
        </w:rPr>
        <w:t xml:space="preserve">«Адаптивный спорт» - </w:t>
      </w:r>
      <w:r>
        <w:rPr>
          <w:rFonts w:ascii="Times New Roman" w:eastAsiaTheme="minorHAnsi" w:hAnsi="Times New Roman" w:cs="Times New Roman"/>
          <w:color w:val="000000"/>
          <w:lang w:eastAsia="en-US"/>
        </w:rPr>
        <w:t xml:space="preserve">это </w:t>
      </w:r>
      <w:r w:rsidRPr="00D63CBF">
        <w:rPr>
          <w:rFonts w:ascii="Times New Roman" w:eastAsiaTheme="minorHAnsi" w:hAnsi="Times New Roman" w:cs="Times New Roman"/>
          <w:color w:val="000000"/>
          <w:lang w:eastAsia="en-US"/>
        </w:rPr>
        <w:t>вид адаптивной физической культуры, удовлетворяющий потребности личности в самоактуализации, максимально возможной самореализации своих способностей, сопоставлении их со способностями других людей; потребности в коммуникативной деятельности и, вообще, социализации. Содержание адаптивного спорта (как базового, так и высших достижений) направлено, прежде всего</w:t>
      </w:r>
      <w:r>
        <w:rPr>
          <w:rFonts w:ascii="Times New Roman" w:eastAsiaTheme="minorHAnsi" w:hAnsi="Times New Roman" w:cs="Times New Roman"/>
          <w:color w:val="000000"/>
          <w:lang w:eastAsia="en-US"/>
        </w:rPr>
        <w:t>,</w:t>
      </w:r>
      <w:r w:rsidRPr="00D63CBF">
        <w:rPr>
          <w:rFonts w:ascii="Times New Roman" w:eastAsiaTheme="minorHAnsi" w:hAnsi="Times New Roman" w:cs="Times New Roman"/>
          <w:color w:val="000000"/>
          <w:lang w:eastAsia="en-US"/>
        </w:rPr>
        <w:t xml:space="preserve"> на формирование у лиц с отклонениями в состоянии здоровья, в том числе инвалидов (особенно талантливой молодежи) высокого спортивного мастерства и достижение ими наивысших результатов в его различных видах в состязаниях с людьми, имеющих аналогичные проблемы со здоровьем.</w:t>
      </w:r>
    </w:p>
  </w:footnote>
  <w:footnote w:id="30">
    <w:p w:rsidR="00235073" w:rsidRDefault="00235073" w:rsidP="00235073">
      <w:pPr>
        <w:pStyle w:val="a6"/>
        <w:jc w:val="both"/>
      </w:pPr>
      <w:r>
        <w:rPr>
          <w:rStyle w:val="a8"/>
        </w:rPr>
        <w:footnoteRef/>
      </w:r>
      <w:r>
        <w:t xml:space="preserve"> </w:t>
      </w:r>
      <w:r w:rsidRPr="00531A39">
        <w:rPr>
          <w:rFonts w:ascii="Times New Roman" w:eastAsiaTheme="minorHAnsi" w:hAnsi="Times New Roman" w:cs="Times New Roman"/>
          <w:lang w:eastAsia="en-US"/>
        </w:rPr>
        <w:t>Федеральн</w:t>
      </w:r>
      <w:r>
        <w:rPr>
          <w:rFonts w:ascii="Times New Roman" w:eastAsiaTheme="minorHAnsi" w:hAnsi="Times New Roman" w:cs="Times New Roman"/>
          <w:lang w:eastAsia="en-US"/>
        </w:rPr>
        <w:t xml:space="preserve">ый </w:t>
      </w:r>
      <w:r w:rsidRPr="00531A39">
        <w:rPr>
          <w:rFonts w:ascii="Times New Roman" w:eastAsiaTheme="minorHAnsi" w:hAnsi="Times New Roman" w:cs="Times New Roman"/>
          <w:lang w:eastAsia="en-US"/>
        </w:rPr>
        <w:t>закон от 6 октября 1999 г</w:t>
      </w:r>
      <w:r>
        <w:rPr>
          <w:rFonts w:ascii="Times New Roman" w:eastAsiaTheme="minorHAnsi" w:hAnsi="Times New Roman" w:cs="Times New Roman"/>
          <w:lang w:eastAsia="en-US"/>
        </w:rPr>
        <w:t xml:space="preserve">. </w:t>
      </w:r>
      <w:r w:rsidRPr="00531A39">
        <w:rPr>
          <w:rFonts w:ascii="Times New Roman" w:eastAsiaTheme="minorHAnsi" w:hAnsi="Times New Roman" w:cs="Times New Roman"/>
          <w:lang w:eastAsia="en-US"/>
        </w:rP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footnote>
  <w:footnote w:id="31">
    <w:p w:rsidR="00235073" w:rsidRDefault="00235073" w:rsidP="00235073">
      <w:pPr>
        <w:pStyle w:val="a6"/>
        <w:jc w:val="both"/>
      </w:pPr>
      <w:r>
        <w:rPr>
          <w:rStyle w:val="a8"/>
        </w:rPr>
        <w:footnoteRef/>
      </w:r>
      <w:r>
        <w:t xml:space="preserve"> </w:t>
      </w:r>
      <w:r w:rsidRPr="006953A3">
        <w:rPr>
          <w:rFonts w:ascii="Times New Roman" w:hAnsi="Times New Roman" w:cs="Times New Roman"/>
        </w:rPr>
        <w:t>Федеральный перечень реабилитационных мероприятий, технических средств реабилитации и услуг, предоставляемых инвалиду, утвержден распоряжением Правительства Российской Федерации от 30 декабря 2005 г. № 2347-р.</w:t>
      </w:r>
    </w:p>
  </w:footnote>
  <w:footnote w:id="32">
    <w:p w:rsidR="00235073" w:rsidRDefault="00235073" w:rsidP="00235073">
      <w:pPr>
        <w:pStyle w:val="a6"/>
        <w:jc w:val="both"/>
      </w:pPr>
      <w:r>
        <w:rPr>
          <w:rStyle w:val="a8"/>
        </w:rPr>
        <w:footnoteRef/>
      </w:r>
      <w:r>
        <w:t xml:space="preserve"> </w:t>
      </w:r>
      <w:r w:rsidRPr="00750A3C">
        <w:rPr>
          <w:rFonts w:ascii="Times New Roman" w:hAnsi="Times New Roman" w:cs="Times New Roman"/>
          <w:shd w:val="clear" w:color="auto" w:fill="FFFFFF"/>
        </w:rPr>
        <w:t>указ Президента Российской Федерации от 26 марта 2008 года № 404 «О создании Фонда поддержки детей, находящихся в трудной жизненной ситуации».</w:t>
      </w:r>
    </w:p>
  </w:footnote>
  <w:footnote w:id="33">
    <w:p w:rsidR="00235073" w:rsidRDefault="00235073" w:rsidP="00235073">
      <w:pPr>
        <w:pStyle w:val="a6"/>
        <w:jc w:val="both"/>
      </w:pPr>
      <w:r>
        <w:rPr>
          <w:rStyle w:val="a8"/>
        </w:rPr>
        <w:footnoteRef/>
      </w:r>
      <w:r>
        <w:t xml:space="preserve"> </w:t>
      </w:r>
      <w:r>
        <w:rPr>
          <w:rFonts w:ascii="Times New Roman" w:hAnsi="Times New Roman" w:cs="Times New Roman"/>
          <w:sz w:val="28"/>
          <w:szCs w:val="28"/>
        </w:rPr>
        <w:t xml:space="preserve"> </w:t>
      </w:r>
      <w:r w:rsidRPr="00750A3C">
        <w:rPr>
          <w:rFonts w:ascii="Times New Roman" w:hAnsi="Times New Roman" w:cs="Times New Roman"/>
        </w:rPr>
        <w:t>программы «Ценю жизнь», «Право быть равным», «Ранняя помощь», «Ты не один», «Путь к успеху», «Смогу жить самостоятельно», «В кругу друзей» и др.</w:t>
      </w:r>
    </w:p>
  </w:footnote>
  <w:footnote w:id="34">
    <w:p w:rsidR="00235073" w:rsidRDefault="00235073" w:rsidP="00235073">
      <w:pPr>
        <w:pStyle w:val="ConsPlusNormal"/>
        <w:ind w:firstLine="708"/>
        <w:jc w:val="both"/>
        <w:rPr>
          <w:rFonts w:ascii="Times New Roman" w:hAnsi="Times New Roman" w:cs="Times New Roman"/>
          <w:sz w:val="20"/>
        </w:rPr>
      </w:pPr>
      <w:r>
        <w:rPr>
          <w:rStyle w:val="a8"/>
        </w:rPr>
        <w:footnoteRef/>
      </w:r>
      <w:r>
        <w:t xml:space="preserve"> </w:t>
      </w:r>
      <w:r w:rsidRPr="008465F5">
        <w:rPr>
          <w:rFonts w:ascii="Times New Roman" w:hAnsi="Times New Roman" w:cs="Times New Roman"/>
          <w:sz w:val="20"/>
        </w:rPr>
        <w:t>в том числе</w:t>
      </w:r>
      <w:r>
        <w:rPr>
          <w:rFonts w:ascii="Times New Roman" w:hAnsi="Times New Roman" w:cs="Times New Roman"/>
          <w:sz w:val="20"/>
        </w:rPr>
        <w:t>:</w:t>
      </w:r>
      <w:r w:rsidRPr="008465F5">
        <w:rPr>
          <w:rFonts w:ascii="Times New Roman" w:hAnsi="Times New Roman" w:cs="Times New Roman"/>
          <w:sz w:val="20"/>
        </w:rPr>
        <w:t xml:space="preserve"> </w:t>
      </w:r>
    </w:p>
    <w:p w:rsidR="00235073" w:rsidRPr="008465F5" w:rsidRDefault="00235073" w:rsidP="00235073">
      <w:pPr>
        <w:pStyle w:val="ConsPlusNormal"/>
        <w:ind w:firstLine="708"/>
        <w:jc w:val="both"/>
        <w:rPr>
          <w:rFonts w:ascii="Times New Roman" w:hAnsi="Times New Roman" w:cs="Times New Roman"/>
          <w:b/>
          <w:sz w:val="20"/>
        </w:rPr>
      </w:pPr>
      <w:r w:rsidRPr="008465F5">
        <w:rPr>
          <w:rFonts w:ascii="Times New Roman" w:hAnsi="Times New Roman" w:cs="Times New Roman"/>
          <w:sz w:val="20"/>
        </w:rPr>
        <w:t>государственной программой Российской Федерации «Развитие здравоохранения», утвержденной постановлением Правительства Российской Федерации от 26 декабря 2017 г. № 1640;</w:t>
      </w:r>
    </w:p>
    <w:p w:rsidR="00235073" w:rsidRPr="008465F5" w:rsidRDefault="00235073" w:rsidP="00235073">
      <w:pPr>
        <w:pStyle w:val="consplusnormalbullet2gif"/>
        <w:spacing w:before="0" w:beforeAutospacing="0" w:after="0" w:afterAutospacing="0"/>
        <w:ind w:firstLine="709"/>
        <w:jc w:val="both"/>
        <w:rPr>
          <w:sz w:val="20"/>
          <w:szCs w:val="20"/>
        </w:rPr>
      </w:pPr>
      <w:r w:rsidRPr="008465F5">
        <w:rPr>
          <w:sz w:val="20"/>
          <w:szCs w:val="20"/>
        </w:rPr>
        <w:t xml:space="preserve">государственной программой Российской Федерации «Развитие образования», утвержденной постановлением Правительства Российской Федерации от 26 декабря 2017 г. № 1642; </w:t>
      </w:r>
    </w:p>
    <w:p w:rsidR="00235073" w:rsidRPr="008465F5" w:rsidRDefault="00235073" w:rsidP="00235073">
      <w:pPr>
        <w:pStyle w:val="consplusnormalbullet2gif"/>
        <w:spacing w:before="0" w:beforeAutospacing="0" w:after="0" w:afterAutospacing="0"/>
        <w:ind w:firstLine="709"/>
        <w:jc w:val="both"/>
        <w:rPr>
          <w:sz w:val="20"/>
          <w:szCs w:val="20"/>
        </w:rPr>
      </w:pPr>
      <w:r w:rsidRPr="008465F5">
        <w:rPr>
          <w:sz w:val="20"/>
          <w:szCs w:val="20"/>
        </w:rPr>
        <w:t xml:space="preserve">государственной программой Российской Федерации «Социальная поддержка граждан», утвержденной постановлением Правительства Российской Федерации от 28 марта 2019 г. № 346; </w:t>
      </w:r>
    </w:p>
    <w:p w:rsidR="00235073" w:rsidRPr="008465F5" w:rsidRDefault="00235073" w:rsidP="00235073">
      <w:pPr>
        <w:pStyle w:val="consplusnormalbullet2gif"/>
        <w:spacing w:before="0" w:beforeAutospacing="0" w:after="0" w:afterAutospacing="0"/>
        <w:ind w:firstLine="709"/>
        <w:jc w:val="both"/>
        <w:rPr>
          <w:sz w:val="20"/>
          <w:szCs w:val="20"/>
        </w:rPr>
      </w:pPr>
      <w:r w:rsidRPr="008465F5">
        <w:rPr>
          <w:sz w:val="20"/>
          <w:szCs w:val="20"/>
        </w:rPr>
        <w:t>государственной программой Российской Федерации «Содействие занятости населения», утвержденной постановлением Правительства Российской Федерации от 28 марта 2019 г. № 348;</w:t>
      </w:r>
    </w:p>
    <w:p w:rsidR="00235073" w:rsidRDefault="00235073" w:rsidP="00235073">
      <w:pPr>
        <w:pStyle w:val="consplusnormalbullet2gif"/>
        <w:spacing w:before="0" w:beforeAutospacing="0" w:after="0" w:afterAutospacing="0"/>
        <w:ind w:firstLine="709"/>
        <w:jc w:val="both"/>
        <w:rPr>
          <w:sz w:val="20"/>
          <w:szCs w:val="20"/>
        </w:rPr>
      </w:pPr>
      <w:r w:rsidRPr="008465F5">
        <w:rPr>
          <w:sz w:val="20"/>
          <w:szCs w:val="20"/>
        </w:rPr>
        <w:t xml:space="preserve">государственной программой Российской Федерации «Развитие культуры», утвержденной постановлением Правительства Российской Федерации от 31 марта 2017 г. № 391; </w:t>
      </w:r>
    </w:p>
    <w:p w:rsidR="00235073" w:rsidRDefault="00235073" w:rsidP="00235073">
      <w:pPr>
        <w:pStyle w:val="consplusnormalbullet2gif"/>
        <w:spacing w:before="0" w:beforeAutospacing="0" w:after="0" w:afterAutospacing="0"/>
        <w:ind w:firstLine="709"/>
        <w:jc w:val="both"/>
        <w:rPr>
          <w:sz w:val="20"/>
          <w:szCs w:val="20"/>
        </w:rPr>
      </w:pPr>
      <w:r>
        <w:rPr>
          <w:sz w:val="20"/>
          <w:szCs w:val="20"/>
        </w:rPr>
        <w:t>стратегией</w:t>
      </w:r>
      <w:r w:rsidRPr="00D63CBF">
        <w:rPr>
          <w:sz w:val="20"/>
          <w:szCs w:val="20"/>
        </w:rPr>
        <w:t xml:space="preserve"> развития производства промышленной продукции реабилитационной направленности до 2025 года</w:t>
      </w:r>
      <w:r>
        <w:rPr>
          <w:sz w:val="20"/>
          <w:szCs w:val="20"/>
        </w:rPr>
        <w:t>, утвержденной</w:t>
      </w:r>
      <w:r w:rsidRPr="00D63CBF">
        <w:rPr>
          <w:sz w:val="20"/>
          <w:szCs w:val="20"/>
        </w:rPr>
        <w:t xml:space="preserve"> </w:t>
      </w:r>
      <w:r>
        <w:rPr>
          <w:sz w:val="20"/>
          <w:szCs w:val="20"/>
        </w:rPr>
        <w:t>р</w:t>
      </w:r>
      <w:r w:rsidRPr="00D63CBF">
        <w:rPr>
          <w:sz w:val="20"/>
          <w:szCs w:val="20"/>
        </w:rPr>
        <w:t>аспоряжение</w:t>
      </w:r>
      <w:r>
        <w:rPr>
          <w:sz w:val="20"/>
          <w:szCs w:val="20"/>
        </w:rPr>
        <w:t>м Правительства Российской Федерации от 22 ноября 2017 № 2599-р;</w:t>
      </w:r>
    </w:p>
    <w:p w:rsidR="00235073" w:rsidRPr="008465F5" w:rsidRDefault="00235073" w:rsidP="00235073">
      <w:pPr>
        <w:pStyle w:val="consplusnormalbullet2gif"/>
        <w:spacing w:before="0" w:beforeAutospacing="0" w:after="0" w:afterAutospacing="0"/>
        <w:ind w:firstLine="709"/>
        <w:jc w:val="both"/>
        <w:rPr>
          <w:sz w:val="20"/>
          <w:szCs w:val="20"/>
        </w:rPr>
      </w:pPr>
      <w:r w:rsidRPr="00FA25B3">
        <w:rPr>
          <w:sz w:val="20"/>
          <w:szCs w:val="20"/>
        </w:rPr>
        <w:t>национальн</w:t>
      </w:r>
      <w:r>
        <w:rPr>
          <w:sz w:val="20"/>
          <w:szCs w:val="20"/>
        </w:rPr>
        <w:t>ым</w:t>
      </w:r>
      <w:r w:rsidRPr="00FA25B3">
        <w:rPr>
          <w:sz w:val="20"/>
          <w:szCs w:val="20"/>
        </w:rPr>
        <w:t xml:space="preserve"> проект</w:t>
      </w:r>
      <w:r>
        <w:rPr>
          <w:sz w:val="20"/>
          <w:szCs w:val="20"/>
        </w:rPr>
        <w:t>ом</w:t>
      </w:r>
      <w:r w:rsidRPr="00FA25B3">
        <w:rPr>
          <w:sz w:val="20"/>
          <w:szCs w:val="20"/>
        </w:rPr>
        <w:t xml:space="preserve"> «Культура»</w:t>
      </w:r>
      <w:r>
        <w:rPr>
          <w:sz w:val="20"/>
          <w:szCs w:val="20"/>
        </w:rPr>
        <w:t>;</w:t>
      </w:r>
    </w:p>
    <w:p w:rsidR="00235073" w:rsidRPr="008465F5" w:rsidRDefault="00235073" w:rsidP="00235073">
      <w:pPr>
        <w:pStyle w:val="ConsPlusNormal"/>
        <w:ind w:firstLine="708"/>
        <w:jc w:val="both"/>
        <w:rPr>
          <w:rFonts w:ascii="Times New Roman" w:hAnsi="Times New Roman" w:cs="Times New Roman"/>
          <w:sz w:val="20"/>
        </w:rPr>
      </w:pPr>
      <w:r w:rsidRPr="008465F5">
        <w:rPr>
          <w:rFonts w:ascii="Times New Roman" w:hAnsi="Times New Roman" w:cs="Times New Roman"/>
          <w:sz w:val="20"/>
        </w:rPr>
        <w:t>национальным проектом «Образование»;</w:t>
      </w:r>
    </w:p>
    <w:p w:rsidR="00235073" w:rsidRPr="008465F5" w:rsidRDefault="00235073" w:rsidP="00235073">
      <w:pPr>
        <w:pStyle w:val="ConsPlusNormal"/>
        <w:ind w:firstLine="708"/>
        <w:jc w:val="both"/>
        <w:rPr>
          <w:rFonts w:ascii="Times New Roman" w:hAnsi="Times New Roman" w:cs="Times New Roman"/>
          <w:sz w:val="20"/>
        </w:rPr>
      </w:pPr>
      <w:r w:rsidRPr="008465F5">
        <w:rPr>
          <w:rFonts w:ascii="Times New Roman" w:hAnsi="Times New Roman" w:cs="Times New Roman"/>
          <w:sz w:val="20"/>
        </w:rPr>
        <w:t>федеральным проектом «Спорт - норма жизни» национального проекта «Демография»</w:t>
      </w:r>
      <w:r>
        <w:rPr>
          <w:rFonts w:ascii="Times New Roman" w:hAnsi="Times New Roman" w:cs="Times New Roman"/>
          <w:sz w:val="20"/>
        </w:rPr>
        <w:t xml:space="preserve"> и другими</w:t>
      </w:r>
      <w:r w:rsidRPr="008465F5">
        <w:rPr>
          <w:rFonts w:ascii="Times New Roman" w:hAnsi="Times New Roman" w:cs="Times New Roman"/>
          <w:sz w:val="20"/>
        </w:rPr>
        <w:t>.</w:t>
      </w:r>
    </w:p>
    <w:p w:rsidR="00235073" w:rsidRDefault="00235073" w:rsidP="00235073">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C2382"/>
    <w:multiLevelType w:val="hybridMultilevel"/>
    <w:tmpl w:val="5802CCCA"/>
    <w:lvl w:ilvl="0" w:tplc="7B7EEDD4">
      <w:start w:val="1"/>
      <w:numFmt w:val="upperRoman"/>
      <w:lvlText w:val="%1."/>
      <w:lvlJc w:val="left"/>
      <w:pPr>
        <w:ind w:left="4123" w:hanging="720"/>
      </w:pPr>
    </w:lvl>
    <w:lvl w:ilvl="1" w:tplc="04190019">
      <w:start w:val="1"/>
      <w:numFmt w:val="lowerLetter"/>
      <w:lvlText w:val="%2."/>
      <w:lvlJc w:val="left"/>
      <w:pPr>
        <w:ind w:left="4483" w:hanging="360"/>
      </w:pPr>
    </w:lvl>
    <w:lvl w:ilvl="2" w:tplc="0419001B">
      <w:start w:val="1"/>
      <w:numFmt w:val="lowerRoman"/>
      <w:lvlText w:val="%3."/>
      <w:lvlJc w:val="right"/>
      <w:pPr>
        <w:ind w:left="5203" w:hanging="180"/>
      </w:pPr>
    </w:lvl>
    <w:lvl w:ilvl="3" w:tplc="F9D87B5C">
      <w:start w:val="1"/>
      <w:numFmt w:val="decimal"/>
      <w:lvlText w:val="%4."/>
      <w:lvlJc w:val="left"/>
      <w:pPr>
        <w:ind w:left="5923" w:hanging="360"/>
      </w:pPr>
      <w:rPr>
        <w:b w:val="0"/>
      </w:rPr>
    </w:lvl>
    <w:lvl w:ilvl="4" w:tplc="04190019">
      <w:start w:val="1"/>
      <w:numFmt w:val="lowerLetter"/>
      <w:lvlText w:val="%5."/>
      <w:lvlJc w:val="left"/>
      <w:pPr>
        <w:ind w:left="6643" w:hanging="360"/>
      </w:pPr>
    </w:lvl>
    <w:lvl w:ilvl="5" w:tplc="0419001B">
      <w:start w:val="1"/>
      <w:numFmt w:val="lowerRoman"/>
      <w:lvlText w:val="%6."/>
      <w:lvlJc w:val="right"/>
      <w:pPr>
        <w:ind w:left="7363" w:hanging="180"/>
      </w:pPr>
    </w:lvl>
    <w:lvl w:ilvl="6" w:tplc="0419000F">
      <w:start w:val="1"/>
      <w:numFmt w:val="decimal"/>
      <w:lvlText w:val="%7."/>
      <w:lvlJc w:val="left"/>
      <w:pPr>
        <w:ind w:left="8083" w:hanging="360"/>
      </w:pPr>
    </w:lvl>
    <w:lvl w:ilvl="7" w:tplc="04190019">
      <w:start w:val="1"/>
      <w:numFmt w:val="lowerLetter"/>
      <w:lvlText w:val="%8."/>
      <w:lvlJc w:val="left"/>
      <w:pPr>
        <w:ind w:left="8803" w:hanging="360"/>
      </w:pPr>
    </w:lvl>
    <w:lvl w:ilvl="8" w:tplc="0419001B">
      <w:start w:val="1"/>
      <w:numFmt w:val="lowerRoman"/>
      <w:lvlText w:val="%9."/>
      <w:lvlJc w:val="right"/>
      <w:pPr>
        <w:ind w:left="9523" w:hanging="180"/>
      </w:pPr>
    </w:lvl>
  </w:abstractNum>
  <w:abstractNum w:abstractNumId="1">
    <w:nsid w:val="24656F2E"/>
    <w:multiLevelType w:val="multilevel"/>
    <w:tmpl w:val="E9528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80"/>
    <w:rsid w:val="0003629F"/>
    <w:rsid w:val="001820BA"/>
    <w:rsid w:val="00213F31"/>
    <w:rsid w:val="002142E7"/>
    <w:rsid w:val="002230B8"/>
    <w:rsid w:val="0023399F"/>
    <w:rsid w:val="00235073"/>
    <w:rsid w:val="00292C8E"/>
    <w:rsid w:val="002C1AE1"/>
    <w:rsid w:val="00305D80"/>
    <w:rsid w:val="003C4AD4"/>
    <w:rsid w:val="004E1EE5"/>
    <w:rsid w:val="004E2CFD"/>
    <w:rsid w:val="007727B2"/>
    <w:rsid w:val="007E1453"/>
    <w:rsid w:val="007F44D4"/>
    <w:rsid w:val="00812063"/>
    <w:rsid w:val="00867B0F"/>
    <w:rsid w:val="008E46C0"/>
    <w:rsid w:val="00900D44"/>
    <w:rsid w:val="00A4740A"/>
    <w:rsid w:val="00AB0A1D"/>
    <w:rsid w:val="00B5043B"/>
    <w:rsid w:val="00BA7376"/>
    <w:rsid w:val="00BE08AE"/>
    <w:rsid w:val="00BE564E"/>
    <w:rsid w:val="00C859BA"/>
    <w:rsid w:val="00CB7FC2"/>
    <w:rsid w:val="00E124BE"/>
    <w:rsid w:val="00E15211"/>
    <w:rsid w:val="00E61ABC"/>
    <w:rsid w:val="00F06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9B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9BA"/>
    <w:rPr>
      <w:color w:val="0000FF" w:themeColor="hyperlink"/>
      <w:u w:val="single"/>
    </w:rPr>
  </w:style>
  <w:style w:type="table" w:styleId="a4">
    <w:name w:val="Table Grid"/>
    <w:basedOn w:val="a1"/>
    <w:uiPriority w:val="59"/>
    <w:rsid w:val="00C8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213F31"/>
    <w:rPr>
      <w:color w:val="800080" w:themeColor="followedHyperlink"/>
      <w:u w:val="single"/>
    </w:rPr>
  </w:style>
  <w:style w:type="paragraph" w:customStyle="1" w:styleId="ConsPlusTitle">
    <w:name w:val="ConsPlusTitle"/>
    <w:rsid w:val="00235073"/>
    <w:pPr>
      <w:widowControl w:val="0"/>
      <w:autoSpaceDE w:val="0"/>
      <w:autoSpaceDN w:val="0"/>
      <w:spacing w:after="0" w:line="240" w:lineRule="auto"/>
    </w:pPr>
    <w:rPr>
      <w:rFonts w:ascii="Calibri" w:eastAsia="Times New Roman" w:hAnsi="Calibri" w:cs="Calibri"/>
      <w:b/>
      <w:szCs w:val="20"/>
      <w:lang w:eastAsia="ru-RU"/>
    </w:rPr>
  </w:style>
  <w:style w:type="paragraph" w:styleId="a6">
    <w:name w:val="footnote text"/>
    <w:basedOn w:val="a"/>
    <w:link w:val="a7"/>
    <w:uiPriority w:val="99"/>
    <w:semiHidden/>
    <w:unhideWhenUsed/>
    <w:rsid w:val="00235073"/>
    <w:pPr>
      <w:spacing w:after="0" w:line="240" w:lineRule="auto"/>
    </w:pPr>
    <w:rPr>
      <w:rFonts w:eastAsiaTheme="minorEastAsia"/>
      <w:sz w:val="20"/>
      <w:szCs w:val="20"/>
      <w:lang w:eastAsia="ru-RU"/>
    </w:rPr>
  </w:style>
  <w:style w:type="character" w:customStyle="1" w:styleId="a7">
    <w:name w:val="Текст сноски Знак"/>
    <w:basedOn w:val="a0"/>
    <w:link w:val="a6"/>
    <w:uiPriority w:val="99"/>
    <w:semiHidden/>
    <w:rsid w:val="00235073"/>
    <w:rPr>
      <w:rFonts w:eastAsiaTheme="minorEastAsia"/>
      <w:sz w:val="20"/>
      <w:szCs w:val="20"/>
      <w:lang w:eastAsia="ru-RU"/>
    </w:rPr>
  </w:style>
  <w:style w:type="character" w:styleId="a8">
    <w:name w:val="footnote reference"/>
    <w:basedOn w:val="a0"/>
    <w:uiPriority w:val="99"/>
    <w:semiHidden/>
    <w:unhideWhenUsed/>
    <w:rsid w:val="00235073"/>
    <w:rPr>
      <w:vertAlign w:val="superscript"/>
    </w:rPr>
  </w:style>
  <w:style w:type="paragraph" w:styleId="a9">
    <w:name w:val="List Paragraph"/>
    <w:basedOn w:val="a"/>
    <w:link w:val="aa"/>
    <w:uiPriority w:val="34"/>
    <w:qFormat/>
    <w:rsid w:val="00235073"/>
    <w:pPr>
      <w:spacing w:after="200" w:line="276" w:lineRule="auto"/>
      <w:ind w:left="720"/>
      <w:contextualSpacing/>
    </w:pPr>
    <w:rPr>
      <w:rFonts w:eastAsiaTheme="minorEastAsia"/>
      <w:lang w:eastAsia="ru-RU"/>
    </w:rPr>
  </w:style>
  <w:style w:type="paragraph" w:customStyle="1" w:styleId="-11">
    <w:name w:val="Цветной список - Акцент 11"/>
    <w:basedOn w:val="a"/>
    <w:uiPriority w:val="34"/>
    <w:qFormat/>
    <w:rsid w:val="00235073"/>
    <w:pPr>
      <w:spacing w:after="200" w:line="276" w:lineRule="auto"/>
      <w:ind w:left="720"/>
      <w:contextualSpacing/>
    </w:pPr>
    <w:rPr>
      <w:rFonts w:ascii="Calibri" w:eastAsia="Calibri" w:hAnsi="Calibri" w:cs="Times New Roman"/>
    </w:rPr>
  </w:style>
  <w:style w:type="character" w:customStyle="1" w:styleId="FontStyle31">
    <w:name w:val="Font Style31"/>
    <w:basedOn w:val="a0"/>
    <w:uiPriority w:val="99"/>
    <w:rsid w:val="00235073"/>
    <w:rPr>
      <w:rFonts w:ascii="Times New Roman" w:hAnsi="Times New Roman" w:cs="Times New Roman"/>
      <w:sz w:val="26"/>
      <w:szCs w:val="26"/>
    </w:rPr>
  </w:style>
  <w:style w:type="paragraph" w:customStyle="1" w:styleId="ConsPlusNormal">
    <w:name w:val="ConsPlusNormal"/>
    <w:link w:val="ConsPlusNormal0"/>
    <w:rsid w:val="00235073"/>
    <w:pPr>
      <w:widowControl w:val="0"/>
      <w:autoSpaceDE w:val="0"/>
      <w:autoSpaceDN w:val="0"/>
      <w:spacing w:after="0" w:line="240" w:lineRule="auto"/>
    </w:pPr>
    <w:rPr>
      <w:rFonts w:ascii="Calibri" w:eastAsia="Times New Roman" w:hAnsi="Calibri" w:cs="Calibri"/>
      <w:szCs w:val="20"/>
      <w:lang w:eastAsia="ru-RU"/>
    </w:rPr>
  </w:style>
  <w:style w:type="character" w:customStyle="1" w:styleId="aa">
    <w:name w:val="Абзац списка Знак"/>
    <w:link w:val="a9"/>
    <w:uiPriority w:val="34"/>
    <w:locked/>
    <w:rsid w:val="00235073"/>
    <w:rPr>
      <w:rFonts w:eastAsiaTheme="minorEastAsia"/>
      <w:lang w:eastAsia="ru-RU"/>
    </w:rPr>
  </w:style>
  <w:style w:type="character" w:customStyle="1" w:styleId="ConsPlusNormal0">
    <w:name w:val="ConsPlusNormal Знак"/>
    <w:basedOn w:val="a0"/>
    <w:link w:val="ConsPlusNormal"/>
    <w:locked/>
    <w:rsid w:val="00235073"/>
    <w:rPr>
      <w:rFonts w:ascii="Calibri" w:eastAsia="Times New Roman" w:hAnsi="Calibri" w:cs="Calibri"/>
      <w:szCs w:val="20"/>
      <w:lang w:eastAsia="ru-RU"/>
    </w:rPr>
  </w:style>
  <w:style w:type="paragraph" w:customStyle="1" w:styleId="consplusnormalbullet2gif">
    <w:name w:val="consplusnormalbullet2.gif"/>
    <w:basedOn w:val="a"/>
    <w:rsid w:val="00235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2C1A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1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9B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59BA"/>
    <w:rPr>
      <w:color w:val="0000FF" w:themeColor="hyperlink"/>
      <w:u w:val="single"/>
    </w:rPr>
  </w:style>
  <w:style w:type="table" w:styleId="a4">
    <w:name w:val="Table Grid"/>
    <w:basedOn w:val="a1"/>
    <w:uiPriority w:val="59"/>
    <w:rsid w:val="00C8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213F31"/>
    <w:rPr>
      <w:color w:val="800080" w:themeColor="followedHyperlink"/>
      <w:u w:val="single"/>
    </w:rPr>
  </w:style>
  <w:style w:type="paragraph" w:customStyle="1" w:styleId="ConsPlusTitle">
    <w:name w:val="ConsPlusTitle"/>
    <w:rsid w:val="00235073"/>
    <w:pPr>
      <w:widowControl w:val="0"/>
      <w:autoSpaceDE w:val="0"/>
      <w:autoSpaceDN w:val="0"/>
      <w:spacing w:after="0" w:line="240" w:lineRule="auto"/>
    </w:pPr>
    <w:rPr>
      <w:rFonts w:ascii="Calibri" w:eastAsia="Times New Roman" w:hAnsi="Calibri" w:cs="Calibri"/>
      <w:b/>
      <w:szCs w:val="20"/>
      <w:lang w:eastAsia="ru-RU"/>
    </w:rPr>
  </w:style>
  <w:style w:type="paragraph" w:styleId="a6">
    <w:name w:val="footnote text"/>
    <w:basedOn w:val="a"/>
    <w:link w:val="a7"/>
    <w:uiPriority w:val="99"/>
    <w:semiHidden/>
    <w:unhideWhenUsed/>
    <w:rsid w:val="00235073"/>
    <w:pPr>
      <w:spacing w:after="0" w:line="240" w:lineRule="auto"/>
    </w:pPr>
    <w:rPr>
      <w:rFonts w:eastAsiaTheme="minorEastAsia"/>
      <w:sz w:val="20"/>
      <w:szCs w:val="20"/>
      <w:lang w:eastAsia="ru-RU"/>
    </w:rPr>
  </w:style>
  <w:style w:type="character" w:customStyle="1" w:styleId="a7">
    <w:name w:val="Текст сноски Знак"/>
    <w:basedOn w:val="a0"/>
    <w:link w:val="a6"/>
    <w:uiPriority w:val="99"/>
    <w:semiHidden/>
    <w:rsid w:val="00235073"/>
    <w:rPr>
      <w:rFonts w:eastAsiaTheme="minorEastAsia"/>
      <w:sz w:val="20"/>
      <w:szCs w:val="20"/>
      <w:lang w:eastAsia="ru-RU"/>
    </w:rPr>
  </w:style>
  <w:style w:type="character" w:styleId="a8">
    <w:name w:val="footnote reference"/>
    <w:basedOn w:val="a0"/>
    <w:uiPriority w:val="99"/>
    <w:semiHidden/>
    <w:unhideWhenUsed/>
    <w:rsid w:val="00235073"/>
    <w:rPr>
      <w:vertAlign w:val="superscript"/>
    </w:rPr>
  </w:style>
  <w:style w:type="paragraph" w:styleId="a9">
    <w:name w:val="List Paragraph"/>
    <w:basedOn w:val="a"/>
    <w:link w:val="aa"/>
    <w:uiPriority w:val="34"/>
    <w:qFormat/>
    <w:rsid w:val="00235073"/>
    <w:pPr>
      <w:spacing w:after="200" w:line="276" w:lineRule="auto"/>
      <w:ind w:left="720"/>
      <w:contextualSpacing/>
    </w:pPr>
    <w:rPr>
      <w:rFonts w:eastAsiaTheme="minorEastAsia"/>
      <w:lang w:eastAsia="ru-RU"/>
    </w:rPr>
  </w:style>
  <w:style w:type="paragraph" w:customStyle="1" w:styleId="-11">
    <w:name w:val="Цветной список - Акцент 11"/>
    <w:basedOn w:val="a"/>
    <w:uiPriority w:val="34"/>
    <w:qFormat/>
    <w:rsid w:val="00235073"/>
    <w:pPr>
      <w:spacing w:after="200" w:line="276" w:lineRule="auto"/>
      <w:ind w:left="720"/>
      <w:contextualSpacing/>
    </w:pPr>
    <w:rPr>
      <w:rFonts w:ascii="Calibri" w:eastAsia="Calibri" w:hAnsi="Calibri" w:cs="Times New Roman"/>
    </w:rPr>
  </w:style>
  <w:style w:type="character" w:customStyle="1" w:styleId="FontStyle31">
    <w:name w:val="Font Style31"/>
    <w:basedOn w:val="a0"/>
    <w:uiPriority w:val="99"/>
    <w:rsid w:val="00235073"/>
    <w:rPr>
      <w:rFonts w:ascii="Times New Roman" w:hAnsi="Times New Roman" w:cs="Times New Roman"/>
      <w:sz w:val="26"/>
      <w:szCs w:val="26"/>
    </w:rPr>
  </w:style>
  <w:style w:type="paragraph" w:customStyle="1" w:styleId="ConsPlusNormal">
    <w:name w:val="ConsPlusNormal"/>
    <w:link w:val="ConsPlusNormal0"/>
    <w:rsid w:val="00235073"/>
    <w:pPr>
      <w:widowControl w:val="0"/>
      <w:autoSpaceDE w:val="0"/>
      <w:autoSpaceDN w:val="0"/>
      <w:spacing w:after="0" w:line="240" w:lineRule="auto"/>
    </w:pPr>
    <w:rPr>
      <w:rFonts w:ascii="Calibri" w:eastAsia="Times New Roman" w:hAnsi="Calibri" w:cs="Calibri"/>
      <w:szCs w:val="20"/>
      <w:lang w:eastAsia="ru-RU"/>
    </w:rPr>
  </w:style>
  <w:style w:type="character" w:customStyle="1" w:styleId="aa">
    <w:name w:val="Абзац списка Знак"/>
    <w:link w:val="a9"/>
    <w:uiPriority w:val="34"/>
    <w:locked/>
    <w:rsid w:val="00235073"/>
    <w:rPr>
      <w:rFonts w:eastAsiaTheme="minorEastAsia"/>
      <w:lang w:eastAsia="ru-RU"/>
    </w:rPr>
  </w:style>
  <w:style w:type="character" w:customStyle="1" w:styleId="ConsPlusNormal0">
    <w:name w:val="ConsPlusNormal Знак"/>
    <w:basedOn w:val="a0"/>
    <w:link w:val="ConsPlusNormal"/>
    <w:locked/>
    <w:rsid w:val="00235073"/>
    <w:rPr>
      <w:rFonts w:ascii="Calibri" w:eastAsia="Times New Roman" w:hAnsi="Calibri" w:cs="Calibri"/>
      <w:szCs w:val="20"/>
      <w:lang w:eastAsia="ru-RU"/>
    </w:rPr>
  </w:style>
  <w:style w:type="paragraph" w:customStyle="1" w:styleId="consplusnormalbullet2gif">
    <w:name w:val="consplusnormalbullet2.gif"/>
    <w:basedOn w:val="a"/>
    <w:rsid w:val="002350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2C1A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C1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829325A742C8C682BE32E91D1E038430304185A6563467ECDBEFB5FB5CEC4533D91630C8655421C5AF9D1336A6EDC5C9A636C959Ep7E3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CF172-112E-416B-AB67-ED81A756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27</Pages>
  <Words>10329</Words>
  <Characters>58880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Ниточкин Федор Васильевич</dc:creator>
  <cp:lastModifiedBy>Хлопотнова Дарья Владимировна</cp:lastModifiedBy>
  <cp:revision>8</cp:revision>
  <cp:lastPrinted>2020-08-21T07:03:00Z</cp:lastPrinted>
  <dcterms:created xsi:type="dcterms:W3CDTF">2020-08-19T08:22:00Z</dcterms:created>
  <dcterms:modified xsi:type="dcterms:W3CDTF">2020-08-25T06:47:00Z</dcterms:modified>
</cp:coreProperties>
</file>