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1771D6" w:rsidTr="001771D6">
        <w:tc>
          <w:tcPr>
            <w:tcW w:w="4926" w:type="dxa"/>
            <w:hideMark/>
          </w:tcPr>
          <w:p w:rsidR="001771D6" w:rsidRDefault="001771D6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</w:p>
          <w:p w:rsidR="001771D6" w:rsidRDefault="001771D6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  <w:p w:rsidR="001771D6" w:rsidRDefault="001771D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оказание услуг по сбору и обобщению информации для проведения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организациями культуры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 в 2021 году</w:t>
            </w:r>
          </w:p>
        </w:tc>
      </w:tr>
    </w:tbl>
    <w:p w:rsidR="001771D6" w:rsidRDefault="001771D6" w:rsidP="001771D6">
      <w:pPr>
        <w:pStyle w:val="a3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771D6" w:rsidRDefault="001771D6" w:rsidP="001771D6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1771D6" w:rsidRDefault="001771D6" w:rsidP="001771D6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получателя услуг по оценке качества условий оказания услуг</w:t>
      </w:r>
    </w:p>
    <w:p w:rsidR="001771D6" w:rsidRDefault="001771D6" w:rsidP="001771D6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организациях культуры</w:t>
      </w:r>
    </w:p>
    <w:p w:rsidR="001771D6" w:rsidRDefault="001771D6" w:rsidP="001771D6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71D6" w:rsidRDefault="001771D6" w:rsidP="001771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1771D6" w:rsidRDefault="001771D6" w:rsidP="001771D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организации культуры</w:t>
      </w:r>
    </w:p>
    <w:p w:rsidR="001771D6" w:rsidRDefault="001771D6" w:rsidP="001771D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771D6" w:rsidRDefault="001771D6" w:rsidP="001771D6">
      <w:pPr>
        <w:pStyle w:val="formattext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</w:pPr>
      <w:r>
        <w:t>Мы хотим узнать, как Вы оцениваете качество работы организации культуры, в которой Вам оказывают услуги.</w:t>
      </w:r>
    </w:p>
    <w:p w:rsidR="001771D6" w:rsidRDefault="001771D6" w:rsidP="001771D6">
      <w:pPr>
        <w:pStyle w:val="formattext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</w:pPr>
      <w:r>
        <w:t xml:space="preserve">Просим Вас с пониманием отнестись к анкетированию и внимательно ответить на задаваемые вопросы. Выберите один из вариантов на каждый вопрос. </w:t>
      </w:r>
    </w:p>
    <w:p w:rsidR="001771D6" w:rsidRDefault="001771D6" w:rsidP="001771D6">
      <w:pPr>
        <w:pStyle w:val="formattext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</w:pPr>
      <w:r>
        <w:t>При этом не нужно указывать свое имя, Ваши личные данные нигде не прозвучат.</w:t>
      </w:r>
    </w:p>
    <w:p w:rsidR="001771D6" w:rsidRDefault="001771D6" w:rsidP="001771D6">
      <w:pPr>
        <w:pStyle w:val="formattext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</w:pPr>
      <w:r>
        <w:t>Ваше мнение нам очень важно и будет учтено в дальнейшей работе.</w:t>
      </w:r>
    </w:p>
    <w:p w:rsidR="001771D6" w:rsidRDefault="001771D6" w:rsidP="001771D6">
      <w:pPr>
        <w:pStyle w:val="a4"/>
        <w:spacing w:after="0" w:line="240" w:lineRule="exact"/>
        <w:ind w:left="0"/>
        <w:jc w:val="center"/>
        <w:rPr>
          <w:rFonts w:ascii="Times New Roman" w:hAnsi="Times New Roman"/>
          <w:sz w:val="24"/>
          <w:szCs w:val="24"/>
        </w:rPr>
      </w:pPr>
    </w:p>
    <w:p w:rsidR="001771D6" w:rsidRDefault="001771D6" w:rsidP="001771D6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8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8"/>
      </w:tblGrid>
      <w:tr w:rsidR="001771D6" w:rsidTr="001771D6">
        <w:tc>
          <w:tcPr>
            <w:tcW w:w="4928" w:type="dxa"/>
            <w:hideMark/>
          </w:tcPr>
          <w:p w:rsidR="001771D6" w:rsidRDefault="00177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Ваш возраст</w:t>
            </w:r>
          </w:p>
          <w:p w:rsidR="001771D6" w:rsidRDefault="001771D6" w:rsidP="00C31C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 лет</w:t>
            </w:r>
          </w:p>
          <w:p w:rsidR="001771D6" w:rsidRDefault="001771D6" w:rsidP="00C31C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26-40 лет</w:t>
            </w:r>
          </w:p>
          <w:p w:rsidR="001771D6" w:rsidRDefault="001771D6" w:rsidP="00C31C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41-60 лет</w:t>
            </w:r>
          </w:p>
          <w:p w:rsidR="001771D6" w:rsidRDefault="001771D6" w:rsidP="00C31C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 60 лет</w:t>
            </w:r>
          </w:p>
        </w:tc>
        <w:tc>
          <w:tcPr>
            <w:tcW w:w="4928" w:type="dxa"/>
            <w:hideMark/>
          </w:tcPr>
          <w:p w:rsidR="001771D6" w:rsidRDefault="00177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Ваш пол</w:t>
            </w:r>
          </w:p>
          <w:p w:rsidR="001771D6" w:rsidRDefault="001771D6" w:rsidP="00C31C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  <w:p w:rsidR="001771D6" w:rsidRDefault="001771D6" w:rsidP="00C31C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</w:tr>
    </w:tbl>
    <w:p w:rsidR="001771D6" w:rsidRDefault="001771D6" w:rsidP="001771D6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771D6" w:rsidRDefault="001771D6" w:rsidP="001771D6">
      <w:pPr>
        <w:numPr>
          <w:ilvl w:val="0"/>
          <w:numId w:val="2"/>
        </w:numPr>
        <w:tabs>
          <w:tab w:val="clear" w:pos="288"/>
          <w:tab w:val="decimal" w:pos="360"/>
        </w:tabs>
        <w:suppressAutoHyphens w:val="0"/>
        <w:ind w:left="0"/>
        <w:rPr>
          <w:color w:val="000000"/>
        </w:rPr>
      </w:pPr>
      <w:r>
        <w:rPr>
          <w:color w:val="000000"/>
        </w:rPr>
        <w:t>Видели ли Вы информационные стенды о деятельности организации при ее посещении?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Да, видел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Нет, не видел (переход к вопросу 3)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tabs>
          <w:tab w:val="decimal" w:pos="288"/>
          <w:tab w:val="decimal" w:pos="360"/>
        </w:tabs>
        <w:suppressAutoHyphens w:val="0"/>
        <w:rPr>
          <w:color w:val="000000"/>
        </w:rPr>
      </w:pPr>
    </w:p>
    <w:p w:rsidR="001771D6" w:rsidRDefault="001771D6" w:rsidP="001771D6">
      <w:pPr>
        <w:numPr>
          <w:ilvl w:val="0"/>
          <w:numId w:val="2"/>
        </w:numPr>
        <w:tabs>
          <w:tab w:val="clear" w:pos="288"/>
          <w:tab w:val="decimal" w:pos="360"/>
        </w:tabs>
        <w:suppressAutoHyphens w:val="0"/>
        <w:ind w:left="0"/>
        <w:rPr>
          <w:color w:val="000000"/>
        </w:rPr>
      </w:pPr>
      <w:r>
        <w:rPr>
          <w:color w:val="000000"/>
        </w:rPr>
        <w:t>Как Вы оцениваете открытость полноту и доступность информации о деятельности организации, размещенной на информационных стендах?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Очень хорошо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>Если оценка «плохо» или «очень плохо» - укажите,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rPr>
          <w:color w:val="000000"/>
        </w:rPr>
      </w:pPr>
      <w:r>
        <w:pict>
          <v:line id="Прямая соединительная линия 5" o:spid="_x0000_s1026" style="position:absolute;z-index:251658240;visibility:visible" from="0,.35pt" to="479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" strokeweight=".55pt"/>
        </w:pict>
      </w:r>
      <w:r>
        <w:rPr>
          <w:color w:val="000000"/>
        </w:rPr>
        <w:t>З. Пользовались ли Вы официальным сайтом организации (учреждения) в сети «Интернет»?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Да, пользовался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Нет, не пользовался (переход к вопросу 5)</w:t>
      </w:r>
    </w:p>
    <w:p w:rsidR="001771D6" w:rsidRDefault="001771D6" w:rsidP="001771D6">
      <w:pPr>
        <w:rPr>
          <w:color w:val="000000"/>
        </w:rPr>
      </w:pPr>
    </w:p>
    <w:p w:rsidR="001771D6" w:rsidRDefault="001771D6" w:rsidP="001771D6">
      <w:pPr>
        <w:numPr>
          <w:ilvl w:val="0"/>
          <w:numId w:val="3"/>
        </w:numPr>
        <w:tabs>
          <w:tab w:val="clear" w:pos="288"/>
          <w:tab w:val="decimal" w:pos="360"/>
        </w:tabs>
        <w:suppressAutoHyphens w:val="0"/>
        <w:ind w:left="0"/>
        <w:rPr>
          <w:color w:val="000000"/>
        </w:rPr>
      </w:pPr>
      <w:r>
        <w:rPr>
          <w:color w:val="000000"/>
        </w:rPr>
        <w:t>Насколько Вы удовлетворены открытостью, полнотой и доступностью информации о деятельности организации на ее официальном сайте?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lastRenderedPageBreak/>
        <w:t>Удовлетворен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Скорее удовлетворен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Скорее не удовлетворен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Не удовлетворен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proofErr w:type="gramStart"/>
      <w:r>
        <w:rPr>
          <w:i/>
          <w:color w:val="000000"/>
        </w:rPr>
        <w:t>Если оценка «не удовлетворен» или «скорее не удовлетворен» - укажите, пожалуйста, причину:</w:t>
      </w:r>
      <w:proofErr w:type="gramEnd"/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numPr>
          <w:ilvl w:val="0"/>
          <w:numId w:val="3"/>
        </w:numPr>
        <w:tabs>
          <w:tab w:val="clear" w:pos="288"/>
          <w:tab w:val="decimal" w:pos="360"/>
        </w:tabs>
        <w:suppressAutoHyphens w:val="0"/>
        <w:ind w:left="0"/>
        <w:rPr>
          <w:color w:val="000000"/>
        </w:rPr>
      </w:pPr>
      <w:r>
        <w:pict>
          <v:line id="Прямая соединительная линия 4" o:spid="_x0000_s1027" style="position:absolute;left:0;text-align:left;z-index:251658240;visibility:visible" from="0,.35pt" to="479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" strokeweight=".55pt"/>
        </w:pict>
      </w:r>
      <w:r>
        <w:rPr>
          <w:color w:val="000000"/>
        </w:rPr>
        <w:t>Насколько комфортным для Вас было получение услуг в организации?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Комфортным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Скорее комфортным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Скорее не комфортным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Не комфортным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 xml:space="preserve">Если оценка «не комфортно» или «скорее не комфортно» </w:t>
      </w:r>
      <w:proofErr w:type="gramStart"/>
      <w:r>
        <w:rPr>
          <w:i/>
          <w:color w:val="000000"/>
        </w:rPr>
        <w:t>-у</w:t>
      </w:r>
      <w:proofErr w:type="gramEnd"/>
      <w:r>
        <w:rPr>
          <w:i/>
          <w:color w:val="000000"/>
        </w:rPr>
        <w:t>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pStyle w:val="a4"/>
        <w:numPr>
          <w:ilvl w:val="0"/>
          <w:numId w:val="3"/>
        </w:numPr>
        <w:pBdr>
          <w:top w:val="single" w:sz="4" w:space="17" w:color="000000"/>
        </w:pBdr>
        <w:tabs>
          <w:tab w:val="decimal" w:pos="360"/>
          <w:tab w:val="decimal" w:pos="43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Имеете ли Вы (или лицо, законным представителем которого Вы являетесь) установленную группу инвалидности?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Да</w:t>
      </w:r>
    </w:p>
    <w:p w:rsidR="001771D6" w:rsidRDefault="001771D6" w:rsidP="001771D6">
      <w:pPr>
        <w:ind w:firstLine="709"/>
        <w:rPr>
          <w:i/>
          <w:color w:val="000000"/>
        </w:rPr>
      </w:pPr>
      <w:r>
        <w:rPr>
          <w:color w:val="000000"/>
        </w:rPr>
        <w:t xml:space="preserve">Нет </w:t>
      </w:r>
      <w:r>
        <w:rPr>
          <w:i/>
          <w:color w:val="000000"/>
        </w:rPr>
        <w:t>(переход к вопросу 9)</w:t>
      </w:r>
    </w:p>
    <w:p w:rsidR="001771D6" w:rsidRDefault="001771D6" w:rsidP="001771D6">
      <w:pPr>
        <w:rPr>
          <w:color w:val="000000"/>
        </w:rPr>
      </w:pPr>
    </w:p>
    <w:p w:rsidR="001771D6" w:rsidRDefault="001771D6" w:rsidP="001771D6">
      <w:pPr>
        <w:numPr>
          <w:ilvl w:val="0"/>
          <w:numId w:val="3"/>
        </w:numPr>
        <w:tabs>
          <w:tab w:val="decimal" w:pos="432"/>
        </w:tabs>
        <w:suppressAutoHyphens w:val="0"/>
        <w:ind w:left="0"/>
        <w:rPr>
          <w:color w:val="000000"/>
        </w:rPr>
      </w:pPr>
      <w:r>
        <w:rPr>
          <w:color w:val="000000"/>
        </w:rPr>
        <w:t xml:space="preserve">Как Вы оцениваете доступность предоставления услуг для инвалидов и других </w:t>
      </w:r>
      <w:proofErr w:type="spellStart"/>
      <w:r>
        <w:rPr>
          <w:color w:val="000000"/>
        </w:rPr>
        <w:t>маломобильных</w:t>
      </w:r>
      <w:proofErr w:type="spellEnd"/>
      <w:r>
        <w:rPr>
          <w:color w:val="000000"/>
        </w:rPr>
        <w:t xml:space="preserve"> групп граждан в организации?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>Если оценка «плохо» или «очень плохо» - укажите,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numPr>
          <w:ilvl w:val="0"/>
          <w:numId w:val="3"/>
        </w:numPr>
        <w:pBdr>
          <w:top w:val="single" w:sz="4" w:space="21" w:color="000000"/>
        </w:pBdr>
        <w:tabs>
          <w:tab w:val="decimal" w:pos="432"/>
        </w:tabs>
        <w:suppressAutoHyphens w:val="0"/>
        <w:ind w:left="0"/>
        <w:rPr>
          <w:color w:val="000000"/>
        </w:rPr>
      </w:pPr>
      <w:r>
        <w:rPr>
          <w:color w:val="000000"/>
        </w:rPr>
        <w:t xml:space="preserve">Как Вы оцениваете доброжелательность и вежливость работников организации, которые осуществляют первичный контакт </w:t>
      </w:r>
      <w:proofErr w:type="gramStart"/>
      <w:r>
        <w:rPr>
          <w:color w:val="000000"/>
        </w:rPr>
        <w:t>с</w:t>
      </w:r>
      <w:proofErr w:type="gramEnd"/>
    </w:p>
    <w:p w:rsidR="001771D6" w:rsidRDefault="001771D6" w:rsidP="001771D6">
      <w:pPr>
        <w:rPr>
          <w:color w:val="000000"/>
        </w:rPr>
      </w:pPr>
      <w:r>
        <w:rPr>
          <w:color w:val="000000"/>
        </w:rPr>
        <w:t>посетителями и информирование об услугах при непосредственном обращении в организацию?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>Если оценка «плохо» или «очень плохо» - укажите,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numPr>
          <w:ilvl w:val="0"/>
          <w:numId w:val="3"/>
        </w:numPr>
        <w:pBdr>
          <w:top w:val="single" w:sz="4" w:space="30" w:color="000000"/>
        </w:pBdr>
        <w:tabs>
          <w:tab w:val="decimal" w:pos="360"/>
          <w:tab w:val="decimal" w:pos="576"/>
        </w:tabs>
        <w:suppressAutoHyphens w:val="0"/>
        <w:ind w:left="0"/>
        <w:rPr>
          <w:color w:val="000000"/>
        </w:rPr>
      </w:pPr>
      <w:r>
        <w:rPr>
          <w:color w:val="000000"/>
        </w:rPr>
        <w:t>Как Вы оцениваете доброжелательность и вежливость работников организации, которые непосредственно оказывают услуги?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Очень хорошо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lastRenderedPageBreak/>
        <w:t>Очень 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>Если оценка «плохо» или «очень плохо» - укажите,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pStyle w:val="a4"/>
        <w:numPr>
          <w:ilvl w:val="0"/>
          <w:numId w:val="3"/>
        </w:numPr>
        <w:pBdr>
          <w:top w:val="single" w:sz="4" w:space="19" w:color="000000"/>
        </w:pBdr>
        <w:tabs>
          <w:tab w:val="decimal" w:pos="576"/>
          <w:tab w:val="decimal" w:pos="648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Пользовались ли Вы какими-либо дистанционными способами взаимодействия с организацией {телефон, электронная почта, форма для подачи электронного обращения (жалобы, предложения), получение удаленной консультации по оказываемым услугам, раздел «Часто задаваемые вопросы»,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онлайн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анкета для опроса граждан на сайте и т.п.)?</w:t>
      </w:r>
      <w:proofErr w:type="gramEnd"/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Да, пользовался</w:t>
      </w:r>
    </w:p>
    <w:p w:rsidR="001771D6" w:rsidRDefault="001771D6" w:rsidP="001771D6">
      <w:pPr>
        <w:ind w:firstLine="709"/>
        <w:rPr>
          <w:i/>
          <w:color w:val="000000"/>
        </w:rPr>
      </w:pPr>
      <w:r>
        <w:rPr>
          <w:color w:val="000000"/>
        </w:rPr>
        <w:t xml:space="preserve">Нет, не пользовался </w:t>
      </w:r>
      <w:r>
        <w:rPr>
          <w:i/>
          <w:color w:val="000000"/>
        </w:rPr>
        <w:t>(переход к вопросу 13)</w:t>
      </w:r>
    </w:p>
    <w:p w:rsidR="001771D6" w:rsidRDefault="001771D6" w:rsidP="001771D6">
      <w:pPr>
        <w:rPr>
          <w:color w:val="000000"/>
        </w:rPr>
      </w:pPr>
    </w:p>
    <w:p w:rsidR="001771D6" w:rsidRDefault="001771D6" w:rsidP="001771D6">
      <w:pPr>
        <w:numPr>
          <w:ilvl w:val="0"/>
          <w:numId w:val="3"/>
        </w:numPr>
        <w:tabs>
          <w:tab w:val="decimal" w:pos="504"/>
          <w:tab w:val="decimal" w:pos="576"/>
        </w:tabs>
        <w:suppressAutoHyphens w:val="0"/>
        <w:ind w:left="0"/>
        <w:rPr>
          <w:color w:val="000000"/>
        </w:rPr>
      </w:pPr>
      <w:r>
        <w:rPr>
          <w:color w:val="000000"/>
        </w:rPr>
        <w:t>Как Вы оцениваете доброжелательность и вежливость работников организации при использовании дистанционных форм взаимодействия?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>Если оценка «плохо» или «очень плохо» - укажите,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numPr>
          <w:ilvl w:val="0"/>
          <w:numId w:val="3"/>
        </w:numPr>
        <w:pBdr>
          <w:top w:val="single" w:sz="4" w:space="19" w:color="000000"/>
        </w:pBdr>
        <w:tabs>
          <w:tab w:val="decimal" w:pos="504"/>
          <w:tab w:val="decimal" w:pos="576"/>
        </w:tabs>
        <w:suppressAutoHyphens w:val="0"/>
        <w:ind w:left="0"/>
        <w:rPr>
          <w:color w:val="000000"/>
        </w:rPr>
      </w:pPr>
      <w:r>
        <w:rPr>
          <w:color w:val="000000"/>
        </w:rPr>
        <w:t>Как Вы оцениваете удобство графика работы организации?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Очень хорошо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 xml:space="preserve">Очень плохо 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>Если оценка «плохо» или «очень плохо» - укажите,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pict>
          <v:line id="Прямая соединительная линия 2" o:spid="_x0000_s1028" style="position:absolute;left:0;text-align:left;z-index:251658240;visibility:visible" from="0,.35pt" to="479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" strokeweight=".55pt"/>
        </w:pict>
      </w:r>
      <w:r>
        <w:rPr>
          <w:rFonts w:ascii="Times New Roman" w:hAnsi="Times New Roman"/>
          <w:color w:val="000000"/>
          <w:sz w:val="24"/>
          <w:szCs w:val="24"/>
        </w:rPr>
        <w:t>Насколько Вы удовлетворены в целом условиями оказания услуг в организации?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Хорошо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Очень плохо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rPr>
          <w:i/>
          <w:color w:val="000000"/>
        </w:rPr>
      </w:pPr>
      <w:r>
        <w:rPr>
          <w:i/>
          <w:color w:val="000000"/>
        </w:rPr>
        <w:t>Если оценка «плохо» или «очень плохо» - укажите, пожалуйста, причину:</w:t>
      </w:r>
    </w:p>
    <w:p w:rsidR="001771D6" w:rsidRDefault="001771D6" w:rsidP="001771D6">
      <w:pPr>
        <w:rPr>
          <w:i/>
          <w:color w:val="000000"/>
        </w:rPr>
      </w:pPr>
    </w:p>
    <w:p w:rsidR="001771D6" w:rsidRDefault="001771D6" w:rsidP="001771D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pict>
          <v:line id="Прямая соединительная линия 1" o:spid="_x0000_s1029" style="position:absolute;left:0;text-align:left;z-index:251658240;visibility:visible" from="5.75pt,.35pt" to="479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" strokeweight=".55pt"/>
        </w:pict>
      </w:r>
      <w:r>
        <w:rPr>
          <w:rFonts w:ascii="Times New Roman" w:hAnsi="Times New Roman"/>
          <w:color w:val="000000"/>
          <w:sz w:val="24"/>
          <w:szCs w:val="24"/>
        </w:rPr>
        <w:t>Готовы ли Вы рекомендовать организацию родственникам и знакомым (или могли 6ы Вы ее рекомендовать, если 6ы была возможность выбора организации)?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Да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Нет</w:t>
      </w:r>
    </w:p>
    <w:p w:rsidR="001771D6" w:rsidRDefault="001771D6" w:rsidP="001771D6">
      <w:pPr>
        <w:ind w:firstLine="709"/>
        <w:rPr>
          <w:color w:val="000000"/>
        </w:rPr>
      </w:pPr>
      <w:r>
        <w:rPr>
          <w:color w:val="000000"/>
        </w:rPr>
        <w:t>Затрудняюсь ответить</w:t>
      </w:r>
    </w:p>
    <w:p w:rsidR="001771D6" w:rsidRDefault="001771D6" w:rsidP="001771D6">
      <w:pPr>
        <w:spacing w:line="240" w:lineRule="exact"/>
      </w:pPr>
    </w:p>
    <w:p w:rsidR="001771D6" w:rsidRDefault="001771D6" w:rsidP="001771D6">
      <w:r>
        <w:rPr>
          <w:b/>
        </w:rPr>
        <w:t>Ваши предложения по улучшению качества условий оказания услуг в данной организации культуры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1D6" w:rsidRDefault="001771D6" w:rsidP="001771D6">
      <w:pPr>
        <w:pStyle w:val="a3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A65F7" w:rsidRDefault="000A65F7"/>
    <w:sectPr w:rsidR="000A65F7" w:rsidSect="000A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7FB5"/>
    <w:multiLevelType w:val="multilevel"/>
    <w:tmpl w:val="35A44676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13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53022BC"/>
    <w:multiLevelType w:val="hybridMultilevel"/>
    <w:tmpl w:val="F768FB5C"/>
    <w:lvl w:ilvl="0" w:tplc="A700272E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cs="Times New Roman" w:hint="eastAsia"/>
        <w:sz w:val="36"/>
        <w:szCs w:val="3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A7532"/>
    <w:multiLevelType w:val="multilevel"/>
    <w:tmpl w:val="A29CC596"/>
    <w:lvl w:ilvl="0">
      <w:start w:val="4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15"/>
        <w:w w:val="100"/>
        <w:sz w:val="24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71D6"/>
    <w:rsid w:val="000A65F7"/>
    <w:rsid w:val="001771D6"/>
    <w:rsid w:val="00C8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1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1D6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77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1771D6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7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ТЕАТРА</dc:creator>
  <cp:lastModifiedBy>Администратор ТЕАТРА</cp:lastModifiedBy>
  <cp:revision>1</cp:revision>
  <dcterms:created xsi:type="dcterms:W3CDTF">2021-07-27T07:57:00Z</dcterms:created>
  <dcterms:modified xsi:type="dcterms:W3CDTF">2021-07-27T07:58:00Z</dcterms:modified>
</cp:coreProperties>
</file>