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-2296160</wp:posOffset>
            </wp:positionH>
            <wp:positionV relativeFrom="paragraph">
              <wp:posOffset>869950</wp:posOffset>
            </wp:positionV>
            <wp:extent cx="10832465" cy="7600950"/>
            <wp:effectExtent l="0" t="0" r="0" b="6985"/>
            <wp:wrapNone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83246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52705</wp:posOffset>
            </wp:positionV>
            <wp:extent cx="1640205" cy="1583055"/>
            <wp:effectExtent l="0" t="0" r="17145" b="17145"/>
            <wp:wrapNone/>
            <wp:docPr id="1" name="Изображение 1" descr="фор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форум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pict>
          <v:shape id="_x0000_s1084" o:spid="_x0000_s1084" o:spt="202" type="#_x0000_t202" style="position:absolute;left:0pt;margin-left:-36.35pt;margin-top:-7.45pt;height:147.65pt;width:416.25pt;z-index:251659264;mso-width-relative:page;mso-height-relative:page;" fillcolor="#8EB4E3" filled="t" stroked="t" coordsize="21600,21600">
            <v:path/>
            <v:fill type="gradient" on="t" colors="0f #007BD3;65536f #034373" focussize="0f,0f" rotate="t">
              <o:fill type="gradientUnscaled" v:ext="backwardCompatible"/>
            </v:fill>
            <v:stroke color="#000000"/>
            <v:imagedata o:title=""/>
            <o:lock v:ext="edit" aspectratio="f"/>
            <v:textbox>
              <w:txbxContent>
                <w:p>
                  <w:pPr>
                    <w:pStyle w:val="12"/>
                    <w:ind w:left="0" w:right="-283" w:firstLine="0"/>
                    <w:jc w:val="center"/>
                    <w:rPr>
                      <w:rFonts w:hint="default" w:ascii="Arial Black" w:hAnsi="Arial Black" w:cs="Arial Black"/>
                      <w:b/>
                      <w:bCs/>
                      <w:color w:val="FFFFFF" w:themeColor="background1"/>
                      <w:sz w:val="28"/>
                      <w:szCs w:val="28"/>
                      <w:u w:val="none"/>
                      <w:lang w:val="ru-RU"/>
                    </w:rPr>
                  </w:pPr>
                  <w:r>
                    <w:rPr>
                      <w:rFonts w:hint="default" w:ascii="Arial Black" w:hAnsi="Arial Black" w:cs="Arial Black"/>
                      <w:b/>
                      <w:bCs/>
                      <w:color w:val="FFFFFF" w:themeColor="background1"/>
                      <w:sz w:val="28"/>
                      <w:szCs w:val="28"/>
                      <w:u w:val="none"/>
                      <w:lang w:val="ru-RU"/>
                    </w:rPr>
                    <w:t>Общественно - педагогический Форум для родителей, детей и педагогов</w:t>
                  </w:r>
                </w:p>
                <w:p>
                  <w:pPr>
                    <w:pStyle w:val="13"/>
                    <w:ind w:left="0" w:right="-283" w:firstLine="0"/>
                    <w:jc w:val="center"/>
                    <w:rPr>
                      <w:rFonts w:hint="default" w:ascii="Arial Black" w:hAnsi="Arial Black" w:cs="Arial Black"/>
                      <w:b/>
                      <w:bCs/>
                      <w:color w:val="FFFFFF" w:themeColor="background1"/>
                      <w:sz w:val="28"/>
                      <w:szCs w:val="28"/>
                      <w:u w:val="none"/>
                      <w:lang w:val="ru-RU"/>
                    </w:rPr>
                  </w:pPr>
                  <w:r>
                    <w:rPr>
                      <w:rFonts w:hint="default" w:ascii="Arial Black" w:hAnsi="Arial Black" w:cs="Arial Black"/>
                      <w:b/>
                      <w:bCs/>
                      <w:color w:val="FFFFFF" w:themeColor="background1"/>
                      <w:sz w:val="28"/>
                      <w:szCs w:val="28"/>
                      <w:u w:val="none"/>
                      <w:lang w:val="ru-RU"/>
                    </w:rPr>
                    <w:t>«Успешны все»</w:t>
                  </w:r>
                </w:p>
                <w:p>
                  <w:pPr>
                    <w:pStyle w:val="13"/>
                    <w:ind w:left="0" w:right="-283" w:firstLine="0"/>
                    <w:jc w:val="center"/>
                    <w:rPr>
                      <w:rFonts w:hint="default" w:ascii="Arial Black" w:hAnsi="Arial Black" w:cs="Arial Black"/>
                      <w:b/>
                      <w:bCs/>
                      <w:color w:val="FFFFFF" w:themeColor="background1"/>
                      <w:sz w:val="28"/>
                      <w:szCs w:val="28"/>
                      <w:u w:val="none"/>
                      <w:lang w:val="ru-RU"/>
                    </w:rPr>
                  </w:pPr>
                  <w:r>
                    <w:rPr>
                      <w:rFonts w:hint="default" w:ascii="Arial Black" w:hAnsi="Arial Black" w:cs="Arial Black"/>
                      <w:b/>
                      <w:bCs/>
                      <w:color w:val="FFFFFF" w:themeColor="background1"/>
                      <w:sz w:val="28"/>
                      <w:szCs w:val="28"/>
                      <w:u w:val="none"/>
                      <w:lang w:val="ru-RU"/>
                    </w:rPr>
                    <w:t>В рамках реализации Региональной инновационной площадки</w:t>
                  </w:r>
                </w:p>
                <w:p>
                  <w:pPr>
                    <w:pStyle w:val="12"/>
                    <w:ind w:left="0" w:right="-283" w:firstLine="0"/>
                    <w:jc w:val="center"/>
                    <w:rPr>
                      <w:rFonts w:hint="default" w:ascii="Arial Black" w:hAnsi="Arial Black" w:cs="Arial Black"/>
                      <w:b/>
                      <w:bCs/>
                      <w:color w:val="FFFFFF" w:themeColor="background1"/>
                      <w:sz w:val="28"/>
                      <w:szCs w:val="28"/>
                      <w:u w:val="none"/>
                      <w:lang w:val="ru-RU"/>
                    </w:rPr>
                  </w:pPr>
                  <w:r>
                    <w:rPr>
                      <w:rFonts w:hint="default" w:ascii="Arial Black" w:hAnsi="Arial Black" w:cs="Arial Black"/>
                      <w:b/>
                      <w:bCs/>
                      <w:color w:val="FFFFFF" w:themeColor="background1"/>
                      <w:sz w:val="28"/>
                      <w:szCs w:val="28"/>
                      <w:u w:val="none"/>
                      <w:lang w:val="ru-RU"/>
                    </w:rPr>
                    <w:t>13 февраля ( суббота) 2021 года 11.00 - 12.30</w:t>
                  </w:r>
                </w:p>
                <w:p>
                  <w:pPr>
                    <w:rPr>
                      <w:rFonts w:hint="default"/>
                      <w:lang w:val="ru-RU"/>
                    </w:rPr>
                  </w:pPr>
                </w:p>
              </w:txbxContent>
            </v:textbox>
          </v:shape>
        </w:pict>
      </w: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color w:val="548DD4"/>
          <w:sz w:val="28"/>
          <w:szCs w:val="28"/>
          <w:lang w:val="ru-RU"/>
        </w:rPr>
      </w:pPr>
    </w:p>
    <w:p>
      <w:pPr>
        <w:widowControl w:val="0"/>
        <w:suppressAutoHyphens/>
        <w:bidi w:val="0"/>
        <w:ind w:left="-660" w:leftChars="-300" w:right="0" w:firstLine="0" w:firstLineChars="0"/>
        <w:jc w:val="both"/>
        <w:textAlignment w:val="baseline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ru-RU"/>
        </w:rPr>
        <w:t xml:space="preserve">Форум проводится Региональной инновационной площадкой «Разработка и внедрение модели сотворчества участников образовательных отношений дошкольной образовательной организации в целях успешной социализации детей» (ДОУ «Центр развития ребёнка — детский сад </w:t>
      </w:r>
      <w:r>
        <w:rPr>
          <w:rFonts w:hint="default" w:ascii="Times New Roman" w:hAnsi="Times New Roman" w:eastAsia="Segoe UI Symbol" w:cs="Times New Roman"/>
          <w:color w:val="002060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ru-RU"/>
        </w:rPr>
        <w:t xml:space="preserve"> 110»).</w:t>
      </w:r>
      <w:bookmarkStart w:id="0" w:name="_GoBack"/>
      <w:bookmarkEnd w:id="0"/>
    </w:p>
    <w:p>
      <w:pPr>
        <w:widowControl w:val="0"/>
        <w:tabs>
          <w:tab w:val="left" w:pos="8662"/>
          <w:tab w:val="left" w:pos="8804"/>
        </w:tabs>
        <w:suppressAutoHyphens/>
        <w:bidi w:val="0"/>
        <w:ind w:left="-660" w:leftChars="-300" w:right="0" w:firstLine="0" w:firstLineChars="0"/>
        <w:jc w:val="both"/>
        <w:textAlignment w:val="baseline"/>
        <w:rPr>
          <w:rFonts w:hint="default" w:ascii="Times New Roman" w:hAnsi="Times New Roman" w:cs="Times New Roman"/>
          <w:color w:val="00206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2060"/>
          <w:sz w:val="28"/>
          <w:szCs w:val="28"/>
          <w:lang w:val="ru-RU"/>
        </w:rPr>
        <w:t>Цель Форума</w:t>
      </w:r>
      <w:r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ru-RU"/>
        </w:rPr>
        <w:t xml:space="preserve"> - презентация итогов реализации проекта «Разработка и внедрение модели сотворчества участников образовательных отношений дошкольной образовательной организации в целях успешной социализации детей» участниками программ с целью проявления ими культуры сотворчества в активно полезной социализации.</w:t>
      </w:r>
    </w:p>
    <w:p>
      <w:pPr>
        <w:widowControl w:val="0"/>
        <w:tabs>
          <w:tab w:val="left" w:pos="8662"/>
          <w:tab w:val="left" w:pos="8804"/>
        </w:tabs>
        <w:suppressAutoHyphens/>
        <w:bidi w:val="0"/>
        <w:ind w:left="-660" w:leftChars="-300" w:right="0" w:firstLine="0" w:firstLineChars="0"/>
        <w:jc w:val="both"/>
        <w:textAlignment w:val="baseline"/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ru-RU"/>
        </w:rPr>
        <w:t xml:space="preserve">В рамках мероприятия планируется: проведение трех площадок, представленных </w:t>
      </w:r>
      <w:r>
        <w:rPr>
          <w:rFonts w:hint="default" w:ascii="Times New Roman" w:hAnsi="Times New Roman" w:eastAsia="Times New Roman" w:cs="Times New Roman"/>
          <w:i w:val="0"/>
          <w:iCs w:val="0"/>
          <w:color w:val="002060"/>
          <w:sz w:val="28"/>
          <w:szCs w:val="28"/>
          <w:lang w:val="ru-RU"/>
        </w:rPr>
        <w:t>мастер - классами для детей, выступлениями для родителей и мини практикумами для педагогов</w:t>
      </w:r>
      <w:r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ru-RU"/>
        </w:rPr>
        <w:t>; презентация видеороликов «Зимняя сказка на новый лад», подготовленных сообществами детей, родителей и педагогов, в рамках подведения итогов проекта.</w:t>
      </w:r>
    </w:p>
    <w:p>
      <w:pPr>
        <w:widowControl w:val="0"/>
        <w:tabs>
          <w:tab w:val="left" w:pos="8662"/>
          <w:tab w:val="left" w:pos="8804"/>
        </w:tabs>
        <w:suppressAutoHyphens/>
        <w:bidi w:val="0"/>
        <w:ind w:left="-660" w:leftChars="-300" w:right="0" w:firstLine="0" w:firstLineChars="0"/>
        <w:jc w:val="both"/>
        <w:textAlignment w:val="baseline"/>
        <w:rPr>
          <w:rFonts w:hint="default"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2060"/>
          <w:sz w:val="28"/>
          <w:szCs w:val="28"/>
          <w:lang w:val="ru-RU"/>
        </w:rPr>
        <w:t>Место проведения:</w:t>
      </w:r>
      <w:r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ru-RU"/>
        </w:rPr>
        <w:t xml:space="preserve"> в дистанционном формате - площадка </w:t>
      </w:r>
      <w:r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en-US"/>
        </w:rPr>
        <w:t>ZOOM</w:t>
      </w:r>
    </w:p>
    <w:p>
      <w:pPr>
        <w:widowControl w:val="0"/>
        <w:tabs>
          <w:tab w:val="left" w:pos="8662"/>
          <w:tab w:val="left" w:pos="8804"/>
        </w:tabs>
        <w:suppressAutoHyphens/>
        <w:bidi w:val="0"/>
        <w:ind w:left="-660" w:leftChars="-300" w:right="-170" w:firstLine="0" w:firstLineChars="0"/>
        <w:jc w:val="both"/>
        <w:textAlignment w:val="baseline"/>
        <w:rPr>
          <w:color w:val="002060"/>
          <w:w w:val="125"/>
        </w:rPr>
      </w:pPr>
      <w:r>
        <w:rPr>
          <w:rFonts w:hint="default" w:ascii="Times New Roman" w:hAnsi="Times New Roman" w:eastAsia="Times New Roman" w:cs="Times New Roman"/>
          <w:b/>
          <w:bCs/>
          <w:color w:val="002060"/>
          <w:sz w:val="28"/>
          <w:szCs w:val="28"/>
          <w:lang w:val="ru-RU"/>
        </w:rPr>
        <w:t>Участники:</w:t>
      </w:r>
      <w:r>
        <w:rPr>
          <w:rFonts w:hint="default" w:ascii="Times New Roman" w:hAnsi="Times New Roman" w:eastAsia="Times New Roman" w:cs="Times New Roman"/>
          <w:color w:val="002060"/>
          <w:sz w:val="28"/>
          <w:szCs w:val="28"/>
          <w:lang w:val="ru-RU"/>
        </w:rPr>
        <w:t xml:space="preserve"> дети, родители и педагоги, </w:t>
      </w:r>
      <w:r>
        <w:rPr>
          <w:rFonts w:hint="default" w:ascii="Times New Roman" w:hAnsi="Times New Roman" w:eastAsia="Times New Roman" w:cs="Times New Roman"/>
          <w:b w:val="0"/>
          <w:bCs w:val="0"/>
          <w:color w:val="002060"/>
          <w:sz w:val="28"/>
          <w:szCs w:val="28"/>
          <w:lang w:val="ru-RU"/>
        </w:rPr>
        <w:t>семьи воспитанников МДОУ №110 и другие заинтересованные семьи, специалисты дошкольных организаций.</w:t>
      </w:r>
    </w:p>
    <w:p>
      <w:pPr>
        <w:pStyle w:val="8"/>
        <w:spacing w:before="10" w:after="1"/>
        <w:ind w:left="0"/>
        <w:rPr>
          <w:b w:val="0"/>
          <w:color w:val="002060"/>
        </w:rPr>
      </w:pPr>
    </w:p>
    <w:p>
      <w:pPr>
        <w:pStyle w:val="8"/>
        <w:ind w:left="340"/>
        <w:rPr>
          <w:b w:val="0"/>
          <w:color w:val="002060"/>
          <w:sz w:val="20"/>
        </w:rPr>
      </w:pPr>
    </w:p>
    <w:tbl>
      <w:tblPr>
        <w:tblStyle w:val="6"/>
        <w:tblW w:w="10853" w:type="dxa"/>
        <w:tblInd w:w="-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449"/>
        <w:gridCol w:w="8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6" w:hRule="atLeast"/>
        </w:trPr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0 – 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00</w:t>
            </w: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Подключение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 xml:space="preserve"> участников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11:00 – 11:10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 xml:space="preserve">Открытие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Форума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 xml:space="preserve">. Приветствие участников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Форума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2060"/>
                <w:sz w:val="28"/>
                <w:szCs w:val="28"/>
                <w:lang w:val="ru-RU"/>
              </w:rPr>
              <w:t xml:space="preserve">Презентация Программы Форума. 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iCs/>
                <w:color w:val="002060"/>
                <w:sz w:val="28"/>
                <w:szCs w:val="28"/>
                <w:lang w:val="ru-RU"/>
              </w:rPr>
              <w:t>Волкова Ирина Геннадьевна, старший воспитатель, Корниенко Наталья Сергеевна, педагог - психолог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>11.10 - 11.15</w:t>
            </w: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 xml:space="preserve">Переход участников на площадки сообществ: 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>Дети - Соколова Ольга Васильевна, педагог дополнительного образования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>Родители - Корниенко Наталья Сергеевна, педагог - психолог/тьютор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>Педагоги - Волкова Ирина Геннадьевна, зам.зав.по ВМР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11:1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 xml:space="preserve"> – 11: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45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Площадка для детей.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Ответственный -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Соколова Ольга Васильевна, педагог дополнительного образования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Мастер - класс «Цветы для мамы», Соколова Ольга Васильевна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Физминутка «Веселая разминка», Мурущук Евгения Валерьевна, инструктор по физической культуре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Мастер - класс «Веселая зимняя зарядка на тренажерах» от Юли Алимпиевой (группа №9 «Цветик - семицветик»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Мастер - класс «Перчатки - кастаньетки» от Борисовой Евгении Владимировны, группа №8 «Бабочки»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SimSun" w:hAnsi="SimSun" w:eastAsia="SimSun" w:cs="SimSun"/>
                <w:color w:val="00206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-3491230</wp:posOffset>
                  </wp:positionH>
                  <wp:positionV relativeFrom="paragraph">
                    <wp:posOffset>882650</wp:posOffset>
                  </wp:positionV>
                  <wp:extent cx="10832465" cy="7600950"/>
                  <wp:effectExtent l="0" t="0" r="0" b="6985"/>
                  <wp:wrapNone/>
                  <wp:docPr id="4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832465" cy="760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Мастер - класс «Английский для детей «Веселый язычок» от Михайленко Натальи Викторовны, группа №1 «Капельки»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11:1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 xml:space="preserve"> – 11: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45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Площадка для родителей.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Ответственный -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>Корниенко Наталья Сергеевна, педагог - психолог/тьютор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«Успешный взрослый - успешный ребенок. Проектирование индивидуального маршрута развития успешной личности ребенка», Корниенко Наталья Сергеевна, педагог - психолог/тьютор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«Опыт воспитания ребенка и раскрытие его собственного таланта в событии «Город мастеров», Поташева Ксения, группа №11 «Гномики»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«Путешествие по «Азбукам». Анализ творческой деятельности участников программы в ходе создания «Азбук» сотворческого ребенка, родителя, педагога, сотворческой семьи». Пермякова Яна, группа №11 «Гномики»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11:15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 - 11.45</w:t>
            </w: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ind w:right="40" w:rightChars="1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Площадка для педагогов.</w:t>
            </w:r>
          </w:p>
          <w:p>
            <w:pPr>
              <w:pStyle w:val="14"/>
              <w:ind w:left="0" w:right="40" w:rightChars="18" w:firstLine="0"/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Ответственный -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>Волкова Ирина Геннадьевна, зам.зав.по ВМР</w:t>
            </w:r>
          </w:p>
          <w:p>
            <w:pPr>
              <w:pStyle w:val="14"/>
              <w:ind w:left="0" w:right="40" w:rightChars="18" w:firstLine="0"/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>Практикум «Создание модели образовательного пространства в ДОУ», Волкова Ирина Геннадьевна, зам.зав.по ВМР</w:t>
            </w:r>
          </w:p>
          <w:p>
            <w:pPr>
              <w:pStyle w:val="14"/>
              <w:ind w:left="0" w:right="40" w:rightChars="18" w:firstLine="0"/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2060"/>
                <w:sz w:val="28"/>
                <w:szCs w:val="28"/>
                <w:highlight w:val="none"/>
                <w:shd w:val="clear" w:color="auto" w:fill="auto"/>
                <w:lang w:val="ru-RU"/>
              </w:rPr>
              <w:t>Практикум «Маршрут успеха. Проектирование шагов достижения результатов в ходе реализации программ, проектов, любого вида образовательной и творческой деятельности на примере «Дневника достижений», воспитатели: Савкина Ольга Викторовна и Кужим Евгения Федоровна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11.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45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 xml:space="preserve"> – 11.5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0</w:t>
            </w: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="0" w:after="120"/>
              <w:jc w:val="center"/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2060"/>
                <w:sz w:val="28"/>
                <w:szCs w:val="28"/>
                <w:lang w:val="ru-RU"/>
              </w:rPr>
              <w:t>Перерыв. Переход на общую площадку Форума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11.5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 xml:space="preserve"> – 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0</w:t>
            </w: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>Презентация видеороликов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 «Зимняя сказка на новый лад»</w:t>
            </w: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>, созданных сообществами детей, родителей и педагогов:</w:t>
            </w:r>
          </w:p>
          <w:p>
            <w:pP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«Куда спешат снежинки»</w:t>
            </w: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>, сообщество «Растём вместе»</w:t>
            </w:r>
          </w:p>
          <w:p>
            <w:pP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«Как Снеговичок носик искал»</w:t>
            </w: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>, сообщество «Галактическая дорога С2»</w:t>
            </w:r>
          </w:p>
          <w:p>
            <w:pP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«Таня выбирает Ёлку»</w:t>
            </w: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>, сообщество «Ты и я - дружная семья»</w:t>
            </w:r>
          </w:p>
          <w:p>
            <w:pP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«Новогоднее волшебство»</w:t>
            </w:r>
            <w:r>
              <w:rPr>
                <w:rFonts w:hint="default" w:ascii="Times New Roman" w:hAnsi="Times New Roman" w:cs="Times New Roman"/>
                <w:color w:val="002060"/>
                <w:sz w:val="28"/>
                <w:szCs w:val="28"/>
                <w:lang w:val="ru-RU"/>
              </w:rPr>
              <w:t>, сообщество «Планета знаний»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 xml:space="preserve"> – 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2060"/>
                <w:sz w:val="28"/>
                <w:szCs w:val="28"/>
              </w:rPr>
              <w:t>0</w:t>
            </w:r>
          </w:p>
        </w:tc>
        <w:tc>
          <w:tcPr>
            <w:tcW w:w="84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Подведение итогов форума и информация о поощрении.</w:t>
            </w:r>
          </w:p>
          <w:p>
            <w:pPr>
              <w:rPr>
                <w:rFonts w:hint="default"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2060"/>
                <w:sz w:val="28"/>
                <w:szCs w:val="28"/>
                <w:lang w:val="ru-RU"/>
              </w:rPr>
              <w:t>команда МДОУ</w:t>
            </w:r>
          </w:p>
        </w:tc>
      </w:tr>
    </w:tbl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center"/>
        <w:rPr>
          <w:rFonts w:hint="default" w:ascii="Times New Roman" w:hAnsi="Times New Roman" w:cs="Times New Roman"/>
          <w:b/>
          <w:bCs/>
          <w:color w:val="1F497D"/>
          <w:sz w:val="28"/>
          <w:szCs w:val="28"/>
          <w:lang w:val="ru-RU"/>
        </w:rPr>
      </w:pPr>
      <w:r>
        <w:rPr>
          <w:rFonts w:ascii="SimSun" w:hAnsi="SimSun" w:eastAsia="SimSun" w:cs="SimSun"/>
          <w:color w:val="00206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-2315210</wp:posOffset>
            </wp:positionH>
            <wp:positionV relativeFrom="paragraph">
              <wp:posOffset>883285</wp:posOffset>
            </wp:positionV>
            <wp:extent cx="10832465" cy="7600950"/>
            <wp:effectExtent l="0" t="0" r="0" b="6985"/>
            <wp:wrapNone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83246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1F497D"/>
          <w:sz w:val="28"/>
          <w:szCs w:val="28"/>
          <w:lang w:val="ru-RU"/>
        </w:rPr>
        <w:t>Уважаемые участники форума!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 xml:space="preserve"> Обращаем Ваше внимание, что площадки Форума будут организованы по следующим ссылкам: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left"/>
        <w:rPr>
          <w:rFonts w:hint="default" w:ascii="Times New Roman" w:hAnsi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1F497D"/>
          <w:sz w:val="28"/>
          <w:szCs w:val="28"/>
          <w:lang w:val="ru-RU"/>
        </w:rPr>
        <w:t>Организационная площадка</w:t>
      </w: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 xml:space="preserve"> (с 10ч 50 мин до 11ч 15 мин): </w: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instrText xml:space="preserve"> HYPERLINK "https://www.google.com/url?q=https:/us04web.zoom.us/j/5999792165?pwd%3DRkZNeXRMZDVoQVI5UmhXTXgwMHREdz09&amp;sa=D&amp;source=calendar&amp;usd=2&amp;usg=AOvVaw26Yz-W1WyYKPTUoe087_9g" </w:instrTex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separate"/>
      </w:r>
      <w:r>
        <w:rPr>
          <w:rStyle w:val="7"/>
          <w:rFonts w:hint="default" w:ascii="Times New Roman" w:hAnsi="Times New Roman"/>
          <w:sz w:val="28"/>
          <w:szCs w:val="28"/>
          <w:lang w:val="ru-RU"/>
        </w:rPr>
        <w:t>https://www.google.com/url?q=https://us04web.zoom.us/j/5999792165?pwd%3DRkZNeXRMZDVoQVI5UmhXTXgwMHREdz09&amp;sa=D&amp;source=calendar&amp;usd=2&amp;usg=AOvVaw26Yz-W1WyYKPTUoe087_9g</w: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end"/>
      </w:r>
    </w:p>
    <w:p>
      <w:pPr>
        <w:rPr>
          <w:rFonts w:hint="default"/>
          <w:color w:val="1F497D"/>
          <w:sz w:val="28"/>
          <w:szCs w:val="28"/>
          <w:lang w:val="ru-RU"/>
        </w:rPr>
      </w:pPr>
      <w:r>
        <w:rPr>
          <w:color w:val="1F497D"/>
          <w:sz w:val="28"/>
          <w:szCs w:val="28"/>
        </w:rPr>
        <w:t>Идентификатор конференции: 599 979 2165</w:t>
      </w:r>
      <w:r>
        <w:rPr>
          <w:rFonts w:hint="default"/>
          <w:color w:val="1F497D"/>
          <w:sz w:val="28"/>
          <w:szCs w:val="28"/>
        </w:rPr>
        <w:br w:type="textWrapping"/>
      </w:r>
      <w:r>
        <w:rPr>
          <w:rFonts w:hint="default"/>
          <w:color w:val="1F497D"/>
          <w:sz w:val="28"/>
          <w:szCs w:val="28"/>
        </w:rPr>
        <w:t>Код доступа: 5K7uBx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left"/>
        <w:rPr>
          <w:rFonts w:hint="default" w:ascii="Times New Roman" w:hAnsi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1F497D"/>
          <w:sz w:val="28"/>
          <w:szCs w:val="28"/>
          <w:lang w:val="ru-RU"/>
        </w:rPr>
        <w:t xml:space="preserve">Площадка для детей </w:t>
      </w: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 xml:space="preserve">(с 11ч 15 мин до 11ч 45мин): </w: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instrText xml:space="preserve"> HYPERLINK "https://us05web.zoom.us/j/9559475692?pwd=ZnRnbFZjTjlCNWJWRXk2Z0xJUFAwUT09" </w:instrTex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separate"/>
      </w:r>
      <w:r>
        <w:rPr>
          <w:rStyle w:val="7"/>
          <w:rFonts w:hint="default" w:ascii="Times New Roman" w:hAnsi="Times New Roman"/>
          <w:sz w:val="28"/>
          <w:szCs w:val="28"/>
          <w:lang w:val="ru-RU"/>
        </w:rPr>
        <w:t>https://us05web.zoom.us/j/9559475692?pwd=ZnRnbFZjTjlCNWJWRXk2Z0xJUFAwUT09</w: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end"/>
      </w:r>
    </w:p>
    <w:p>
      <w:pPr>
        <w:rPr>
          <w:rFonts w:hint="default"/>
          <w:color w:val="1F497D"/>
          <w:sz w:val="28"/>
          <w:szCs w:val="28"/>
          <w:lang w:val="ru-RU"/>
        </w:rPr>
      </w:pPr>
      <w:r>
        <w:rPr>
          <w:color w:val="1F497D"/>
          <w:sz w:val="28"/>
          <w:szCs w:val="28"/>
        </w:rPr>
        <w:t>Идентификатор конференции: 955 947 5692</w:t>
      </w:r>
      <w:r>
        <w:rPr>
          <w:rFonts w:hint="default"/>
          <w:color w:val="1F497D"/>
          <w:sz w:val="28"/>
          <w:szCs w:val="28"/>
        </w:rPr>
        <w:br w:type="textWrapping"/>
      </w:r>
      <w:r>
        <w:rPr>
          <w:rFonts w:hint="default"/>
          <w:color w:val="1F497D"/>
          <w:sz w:val="28"/>
          <w:szCs w:val="28"/>
        </w:rPr>
        <w:t>Код доступа: 8fsKiF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1F497D"/>
          <w:sz w:val="28"/>
          <w:szCs w:val="28"/>
          <w:lang w:val="ru-RU"/>
        </w:rPr>
        <w:t xml:space="preserve">Площадка для родителей </w:t>
      </w: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>(с 11ч 15 мин до 11ч 45мин):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instrText xml:space="preserve"> HYPERLINK "https://us04web.zoom.us/j/8973406078?pwd=dXkyczdpV3Y5ZkYyUCtSUEVCZ3UzQT09" </w:instrTex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separate"/>
      </w:r>
      <w:r>
        <w:rPr>
          <w:rStyle w:val="7"/>
          <w:rFonts w:hint="default" w:ascii="Times New Roman" w:hAnsi="Times New Roman"/>
          <w:sz w:val="28"/>
          <w:szCs w:val="28"/>
          <w:lang w:val="ru-RU"/>
        </w:rPr>
        <w:t>https://us04web.zoom.us/j/8973406078?pwd=dXkyczdpV3Y5ZkYyUCtSUEVCZ3UzQT09</w: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end"/>
      </w:r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497D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F497D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Идентификатор конференции: 897 340 6078</w:t>
      </w:r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F497D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Код доступа: ZGX76d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1F497D"/>
          <w:sz w:val="28"/>
          <w:szCs w:val="28"/>
          <w:lang w:val="ru-RU"/>
        </w:rPr>
        <w:t xml:space="preserve">Площадка для педагогов </w:t>
      </w: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>(с 11ч 15 мин до 11ч 45мин):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instrText xml:space="preserve"> HYPERLINK "https://www.google.com/url?q=https:/us04web.zoom.us/j/5999792165?pwd%3DRkZNeXRMZDVoQVI5UmhXTXgwMHREdz09&amp;sa=D&amp;source=calendar&amp;usd=2&amp;usg=AOvVaw26Yz-W1WyYKPTUoe087_9g" </w:instrTex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separate"/>
      </w:r>
      <w:r>
        <w:rPr>
          <w:rStyle w:val="7"/>
          <w:rFonts w:hint="default" w:ascii="Times New Roman" w:hAnsi="Times New Roman"/>
          <w:sz w:val="28"/>
          <w:szCs w:val="28"/>
          <w:lang w:val="ru-RU"/>
        </w:rPr>
        <w:t>https://www.google.com/url?q=https://us04web.zoom.us/j/5999792165?pwd%3DRkZNeXRMZDVoQVI5UmhXTXgwMHREdz09&amp;sa=D&amp;source=calendar&amp;usd=2&amp;usg=AOvVaw26Yz-W1WyYKPTUoe087_9g</w: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end"/>
      </w:r>
    </w:p>
    <w:p>
      <w:pPr>
        <w:rPr>
          <w:rFonts w:hint="default"/>
          <w:color w:val="1F497D"/>
          <w:sz w:val="28"/>
          <w:szCs w:val="28"/>
          <w:lang w:val="ru-RU"/>
        </w:rPr>
      </w:pPr>
      <w:r>
        <w:rPr>
          <w:rFonts w:hint="default"/>
          <w:color w:val="1F497D"/>
          <w:sz w:val="28"/>
          <w:szCs w:val="28"/>
        </w:rPr>
        <w:t>Идентификатор конференции: 599 979 2165</w:t>
      </w:r>
      <w:r>
        <w:rPr>
          <w:rFonts w:hint="default"/>
          <w:color w:val="1F497D"/>
          <w:sz w:val="28"/>
          <w:szCs w:val="28"/>
        </w:rPr>
        <w:br w:type="textWrapping"/>
      </w:r>
      <w:r>
        <w:rPr>
          <w:rFonts w:hint="default"/>
          <w:color w:val="1F497D"/>
          <w:sz w:val="28"/>
          <w:szCs w:val="28"/>
        </w:rPr>
        <w:t>Код доступа: 5K7uBx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1F497D"/>
          <w:sz w:val="28"/>
          <w:szCs w:val="28"/>
          <w:lang w:val="ru-RU"/>
        </w:rPr>
        <w:t>Общая площадка форума</w:t>
      </w: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 xml:space="preserve"> (презентация видеороликов Сказок) (с 11ч 50мин до 12ч 30мин):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instrText xml:space="preserve"> HYPERLINK "https://www.google.com/url?q=https:/us04web.zoom.us/j/5999792165?pwd%3DRkZNeXRMZDVoQVI5UmhXTXgwMHREdz09&amp;sa=D&amp;source=calendar&amp;usd=2&amp;usg=AOvVaw26Yz-W1WyYKPTUoe087_9g" </w:instrTex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separate"/>
      </w:r>
      <w:r>
        <w:rPr>
          <w:rStyle w:val="7"/>
          <w:rFonts w:hint="default" w:ascii="Times New Roman" w:hAnsi="Times New Roman"/>
          <w:sz w:val="28"/>
          <w:szCs w:val="28"/>
          <w:lang w:val="ru-RU"/>
        </w:rPr>
        <w:t>https://www.google.com/url?q=https://us04web.zoom.us/j/5999792165?pwd%3DRkZNeXRMZDVoQVI5UmhXTXgwMHREdz09&amp;sa=D&amp;source=calendar&amp;usd=2&amp;usg=AOvVaw26Yz-W1WyYKPTUoe087_9g</w:t>
      </w:r>
      <w:r>
        <w:rPr>
          <w:rFonts w:hint="default" w:ascii="Times New Roman" w:hAnsi="Times New Roman"/>
          <w:color w:val="1F497D"/>
          <w:sz w:val="28"/>
          <w:szCs w:val="28"/>
          <w:lang w:val="ru-RU"/>
        </w:rPr>
        <w:fldChar w:fldCharType="end"/>
      </w:r>
    </w:p>
    <w:p>
      <w:pPr>
        <w:rPr>
          <w:rFonts w:hint="default"/>
          <w:color w:val="1F497D"/>
          <w:sz w:val="28"/>
          <w:szCs w:val="28"/>
          <w:lang w:val="ru-RU"/>
        </w:rPr>
      </w:pPr>
      <w:r>
        <w:rPr>
          <w:rFonts w:hint="default"/>
          <w:color w:val="1F497D"/>
          <w:sz w:val="28"/>
          <w:szCs w:val="28"/>
        </w:rPr>
        <w:t>Идентификатор конференции: 599 979 2165</w:t>
      </w:r>
      <w:r>
        <w:rPr>
          <w:rFonts w:hint="default"/>
          <w:color w:val="1F497D"/>
          <w:sz w:val="28"/>
          <w:szCs w:val="28"/>
        </w:rPr>
        <w:br w:type="textWrapping"/>
      </w:r>
      <w:r>
        <w:rPr>
          <w:rFonts w:hint="default"/>
          <w:color w:val="1F497D"/>
          <w:sz w:val="28"/>
          <w:szCs w:val="28"/>
        </w:rPr>
        <w:t>Код доступа: 5K7uBx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>Данное мероприятие проходит в дистанционном формате с фиксацией видеозаписи, поэтому все желающие смогут продублировать просмотр площадок (для возможности посетить все интересующие площадки Форума).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>Для участия в мастер - классах (по - желанию) Вы можете приготовить материалы: разноцветные широкие ленточки из атласа, двусторонний тонкий скотч, ножницы, палочки  (от суши, например) или проволоку, перчатки с нашитыми на кончики пальчиков плоскими пуговицами, хорошее настроение.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1F497D"/>
          <w:sz w:val="28"/>
          <w:szCs w:val="28"/>
          <w:lang w:val="ru-RU"/>
        </w:rPr>
        <w:t>Если у Вас не получилось приготовить все заранее, Вы всегда сможете поучаствовать в мастер - классах в записи.</w:t>
      </w:r>
    </w:p>
    <w:p>
      <w:pPr>
        <w:pStyle w:val="16"/>
        <w:widowControl/>
        <w:suppressAutoHyphens/>
        <w:bidi w:val="0"/>
        <w:spacing w:before="0" w:after="0" w:line="240" w:lineRule="auto"/>
        <w:ind w:left="0" w:leftChars="0" w:right="-405" w:rightChars="-184" w:firstLine="0" w:firstLineChars="0"/>
        <w:jc w:val="both"/>
        <w:rPr>
          <w:rFonts w:hint="default" w:cs="Calibri"/>
          <w:color w:val="1F497D"/>
          <w:sz w:val="28"/>
          <w:szCs w:val="28"/>
          <w:lang w:val="ru-RU"/>
        </w:rPr>
      </w:pPr>
    </w:p>
    <w:p>
      <w:pPr>
        <w:pStyle w:val="8"/>
        <w:spacing w:before="113" w:line="235" w:lineRule="auto"/>
        <w:ind w:right="932"/>
        <w:rPr>
          <w:color w:val="002060"/>
        </w:rPr>
      </w:pPr>
    </w:p>
    <w:sectPr>
      <w:pgSz w:w="11910" w:h="16840"/>
      <w:pgMar w:top="1120" w:right="770" w:bottom="280" w:left="10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ndale Sans UI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3BAC7857"/>
    <w:rsid w:val="5F6148B7"/>
    <w:rsid w:val="7F581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u-RU" w:eastAsia="ru-RU" w:bidi="ru-RU"/>
    </w:rPr>
  </w:style>
  <w:style w:type="paragraph" w:styleId="2">
    <w:name w:val="heading 1"/>
    <w:basedOn w:val="1"/>
    <w:next w:val="1"/>
    <w:qFormat/>
    <w:uiPriority w:val="1"/>
    <w:pPr>
      <w:spacing w:line="403" w:lineRule="exact"/>
      <w:ind w:left="113"/>
      <w:outlineLvl w:val="1"/>
    </w:pPr>
    <w:rPr>
      <w:rFonts w:ascii="Century Gothic" w:hAnsi="Century Gothic" w:eastAsia="Century Gothic" w:cs="Century Gothic"/>
      <w:b/>
      <w:bCs/>
      <w:sz w:val="33"/>
      <w:szCs w:val="33"/>
      <w:lang w:val="ru-RU" w:eastAsia="ru-RU" w:bidi="ru-RU"/>
    </w:rPr>
  </w:style>
  <w:style w:type="paragraph" w:styleId="3">
    <w:name w:val="heading 2"/>
    <w:basedOn w:val="1"/>
    <w:next w:val="1"/>
    <w:qFormat/>
    <w:uiPriority w:val="1"/>
    <w:pPr>
      <w:spacing w:before="131"/>
      <w:ind w:left="969" w:right="730"/>
      <w:jc w:val="center"/>
      <w:outlineLvl w:val="2"/>
    </w:pPr>
    <w:rPr>
      <w:rFonts w:ascii="Calibri" w:hAnsi="Calibri" w:eastAsia="Calibri" w:cs="Calibri"/>
      <w:b/>
      <w:bCs/>
      <w:sz w:val="30"/>
      <w:szCs w:val="30"/>
      <w:lang w:val="ru-RU" w:eastAsia="ru-RU" w:bidi="ru-RU"/>
    </w:rPr>
  </w:style>
  <w:style w:type="paragraph" w:styleId="4">
    <w:name w:val="heading 3"/>
    <w:basedOn w:val="1"/>
    <w:next w:val="1"/>
    <w:qFormat/>
    <w:uiPriority w:val="1"/>
    <w:pPr>
      <w:spacing w:before="35"/>
      <w:ind w:left="972" w:right="730"/>
      <w:jc w:val="center"/>
      <w:outlineLvl w:val="3"/>
    </w:pPr>
    <w:rPr>
      <w:rFonts w:ascii="Calibri" w:hAnsi="Calibri" w:eastAsia="Calibri" w:cs="Calibri"/>
      <w:b/>
      <w:bCs/>
      <w:sz w:val="22"/>
      <w:szCs w:val="22"/>
      <w:lang w:val="ru-RU" w:eastAsia="ru-RU" w:bidi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68"/>
    <w:rPr>
      <w:color w:val="000080"/>
      <w:u w:val="single"/>
    </w:rPr>
  </w:style>
  <w:style w:type="paragraph" w:styleId="8">
    <w:name w:val="Body Text"/>
    <w:basedOn w:val="1"/>
    <w:qFormat/>
    <w:uiPriority w:val="1"/>
    <w:pPr>
      <w:ind w:left="1951"/>
    </w:pPr>
    <w:rPr>
      <w:rFonts w:ascii="Calibri" w:hAnsi="Calibri" w:eastAsia="Calibri" w:cs="Calibri"/>
      <w:b/>
      <w:bCs/>
      <w:sz w:val="19"/>
      <w:szCs w:val="19"/>
      <w:lang w:val="ru-RU" w:eastAsia="ru-RU" w:bidi="ru-RU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ru-RU" w:eastAsia="ru-RU" w:bidi="ru-RU"/>
    </w:rPr>
  </w:style>
  <w:style w:type="paragraph" w:customStyle="1" w:styleId="11">
    <w:name w:val="Table Paragraph"/>
    <w:basedOn w:val="1"/>
    <w:qFormat/>
    <w:uiPriority w:val="1"/>
    <w:rPr>
      <w:lang w:val="ru-RU" w:eastAsia="ru-RU" w:bidi="ru-RU"/>
    </w:rPr>
  </w:style>
  <w:style w:type="paragraph" w:customStyle="1" w:styleId="12">
    <w:name w:val="Standard"/>
    <w:qFormat/>
    <w:uiPriority w:val="6"/>
    <w:pPr>
      <w:widowControl w:val="0"/>
      <w:suppressAutoHyphens/>
      <w:textAlignment w:val="baseline"/>
    </w:pPr>
    <w:rPr>
      <w:rFonts w:ascii="Times New Roman" w:hAnsi="Times New Roman" w:eastAsia="Andale Sans UI" w:cs="Tahoma"/>
      <w:color w:val="auto"/>
      <w:kern w:val="1"/>
      <w:sz w:val="24"/>
      <w:szCs w:val="24"/>
      <w:lang w:val="en-US" w:eastAsia="zh-CN" w:bidi="en-US"/>
    </w:rPr>
  </w:style>
  <w:style w:type="paragraph" w:customStyle="1" w:styleId="13">
    <w:name w:val="Text body"/>
    <w:basedOn w:val="12"/>
    <w:qFormat/>
    <w:uiPriority w:val="7"/>
    <w:pPr>
      <w:spacing w:before="0" w:after="120"/>
    </w:pPr>
  </w:style>
  <w:style w:type="paragraph" w:customStyle="1" w:styleId="14">
    <w:name w:val="Table Contents"/>
    <w:basedOn w:val="12"/>
    <w:qFormat/>
    <w:uiPriority w:val="6"/>
    <w:pPr>
      <w:suppressLineNumbers/>
    </w:pPr>
  </w:style>
  <w:style w:type="paragraph" w:customStyle="1" w:styleId="15">
    <w:name w:val="Подпись к таблице1"/>
    <w:basedOn w:val="1"/>
    <w:qFormat/>
    <w:uiPriority w:val="67"/>
    <w:pPr>
      <w:shd w:val="clear" w:color="auto" w:fill="FFFFFF"/>
      <w:spacing w:before="0" w:after="0" w:line="235" w:lineRule="exact"/>
      <w:ind w:left="0" w:right="0" w:firstLine="500"/>
      <w:jc w:val="both"/>
    </w:pPr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16">
    <w:name w:val="No Spacing"/>
    <w:qFormat/>
    <w:uiPriority w:val="2"/>
    <w:pPr>
      <w:widowControl/>
      <w:suppressAutoHyphens/>
      <w:bidi w:val="0"/>
      <w:spacing w:before="0" w:after="0" w:line="240" w:lineRule="auto"/>
      <w:jc w:val="left"/>
    </w:pPr>
    <w:rPr>
      <w:rFonts w:ascii="Calibri" w:hAnsi="Calibri" w:eastAsia="Calibri" w:cs="Tahoma"/>
      <w:color w:val="auto"/>
      <w:kern w:val="1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2021-02-08T12:54:00Z</dcterms:created>
  <dc:creator>user</dc:creator>
  <cp:lastModifiedBy>user</cp:lastModifiedBy>
  <dcterms:modified xsi:type="dcterms:W3CDTF">2021-02-09T06:35:38Z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2021-02-08T00:00:00Z</vt:filetime>
  </property>
  <property fmtid="{D5CDD505-2E9C-101B-9397-08002B2CF9AE}" pid="5" name="KSOProductBuildVer">
    <vt:lpwstr>1049-11.2.0.9984</vt:lpwstr>
  </property>
</Properties>
</file>