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object>
          <v:shape id="_x0000_i1025" o:spt="75" type="#_x0000_t75" style="height:74.3pt;width:57pt;" o:ole="t" fillcolor="#000011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  <w:r>
        <w:rPr>
          <w:sz w:val="20"/>
          <w:szCs w:val="20"/>
        </w:rPr>
        <w:t xml:space="preserve">                     </w:t>
      </w:r>
      <w:r>
        <w:rPr>
          <w:b/>
          <w:sz w:val="28"/>
          <w:szCs w:val="28"/>
        </w:rPr>
        <w:t xml:space="preserve">  </w:t>
      </w:r>
    </w:p>
    <w:p>
      <w:pPr>
        <w:pStyle w:val="9"/>
        <w:ind w:right="0"/>
        <w:jc w:val="left"/>
      </w:pPr>
      <w:r>
        <w:t xml:space="preserve">                                               Республика Карелия</w:t>
      </w:r>
    </w:p>
    <w:p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Администрация Пудожского муниципального района                                              </w:t>
      </w:r>
    </w:p>
    <w:p>
      <w:pPr>
        <w:jc w:val="center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1097915" cy="183515"/>
                <wp:effectExtent l="0" t="0" r="0" b="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18pt;margin-top:2.5pt;height:14.45pt;width:86.45pt;z-index:251660288;mso-width-relative:page;mso-height-relative:page;" filled="f" stroked="f" coordsize="21600,21600" o:gfxdata="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74pctYAAAAHAQAADwAAAAAAAAAB&#10;ACAAAAAiAAAAZHJzL2Rvd25yZXYueG1sUEsBAhQAFAAAAAgAh07iQIx1jgjZAQAAlwMAAA4AAAAA&#10;AAAAAQAgAAAAJQEAAGRycy9lMm9Eb2MueG1sUEsFBgAAAAAGAAYAWQEAAHA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ind w:right="0"/>
      </w:pPr>
      <w:r>
        <w:t>ПОСТАНОВЛЕНИЕ</w:t>
      </w:r>
    </w:p>
    <w:p>
      <w:pPr>
        <w:jc w:val="center"/>
        <w:rPr>
          <w:sz w:val="22"/>
        </w:rPr>
      </w:pPr>
    </w:p>
    <w:p>
      <w:pPr>
        <w:jc w:val="center"/>
        <w:rPr>
          <w:sz w:val="22"/>
        </w:rPr>
      </w:pPr>
    </w:p>
    <w:p>
      <w:pPr>
        <w:jc w:val="center"/>
      </w:pPr>
      <w:r>
        <w:t xml:space="preserve">от </w:t>
      </w:r>
      <w:r>
        <w:rPr>
          <w:u w:val="single"/>
        </w:rPr>
        <w:t xml:space="preserve">29.01.2024 г. </w:t>
      </w:r>
      <w:r>
        <w:t xml:space="preserve"> № </w:t>
      </w:r>
      <w:r>
        <w:rPr>
          <w:u w:val="single"/>
        </w:rPr>
        <w:t>33-П</w:t>
      </w:r>
    </w:p>
    <w:p>
      <w:pPr>
        <w:jc w:val="center"/>
        <w:rPr>
          <w:sz w:val="18"/>
        </w:rPr>
      </w:pPr>
    </w:p>
    <w:p>
      <w:pPr>
        <w:jc w:val="center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135890</wp:posOffset>
                </wp:positionV>
                <wp:extent cx="915035" cy="114300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5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o:spt="1" style="position:absolute;left:0pt;flip:y;margin-left:158.15pt;margin-top:10.7pt;height:9pt;width:72.05pt;z-index:251659264;mso-width-relative:page;mso-height-relative:page;" filled="f" stroked="f" coordsize="21600,21600" o:allowincell="f" o:gfxdata="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eQ6WNYAAAAJAQAADwAA&#10;AAAAAAABACAAAAAiAAAAZHJzL2Rvd25yZXYueG1sUEsBAhQAFAAAAAgAh07iQIVPhezfAQAAoAMA&#10;AA4AAAAAAAAAAQAgAAAAJQEAAGRycy9lMm9Eb2MueG1sUEsFBgAAAAAGAAYAWQEAAHY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26"/>
        </w:rPr>
        <w:t xml:space="preserve">г. Пудож </w:t>
      </w:r>
      <w:r>
        <w:rPr>
          <w:sz w:val="28"/>
        </w:rPr>
        <w:t xml:space="preserve">                              </w:t>
      </w:r>
    </w:p>
    <w:p>
      <w:pPr>
        <w:jc w:val="both"/>
        <w:rPr>
          <w:sz w:val="26"/>
          <w:szCs w:val="26"/>
        </w:rPr>
      </w:pPr>
    </w:p>
    <w:p>
      <w:pPr>
        <w:jc w:val="center"/>
      </w:pPr>
      <w:bookmarkStart w:id="0" w:name="_GoBack"/>
      <w:r>
        <w:t>О закреплении муниципальных образовательных учреждений</w:t>
      </w:r>
    </w:p>
    <w:p>
      <w:pPr>
        <w:jc w:val="center"/>
      </w:pPr>
      <w:r>
        <w:t xml:space="preserve"> Пудожского муниципального района </w:t>
      </w:r>
    </w:p>
    <w:p>
      <w:pPr>
        <w:jc w:val="center"/>
      </w:pPr>
      <w:r>
        <w:t>за территорией Пудожского муниципального района</w:t>
      </w:r>
    </w:p>
    <w:p>
      <w:pPr>
        <w:shd w:val="clear" w:color="auto" w:fill="FFFFFF"/>
      </w:pPr>
    </w:p>
    <w:bookmarkEnd w:id="0"/>
    <w:p>
      <w:pPr>
        <w:shd w:val="clear" w:color="auto" w:fill="FFFFFF"/>
      </w:pPr>
    </w:p>
    <w:p>
      <w:pPr>
        <w:spacing w:before="100" w:beforeAutospacing="1" w:after="100" w:afterAutospacing="1"/>
        <w:ind w:firstLine="360"/>
        <w:jc w:val="both"/>
        <w:outlineLvl w:val="1"/>
        <w:rPr>
          <w:bCs/>
        </w:rPr>
      </w:pPr>
      <w:r>
        <w:t>В соответствии с пунктом 6 части 1 статьи 9, частями 2и 3 статьи 67 Федерального закона от 29.12.2012 г. № 273-ФЗ «Об образовании в Российской Федерации», Приказом Министерства просвещения Российской Федерации от 02.09.2020 г.</w:t>
      </w:r>
      <w:r>
        <w:rPr>
          <w:b/>
          <w:bCs/>
          <w:sz w:val="36"/>
          <w:szCs w:val="36"/>
        </w:rPr>
        <w:t xml:space="preserve"> </w:t>
      </w:r>
      <w:r>
        <w:rPr>
          <w:bCs/>
        </w:rPr>
        <w:t xml:space="preserve">№ 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t>в целях обеспечения территориальной доступности муниципальных образовательных учреждений Пудожского муниципального района администрация Пудожского муниципального района Постановляет:</w:t>
      </w:r>
    </w:p>
    <w:p>
      <w:pPr>
        <w:shd w:val="clear" w:color="auto" w:fill="FFFFFF"/>
        <w:ind w:firstLine="709"/>
        <w:jc w:val="both"/>
        <w:rPr>
          <w:color w:val="2D3038"/>
        </w:rPr>
      </w:pPr>
    </w:p>
    <w:p>
      <w:pPr>
        <w:numPr>
          <w:ilvl w:val="0"/>
          <w:numId w:val="1"/>
        </w:numPr>
        <w:jc w:val="both"/>
      </w:pPr>
      <w:r>
        <w:t>Закрепить муниципальные образовательные учреждения Пудожского муниципального района за территорией Пудожского муниципального района согласно приложению 1 настоящего Постановления.</w:t>
      </w:r>
    </w:p>
    <w:p>
      <w:pPr>
        <w:numPr>
          <w:ilvl w:val="0"/>
          <w:numId w:val="1"/>
        </w:numPr>
        <w:jc w:val="both"/>
      </w:pPr>
      <w:r>
        <w:t xml:space="preserve">Руководителям муниципальных образовательных учреждений Пудожского муниципального района обеспечить прием граждан, имеющих право на получение общего образования соответствующего уровня и проживающих на территории, за которой закреплены соответствующие образовательные учреждения. </w:t>
      </w:r>
    </w:p>
    <w:p>
      <w:pPr>
        <w:numPr>
          <w:ilvl w:val="0"/>
          <w:numId w:val="1"/>
        </w:numPr>
        <w:jc w:val="both"/>
      </w:pPr>
      <w:r>
        <w:t>Признать утратившим силу Постановление администрации Пудожского   муниципального района от 25.01.2023 г.  № 34-П «О закреплении муниципальных образовательных учреждений Пудожского муниципального района за территорией Пудожского муниципального района».</w:t>
      </w:r>
    </w:p>
    <w:p>
      <w:pPr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администрации Пудожского муниципального района. </w:t>
      </w:r>
      <w:r>
        <w:tab/>
      </w:r>
      <w:r>
        <w:tab/>
      </w:r>
      <w:r>
        <w:tab/>
      </w:r>
      <w:r>
        <w:tab/>
      </w:r>
      <w:r>
        <w:tab/>
      </w:r>
    </w:p>
    <w:p>
      <w:pPr>
        <w:numPr>
          <w:ilvl w:val="0"/>
          <w:numId w:val="1"/>
        </w:numPr>
        <w:jc w:val="both"/>
      </w:pPr>
      <w:r>
        <w:t>Настоящее Постановление вступает в силу с момента его подписания.</w:t>
      </w:r>
    </w:p>
    <w:p>
      <w:pPr>
        <w:jc w:val="both"/>
        <w:rPr>
          <w:rStyle w:val="15"/>
          <w:color w:val="2D3038"/>
        </w:rPr>
      </w:pPr>
    </w:p>
    <w:p>
      <w:pPr>
        <w:jc w:val="both"/>
      </w:pPr>
    </w:p>
    <w:p>
      <w:pPr>
        <w:jc w:val="both"/>
      </w:pPr>
      <w:r>
        <w:t xml:space="preserve">Глава Пудожского муниципального района                                                             А.В. Зубов                                 </w:t>
      </w:r>
    </w:p>
    <w:p>
      <w:pPr>
        <w:spacing w:before="100" w:beforeAutospacing="1" w:after="100" w:afterAutospacing="1"/>
        <w:rPr>
          <w:color w:val="2D3038"/>
        </w:rPr>
      </w:pPr>
    </w:p>
    <w:p>
      <w:pPr>
        <w:spacing w:before="100" w:beforeAutospacing="1" w:after="100" w:afterAutospacing="1"/>
        <w:rPr>
          <w:color w:val="2D3038"/>
        </w:rPr>
      </w:pPr>
    </w:p>
    <w:p>
      <w:pPr>
        <w:spacing w:before="100" w:beforeAutospacing="1" w:after="100" w:afterAutospacing="1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t xml:space="preserve">Приложение 1 </w:t>
      </w:r>
    </w:p>
    <w:p>
      <w:pPr>
        <w:jc w:val="right"/>
      </w:pPr>
      <w:r>
        <w:t xml:space="preserve">к постановлению администрации </w:t>
      </w:r>
    </w:p>
    <w:p>
      <w:pPr>
        <w:jc w:val="right"/>
      </w:pPr>
      <w:r>
        <w:t xml:space="preserve">Пудожского муниципального района </w:t>
      </w:r>
    </w:p>
    <w:p>
      <w:pPr>
        <w:jc w:val="right"/>
      </w:pPr>
      <w:r>
        <w:t>От 29.01.2024 г. №33-П</w:t>
      </w:r>
    </w:p>
    <w:p>
      <w:pPr>
        <w:jc w:val="center"/>
      </w:pPr>
    </w:p>
    <w:p>
      <w:pPr>
        <w:jc w:val="center"/>
      </w:pPr>
      <w:r>
        <w:t>Закрепление муниципальных образовательных учреждений</w:t>
      </w:r>
    </w:p>
    <w:p>
      <w:pPr>
        <w:jc w:val="center"/>
      </w:pPr>
      <w:r>
        <w:t xml:space="preserve">Пудожского муниципального района </w:t>
      </w:r>
    </w:p>
    <w:p>
      <w:pPr>
        <w:jc w:val="center"/>
      </w:pPr>
      <w:r>
        <w:t>за территорией Пудожского муниципального района</w:t>
      </w:r>
    </w:p>
    <w:p>
      <w:pPr>
        <w:jc w:val="right"/>
        <w:rPr>
          <w:color w:val="2D3038"/>
        </w:rPr>
      </w:pPr>
    </w:p>
    <w:tbl>
      <w:tblPr>
        <w:tblStyle w:val="4"/>
        <w:tblW w:w="9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963"/>
        <w:gridCol w:w="5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center"/>
            </w:pPr>
            <w:r>
              <w:t>№ п/п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center"/>
            </w:pPr>
            <w:r>
              <w:t>наименование территориальной единицы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средняя общеобразовательная школа № 3 г. Пудожа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В г. Пудож: ул.Гагарина, ул.Чапаева, ул.Кирова, ул. Пионерская, пер. Пионерский, ул. Красная, ул.Ленина, ул.Красноармейская, ул.Шельшакова, 4-й микрорайон ул.Строителей, ул.Энтузиастов, ул.Садовая, ул.Карла Маркса, ул.Калинина, Полевая 1 и 3 кварталы;</w:t>
            </w:r>
          </w:p>
          <w:p>
            <w:pPr>
              <w:pStyle w:val="22"/>
              <w:jc w:val="both"/>
            </w:pPr>
            <w:r>
              <w:t>п.Аэропорт, д. Мячева, п.Чернореченский, д.Колово, д.Ножово д.Филимоновская, д.Харловская, п.Рагнукса, д. Бочилово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2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основная общеобразовательная школа № 2 г. Пудожа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 xml:space="preserve">В г. Пудож: ул.Машакова, ул.Комсомольская, ул.Пушкина, ул.Горького, ул.Полевая, ул. Полевая 2 квартал, ул.Володарского, ул.Приозерная, ул.Совхозная, ул.Луговая, ул.Октябрьская, ул.Старореченская, ул.Советская, ул.Транспортная, пер.Крестьянский, пер.Комсомольский, </w:t>
            </w:r>
          </w:p>
          <w:p>
            <w:pPr>
              <w:pStyle w:val="22"/>
              <w:jc w:val="both"/>
            </w:pPr>
            <w:r>
              <w:t xml:space="preserve">пер.Полевой, пер.Песочный, пер.Школьный, ул.Пригородная, ул.Горького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3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средняя общеобразовательная школа д. Авдеево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д.Авдеево, д.Бураково, д.Октябрьская, д.Алексеево, д.Песчаное, д.Римское, п.Онежский</w:t>
            </w:r>
          </w:p>
          <w:p>
            <w:pPr>
              <w:pStyle w:val="22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4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средняя общеобразовательная школа п.Пяльма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п.Пяльма, д. Кодачгуба, д. Остричи, д.Пяльма. п.Тамбицы, п.Тамбичозеро</w:t>
            </w:r>
          </w:p>
          <w:p>
            <w:pPr>
              <w:pStyle w:val="22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5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п.Пудожгорский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 Пудожгорский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6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п.Водла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п.Водла,  д.Водла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6" w:hRule="atLeast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7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 Кривцы,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п.Кривцы, д.Кривцы, д.Усть-Река, д.Погост, д.Дубовская, д.Заозерье, д.Ершова, д.Щаниковская, д.Стешевская, д.Татарская Гора, д.Пелусозеро, д.Пялозеро, д.Пирзаково, п. Приречный, д.Остров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8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п.Кубово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 xml:space="preserve">п.Кубово, д.Кубовская, п.Кубовский сплавучасток, п.Поршта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6" w:hRule="atLeast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9</w:t>
            </w:r>
          </w:p>
          <w:p>
            <w:pPr>
              <w:pStyle w:val="22"/>
              <w:jc w:val="both"/>
            </w:pP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«Основная общеобразовательная школа п. Шальский Пудожского муниципального  района, Республики Карелия»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п.Шальский, п. Ново-Стеклянное, п. Шала Пристань, д.Теребовская, д.Семеново</w:t>
            </w:r>
          </w:p>
          <w:p>
            <w:pPr>
              <w:pStyle w:val="22"/>
              <w:jc w:val="both"/>
            </w:pPr>
            <w:r>
              <w:t>п. Бочилово, п.Кашино, д.Рогозинская</w:t>
            </w:r>
          </w:p>
          <w:p>
            <w:pPr>
              <w:pStyle w:val="22"/>
              <w:jc w:val="both"/>
            </w:pPr>
            <w:r>
              <w:t>п.Подпорожье, п.Шалуха, п.Нефтебаза, д.Афанасьевская, п.Колово, д.Гладкина, д.Кошуково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10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д. Каршево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д.Каршево, п.Гакугса, п.Красноборский, д.Нигижма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11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д.Куганаволок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д.Куганаволок, д. Бостилово, д.Вамская Плотина, д.Канзанаволок, д.Кевасалма, д.Колгостров, д.Коскосалма, д.Пелгостров, д.Чуяла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12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jc w:val="both"/>
            </w:pPr>
            <w:r>
              <w:t xml:space="preserve">Муниципальное казенное образовательное  учреждение Центр психолого-медико-социального сопровождения Пудожского района  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Пудожский муниципальный район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13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jc w:val="both"/>
            </w:pPr>
            <w:r>
              <w:t xml:space="preserve">Муниципальное казенное дошкольное образовательное учреждение детский сад  комбинированного вида № 1 г. Пудожа Республики Карелия 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г.Пудож, п. Чернореченский, д.Колово, д. Ножово д.Филимоновская, д.Харловская, п.Аэропорт, д. Мячева</w:t>
            </w:r>
          </w:p>
        </w:tc>
      </w:tr>
    </w:tbl>
    <w:p>
      <w:pPr>
        <w:tabs>
          <w:tab w:val="left" w:pos="5940"/>
        </w:tabs>
        <w:spacing w:line="360" w:lineRule="auto"/>
        <w:ind w:firstLine="540"/>
        <w:jc w:val="both"/>
      </w:pPr>
    </w:p>
    <w:p>
      <w:pPr>
        <w:tabs>
          <w:tab w:val="left" w:pos="5940"/>
        </w:tabs>
        <w:spacing w:line="360" w:lineRule="auto"/>
        <w:ind w:firstLine="540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</w:p>
    <w:p>
      <w:pPr>
        <w:tabs>
          <w:tab w:val="left" w:pos="5940"/>
        </w:tabs>
        <w:spacing w:line="360" w:lineRule="auto"/>
        <w:ind w:firstLine="540"/>
        <w:jc w:val="right"/>
      </w:pPr>
    </w:p>
    <w:p>
      <w:pPr>
        <w:tabs>
          <w:tab w:val="left" w:pos="5940"/>
        </w:tabs>
        <w:spacing w:line="360" w:lineRule="auto"/>
        <w:ind w:firstLine="540"/>
        <w:jc w:val="right"/>
      </w:pPr>
    </w:p>
    <w:sectPr>
      <w:footerReference r:id="rId3" w:type="default"/>
      <w:footerReference r:id="rId4" w:type="even"/>
      <w:pgSz w:w="11906" w:h="16838"/>
      <w:pgMar w:top="851" w:right="851" w:bottom="709" w:left="1418" w:header="709" w:footer="116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3</w:t>
    </w:r>
    <w:r>
      <w:rPr>
        <w:rStyle w:val="6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758A7"/>
    <w:multiLevelType w:val="multilevel"/>
    <w:tmpl w:val="388758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66"/>
    <w:rsid w:val="00001792"/>
    <w:rsid w:val="000104B8"/>
    <w:rsid w:val="00030689"/>
    <w:rsid w:val="0005503B"/>
    <w:rsid w:val="00060391"/>
    <w:rsid w:val="00092461"/>
    <w:rsid w:val="000947C2"/>
    <w:rsid w:val="00096EA5"/>
    <w:rsid w:val="000A0B5D"/>
    <w:rsid w:val="000D00C6"/>
    <w:rsid w:val="000E539C"/>
    <w:rsid w:val="001073CB"/>
    <w:rsid w:val="00110B1C"/>
    <w:rsid w:val="00127F59"/>
    <w:rsid w:val="00141131"/>
    <w:rsid w:val="00154904"/>
    <w:rsid w:val="001606EF"/>
    <w:rsid w:val="001A49B1"/>
    <w:rsid w:val="001B6A79"/>
    <w:rsid w:val="001C04A5"/>
    <w:rsid w:val="001C508C"/>
    <w:rsid w:val="001D31DE"/>
    <w:rsid w:val="001E100F"/>
    <w:rsid w:val="001E525F"/>
    <w:rsid w:val="001F05AD"/>
    <w:rsid w:val="001F4778"/>
    <w:rsid w:val="001F6850"/>
    <w:rsid w:val="001F6A22"/>
    <w:rsid w:val="002132C6"/>
    <w:rsid w:val="00224078"/>
    <w:rsid w:val="00232B43"/>
    <w:rsid w:val="0024724F"/>
    <w:rsid w:val="00247B12"/>
    <w:rsid w:val="00252DA4"/>
    <w:rsid w:val="0025563E"/>
    <w:rsid w:val="002572E0"/>
    <w:rsid w:val="0027112E"/>
    <w:rsid w:val="00276EBA"/>
    <w:rsid w:val="002C7AC8"/>
    <w:rsid w:val="002E4238"/>
    <w:rsid w:val="00317054"/>
    <w:rsid w:val="003446F2"/>
    <w:rsid w:val="00354335"/>
    <w:rsid w:val="00364AB3"/>
    <w:rsid w:val="00383AC7"/>
    <w:rsid w:val="003D1CCC"/>
    <w:rsid w:val="003F3078"/>
    <w:rsid w:val="00407CA1"/>
    <w:rsid w:val="00417DB5"/>
    <w:rsid w:val="0042451A"/>
    <w:rsid w:val="00454C2C"/>
    <w:rsid w:val="004821E3"/>
    <w:rsid w:val="00484332"/>
    <w:rsid w:val="00486959"/>
    <w:rsid w:val="004A3AFC"/>
    <w:rsid w:val="004A4A32"/>
    <w:rsid w:val="004C1220"/>
    <w:rsid w:val="004D2D9C"/>
    <w:rsid w:val="004D77DF"/>
    <w:rsid w:val="004E52B0"/>
    <w:rsid w:val="005210F8"/>
    <w:rsid w:val="0052566B"/>
    <w:rsid w:val="0052587F"/>
    <w:rsid w:val="00561ED2"/>
    <w:rsid w:val="00570AC6"/>
    <w:rsid w:val="00571765"/>
    <w:rsid w:val="00573ECA"/>
    <w:rsid w:val="005A0DB2"/>
    <w:rsid w:val="005B4D39"/>
    <w:rsid w:val="005C05CE"/>
    <w:rsid w:val="005C51E2"/>
    <w:rsid w:val="005E392B"/>
    <w:rsid w:val="005F53C4"/>
    <w:rsid w:val="00612FB1"/>
    <w:rsid w:val="006173F8"/>
    <w:rsid w:val="00631FF5"/>
    <w:rsid w:val="006344A2"/>
    <w:rsid w:val="006404C3"/>
    <w:rsid w:val="006500BB"/>
    <w:rsid w:val="00667D69"/>
    <w:rsid w:val="00674893"/>
    <w:rsid w:val="00682757"/>
    <w:rsid w:val="00684900"/>
    <w:rsid w:val="00687420"/>
    <w:rsid w:val="006A1306"/>
    <w:rsid w:val="006A26EE"/>
    <w:rsid w:val="006A3E02"/>
    <w:rsid w:val="006C2CC7"/>
    <w:rsid w:val="006C38E2"/>
    <w:rsid w:val="006C53A0"/>
    <w:rsid w:val="006D3388"/>
    <w:rsid w:val="006F6DC1"/>
    <w:rsid w:val="00702BE5"/>
    <w:rsid w:val="00724775"/>
    <w:rsid w:val="00726A0C"/>
    <w:rsid w:val="00726F2D"/>
    <w:rsid w:val="00775B6B"/>
    <w:rsid w:val="00781FA5"/>
    <w:rsid w:val="0078311F"/>
    <w:rsid w:val="00784CA5"/>
    <w:rsid w:val="00794221"/>
    <w:rsid w:val="007953B0"/>
    <w:rsid w:val="00797969"/>
    <w:rsid w:val="007A050C"/>
    <w:rsid w:val="007E04CA"/>
    <w:rsid w:val="00800882"/>
    <w:rsid w:val="00824F0E"/>
    <w:rsid w:val="00825481"/>
    <w:rsid w:val="0082604E"/>
    <w:rsid w:val="00831FFE"/>
    <w:rsid w:val="00840871"/>
    <w:rsid w:val="00853519"/>
    <w:rsid w:val="00881FBE"/>
    <w:rsid w:val="008963D4"/>
    <w:rsid w:val="008B2AE8"/>
    <w:rsid w:val="008C42F3"/>
    <w:rsid w:val="008F1BBA"/>
    <w:rsid w:val="0092157E"/>
    <w:rsid w:val="00924ED1"/>
    <w:rsid w:val="0094098F"/>
    <w:rsid w:val="009546A6"/>
    <w:rsid w:val="00961D0A"/>
    <w:rsid w:val="009849AA"/>
    <w:rsid w:val="00993699"/>
    <w:rsid w:val="009B59BD"/>
    <w:rsid w:val="009B5A6E"/>
    <w:rsid w:val="009C7EAD"/>
    <w:rsid w:val="009D784C"/>
    <w:rsid w:val="009E081A"/>
    <w:rsid w:val="00A0371B"/>
    <w:rsid w:val="00A0608C"/>
    <w:rsid w:val="00A12C44"/>
    <w:rsid w:val="00A43A1E"/>
    <w:rsid w:val="00A5207F"/>
    <w:rsid w:val="00A61554"/>
    <w:rsid w:val="00A71879"/>
    <w:rsid w:val="00A80EB8"/>
    <w:rsid w:val="00A81B43"/>
    <w:rsid w:val="00AA664B"/>
    <w:rsid w:val="00AB6767"/>
    <w:rsid w:val="00AB75F5"/>
    <w:rsid w:val="00AD4AC8"/>
    <w:rsid w:val="00B13F07"/>
    <w:rsid w:val="00B21EC3"/>
    <w:rsid w:val="00B30C4D"/>
    <w:rsid w:val="00B47805"/>
    <w:rsid w:val="00B61D8B"/>
    <w:rsid w:val="00B7044F"/>
    <w:rsid w:val="00B7400A"/>
    <w:rsid w:val="00B9664A"/>
    <w:rsid w:val="00B96714"/>
    <w:rsid w:val="00BC7F70"/>
    <w:rsid w:val="00BD1796"/>
    <w:rsid w:val="00BE3859"/>
    <w:rsid w:val="00BF7CA7"/>
    <w:rsid w:val="00C0470D"/>
    <w:rsid w:val="00C04A51"/>
    <w:rsid w:val="00C13FE0"/>
    <w:rsid w:val="00C22499"/>
    <w:rsid w:val="00C22918"/>
    <w:rsid w:val="00C30558"/>
    <w:rsid w:val="00C36FDD"/>
    <w:rsid w:val="00C40BDB"/>
    <w:rsid w:val="00C54C92"/>
    <w:rsid w:val="00C56675"/>
    <w:rsid w:val="00C81E66"/>
    <w:rsid w:val="00C871C5"/>
    <w:rsid w:val="00C960A9"/>
    <w:rsid w:val="00CA2794"/>
    <w:rsid w:val="00CD048B"/>
    <w:rsid w:val="00CD160C"/>
    <w:rsid w:val="00CD22A9"/>
    <w:rsid w:val="00CE1EC2"/>
    <w:rsid w:val="00CE4EF9"/>
    <w:rsid w:val="00CF1B77"/>
    <w:rsid w:val="00D037AC"/>
    <w:rsid w:val="00D1136B"/>
    <w:rsid w:val="00D25D2C"/>
    <w:rsid w:val="00D3432B"/>
    <w:rsid w:val="00D45E9C"/>
    <w:rsid w:val="00D65771"/>
    <w:rsid w:val="00D730D2"/>
    <w:rsid w:val="00D77DFA"/>
    <w:rsid w:val="00D81337"/>
    <w:rsid w:val="00D82454"/>
    <w:rsid w:val="00DA572F"/>
    <w:rsid w:val="00DB258E"/>
    <w:rsid w:val="00DD6372"/>
    <w:rsid w:val="00E01B3E"/>
    <w:rsid w:val="00E079B1"/>
    <w:rsid w:val="00E24BFF"/>
    <w:rsid w:val="00E30826"/>
    <w:rsid w:val="00E37860"/>
    <w:rsid w:val="00E43B6A"/>
    <w:rsid w:val="00E45801"/>
    <w:rsid w:val="00E70198"/>
    <w:rsid w:val="00EA5B5E"/>
    <w:rsid w:val="00EB0AD3"/>
    <w:rsid w:val="00EE4D9E"/>
    <w:rsid w:val="00F0105B"/>
    <w:rsid w:val="00F029BB"/>
    <w:rsid w:val="00F05DDF"/>
    <w:rsid w:val="00F2467D"/>
    <w:rsid w:val="00F4331E"/>
    <w:rsid w:val="00F65B0D"/>
    <w:rsid w:val="00F665D2"/>
    <w:rsid w:val="00F7093B"/>
    <w:rsid w:val="00FC0F24"/>
    <w:rsid w:val="00FE262D"/>
    <w:rsid w:val="00FE3581"/>
    <w:rsid w:val="08FE0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right="4738"/>
      <w:jc w:val="center"/>
      <w:outlineLvl w:val="0"/>
    </w:pPr>
    <w:rPr>
      <w:sz w:val="36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page number"/>
    <w:basedOn w:val="3"/>
    <w:uiPriority w:val="0"/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ody Text 2"/>
    <w:basedOn w:val="1"/>
    <w:link w:val="21"/>
    <w:uiPriority w:val="0"/>
    <w:rPr>
      <w:szCs w:val="20"/>
    </w:rPr>
  </w:style>
  <w:style w:type="paragraph" w:styleId="9">
    <w:name w:val="caption"/>
    <w:basedOn w:val="1"/>
    <w:next w:val="1"/>
    <w:qFormat/>
    <w:uiPriority w:val="0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10">
    <w:name w:val="header"/>
    <w:basedOn w:val="1"/>
    <w:link w:val="20"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0"/>
    <w:pPr>
      <w:spacing w:before="100" w:beforeAutospacing="1" w:after="100" w:afterAutospacing="1"/>
    </w:pPr>
  </w:style>
  <w:style w:type="paragraph" w:styleId="1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4">
    <w:name w:val="Table Grid"/>
    <w:basedOn w:val="4"/>
    <w:uiPriority w:val="0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num4"/>
    <w:basedOn w:val="3"/>
    <w:uiPriority w:val="0"/>
  </w:style>
  <w:style w:type="paragraph" w:styleId="16">
    <w:name w:val="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7">
    <w:name w:val="b-radio1"/>
    <w:basedOn w:val="3"/>
    <w:uiPriority w:val="0"/>
  </w:style>
  <w:style w:type="paragraph" w:styleId="18">
    <w:name w:val="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9">
    <w:name w:val="b-tooltip-inner2"/>
    <w:basedOn w:val="3"/>
    <w:uiPriority w:val="0"/>
  </w:style>
  <w:style w:type="character" w:customStyle="1" w:styleId="20">
    <w:name w:val="Верхний колонтитул Знак"/>
    <w:basedOn w:val="3"/>
    <w:link w:val="10"/>
    <w:uiPriority w:val="0"/>
    <w:rPr>
      <w:sz w:val="24"/>
      <w:szCs w:val="24"/>
    </w:rPr>
  </w:style>
  <w:style w:type="character" w:customStyle="1" w:styleId="21">
    <w:name w:val="Основной текст 2 Знак"/>
    <w:basedOn w:val="3"/>
    <w:link w:val="8"/>
    <w:uiPriority w:val="0"/>
    <w:rPr>
      <w:sz w:val="24"/>
    </w:rPr>
  </w:style>
  <w:style w:type="paragraph" w:styleId="22">
    <w:name w:val="No Spacing"/>
    <w:qFormat/>
    <w:uiPriority w:val="1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home_office</Company>
  <Pages>4</Pages>
  <Words>907</Words>
  <Characters>5175</Characters>
  <Lines>43</Lines>
  <Paragraphs>12</Paragraphs>
  <TotalTime>0</TotalTime>
  <ScaleCrop>false</ScaleCrop>
  <LinksUpToDate>false</LinksUpToDate>
  <CharactersWithSpaces>6070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2017-10-26T12:39:00Z</dcterms:created>
  <dc:creator>user</dc:creator>
  <cp:lastModifiedBy>школа</cp:lastModifiedBy>
  <cp:lastPrinted>2017-10-26T12:17:00Z</cp:lastPrinted>
  <dcterms:modified xsi:type="dcterms:W3CDTF">2024-02-02T14:01:03Z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484650534C064B4CACE9021AE332142A_13</vt:lpwstr>
  </property>
</Properties>
</file>