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D1" w:rsidRDefault="00291FD1" w:rsidP="009D6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Lena\Desktop\МО выполнение предписаний\титульный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титульный 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FD1" w:rsidRDefault="00291FD1" w:rsidP="009D6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1FD1" w:rsidRDefault="00291FD1" w:rsidP="009D6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1FD1" w:rsidRDefault="00291FD1" w:rsidP="009D6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1FD1" w:rsidRDefault="00291FD1" w:rsidP="009D6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1FD1" w:rsidRDefault="00291FD1" w:rsidP="009D6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данного курса имеет большое значение в реализации задач развития обучающихся. Он призван:</w:t>
      </w:r>
    </w:p>
    <w:p w:rsidR="009D61F2" w:rsidRPr="009D61F2" w:rsidRDefault="009D61F2" w:rsidP="009D61F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способствовать формированию личности выпускника как достойного представителя России, носителя, пользователя и создателя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социокультурных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ценностей и традиций родного края, активного участника социально-экономического, общественно-политического и культурного развития своего муниципального </w:t>
      </w:r>
      <w:r>
        <w:rPr>
          <w:rFonts w:ascii="Arial" w:eastAsia="Times New Roman" w:hAnsi="Arial" w:cs="Arial"/>
          <w:color w:val="000000"/>
          <w:sz w:val="24"/>
          <w:szCs w:val="24"/>
        </w:rPr>
        <w:t>образования и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в целом, выступающего с активной, созидательной жизненной позицией, основанной на патриотизме, толерантности, традиционных семейных и трудовых ценностях;</w:t>
      </w:r>
    </w:p>
    <w:p w:rsidR="009D61F2" w:rsidRPr="009D61F2" w:rsidRDefault="009D61F2" w:rsidP="009D61F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гарантировать право на получение обучающимися и воспитанниками знаний об истории, ге</w:t>
      </w:r>
      <w:r>
        <w:rPr>
          <w:rFonts w:ascii="Arial" w:eastAsia="Times New Roman" w:hAnsi="Arial" w:cs="Arial"/>
          <w:color w:val="000000"/>
          <w:sz w:val="24"/>
          <w:szCs w:val="24"/>
        </w:rPr>
        <w:t>ографии и культуре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D61F2" w:rsidRPr="009D61F2" w:rsidRDefault="009D61F2" w:rsidP="009D61F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усилить федеральный компонент государственного стандарта общего образования за счет обогащения и развития его основных содержательных линий значимой региональной информацией.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Содержание интегрированного курса краеведе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ния регионального компонента 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ориентирует педагогов на реализацию задач преподавания в поликультурном контексте, создания условий для осмысления учениками и воспитанниками событий и явлений региональных, российских и глобальных тенденций, осознания учащимися общности судеб народов, н</w:t>
      </w:r>
      <w:r>
        <w:rPr>
          <w:rFonts w:ascii="Arial" w:eastAsia="Times New Roman" w:hAnsi="Arial" w:cs="Arial"/>
          <w:color w:val="000000"/>
          <w:sz w:val="24"/>
          <w:szCs w:val="24"/>
        </w:rPr>
        <w:t>аселяющих Карелию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и Россию.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Модульная структура курса выстраивалась с учетом следующих </w:t>
      </w: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принципов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9D61F2" w:rsidRPr="009D61F2" w:rsidRDefault="009D61F2" w:rsidP="009D61F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системности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, в соответствии с которым все элементы регионального курса (цели, задачи, содержание, ожидаемые результаты) четко взаимосвязаны, имеют внутреннюю логическую структуру;</w:t>
      </w:r>
    </w:p>
    <w:p w:rsidR="009D61F2" w:rsidRPr="009D61F2" w:rsidRDefault="009D61F2" w:rsidP="009D61F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доступности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, на основе которого осуществляется отбор регионального содержания общего образования для учащихся различных школьных возрастов;</w:t>
      </w:r>
    </w:p>
    <w:p w:rsidR="009D61F2" w:rsidRPr="009D61F2" w:rsidRDefault="009D61F2" w:rsidP="009D61F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преемственности и перспективности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, положенные в основу структурирования содержания курса, регулирующего получение учащимися образования на различных ступенях обучения, как целостный, непрерывный процесс;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Основными критериями отбора содержания интегрированного курса «Краеведение» являются:</w:t>
      </w:r>
    </w:p>
    <w:p w:rsidR="009D61F2" w:rsidRPr="009D61F2" w:rsidRDefault="009D61F2" w:rsidP="009D61F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гуманистическая и культурологическая направленность регионального содержания образования;</w:t>
      </w:r>
    </w:p>
    <w:p w:rsidR="009D61F2" w:rsidRPr="009D61F2" w:rsidRDefault="009D61F2" w:rsidP="009D61F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возможности реализации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деятельностного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подхода и позитивное влияние на развитие личности ученика в соответствии с его возрастными особенностями и степенью социализации;</w:t>
      </w:r>
    </w:p>
    <w:p w:rsidR="009D61F2" w:rsidRPr="009D61F2" w:rsidRDefault="009D61F2" w:rsidP="009D61F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степень интеграции региональной информации с данными об общероссийских процессах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социокультурного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и экономического развития;</w:t>
      </w:r>
    </w:p>
    <w:p w:rsidR="009D61F2" w:rsidRPr="009D61F2" w:rsidRDefault="009D61F2" w:rsidP="009D61F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значимость в историческом и современном контексте общественно-</w:t>
      </w:r>
      <w:r>
        <w:rPr>
          <w:rFonts w:ascii="Arial" w:eastAsia="Times New Roman" w:hAnsi="Arial" w:cs="Arial"/>
          <w:color w:val="000000"/>
          <w:sz w:val="24"/>
          <w:szCs w:val="24"/>
        </w:rPr>
        <w:t>экономического развития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и России.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На освоении краеведческого содержания об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разования в РБУП выделяется 17,5 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часов на основной ступени школы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Основная цель изменений регионального компонента по краеведению – полноценная реализация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деятельностного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подхода, то есть формирование умений и приемов исследовательской культуры школьников, совершенствование 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умений работать с краеведческими источниками информации, создание </w:t>
      </w:r>
      <w:proofErr w:type="spellStart"/>
      <w:proofErr w:type="gram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усло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вий</w:t>
      </w:r>
      <w:proofErr w:type="spellEnd"/>
      <w:proofErr w:type="gram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для самоопределения и саморазвития личности, становление социально ответственного поведения по отношению к историческому наследию, природной,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социокультурной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среде, развитие потребности в исследовании и преобразовании территории одного края.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Изучение краеведения направлено на достижение следующих целей: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освоение знаний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 обучающихся об исторических, этнографических особенностях края, культуре, природе, населении и хозяйстве св</w:t>
      </w:r>
      <w:r>
        <w:rPr>
          <w:rFonts w:ascii="Arial" w:eastAsia="Times New Roman" w:hAnsi="Arial" w:cs="Arial"/>
          <w:color w:val="000000"/>
          <w:sz w:val="24"/>
          <w:szCs w:val="24"/>
        </w:rPr>
        <w:t>оего района и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углубление навыков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 научно-исследовательской, поисково-краеведческой деятельности обучающихся;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овладение 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элементарными методами краеведческого познания, умения работать с различными источниками информации;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формирование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 личности, готовой реализовывать свои способности в специфической для региона природно-климатической, экономической, социальной, образовательной среде;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формирование 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личности выпускника как достойного представителя России, носителя, пользователя и создателя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социокультурных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ценностей и традиций родного края, активного участника социально-экономического, общественно-политического и культурного развития своего муниципального образования и Курганской области в целом, выступающего с активной, созидательной жизненной позицией, основанной на патриотизме, толерантности, традиционных семейных и трудовых ценностях;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Учебно-тематический план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3 </w:t>
      </w:r>
      <w:proofErr w:type="spellStart"/>
      <w:proofErr w:type="gram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spellEnd"/>
      <w:proofErr w:type="gramEnd"/>
      <w:r w:rsidRPr="009D61F2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п</w:t>
      </w:r>
      <w:proofErr w:type="spellEnd"/>
    </w:p>
    <w:p w:rsidR="009D61F2" w:rsidRPr="009D61F2" w:rsidRDefault="009D61F2" w:rsidP="009D61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Тема</w:t>
      </w:r>
    </w:p>
    <w:p w:rsidR="009D61F2" w:rsidRPr="009D61F2" w:rsidRDefault="009D61F2" w:rsidP="009D61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Количество часов всего</w:t>
      </w:r>
      <w:r w:rsidR="00ED361A">
        <w:rPr>
          <w:rFonts w:ascii="Arial" w:eastAsia="Times New Roman" w:hAnsi="Arial" w:cs="Arial"/>
          <w:color w:val="000000"/>
          <w:sz w:val="24"/>
          <w:szCs w:val="24"/>
        </w:rPr>
        <w:t xml:space="preserve"> 17</w:t>
      </w:r>
    </w:p>
    <w:p w:rsidR="009D61F2" w:rsidRPr="009D61F2" w:rsidRDefault="009D61F2" w:rsidP="00ED36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5-9</w:t>
      </w:r>
      <w:r w:rsidR="00ED361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классы</w:t>
      </w:r>
    </w:p>
    <w:p w:rsidR="009D61F2" w:rsidRPr="009D61F2" w:rsidRDefault="009D61F2" w:rsidP="009D61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Введение</w:t>
      </w:r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2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Родной край в древности</w:t>
      </w:r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-5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Уст</w:t>
      </w:r>
      <w:r w:rsidR="00ED361A">
        <w:rPr>
          <w:rFonts w:ascii="Arial" w:eastAsia="Times New Roman" w:hAnsi="Arial" w:cs="Arial"/>
          <w:color w:val="000000"/>
          <w:sz w:val="24"/>
          <w:szCs w:val="24"/>
        </w:rPr>
        <w:t xml:space="preserve">ное народное творчество </w:t>
      </w:r>
      <w:proofErr w:type="spellStart"/>
      <w:r w:rsidR="00ED361A">
        <w:rPr>
          <w:rFonts w:ascii="Arial" w:eastAsia="Times New Roman" w:hAnsi="Arial" w:cs="Arial"/>
          <w:color w:val="000000"/>
          <w:sz w:val="24"/>
          <w:szCs w:val="24"/>
        </w:rPr>
        <w:t>Водлозерья</w:t>
      </w:r>
      <w:proofErr w:type="spellEnd"/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-6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Народные промыслы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Водлозерья</w:t>
      </w:r>
      <w:proofErr w:type="spellEnd"/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7E16F4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7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Образ и условия жизни русского населения</w:t>
      </w:r>
    </w:p>
    <w:p w:rsidR="009D61F2" w:rsidRPr="009D61F2" w:rsidRDefault="007E16F4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8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Природа и человек в творчестве художников </w:t>
      </w:r>
      <w:r w:rsidR="00ED361A">
        <w:rPr>
          <w:rFonts w:ascii="Arial" w:eastAsia="Times New Roman" w:hAnsi="Arial" w:cs="Arial"/>
          <w:color w:val="000000"/>
          <w:sz w:val="24"/>
          <w:szCs w:val="24"/>
        </w:rPr>
        <w:t>Карелии</w:t>
      </w:r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7E16F4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9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Природные особенности своего административного района (города)</w:t>
      </w:r>
    </w:p>
    <w:p w:rsidR="009D61F2" w:rsidRPr="009D61F2" w:rsidRDefault="009D61F2" w:rsidP="007E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7E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E16F4" w:rsidRDefault="007E16F4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10-12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Современно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е архитектурное 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искусство </w:t>
      </w:r>
      <w:proofErr w:type="spellStart"/>
      <w:r w:rsidR="007E16F4">
        <w:rPr>
          <w:rFonts w:ascii="Arial" w:eastAsia="Times New Roman" w:hAnsi="Arial" w:cs="Arial"/>
          <w:color w:val="000000"/>
          <w:sz w:val="24"/>
          <w:szCs w:val="24"/>
        </w:rPr>
        <w:t>Водлозерья</w:t>
      </w:r>
      <w:proofErr w:type="spellEnd"/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7E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3-14</w:t>
      </w:r>
    </w:p>
    <w:p w:rsidR="009D61F2" w:rsidRPr="009D61F2" w:rsidRDefault="007E16F4" w:rsidP="007E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Современная </w:t>
      </w:r>
      <w:r w:rsidR="009D61F2"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литература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Водлозерье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7E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5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Природопользование и экология</w:t>
      </w:r>
    </w:p>
    <w:p w:rsidR="009D61F2" w:rsidRPr="009D61F2" w:rsidRDefault="009D61F2" w:rsidP="009D61F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7E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7E16F4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16-17</w:t>
      </w:r>
    </w:p>
    <w:p w:rsidR="009D61F2" w:rsidRPr="009D61F2" w:rsidRDefault="007E16F4" w:rsidP="007E1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Обобщение по курсу</w:t>
      </w:r>
      <w:r w:rsidR="009D61F2"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«краеведе</w:t>
      </w:r>
      <w:r>
        <w:rPr>
          <w:rFonts w:ascii="Arial" w:eastAsia="Times New Roman" w:hAnsi="Arial" w:cs="Arial"/>
          <w:color w:val="000000"/>
          <w:sz w:val="24"/>
          <w:szCs w:val="24"/>
        </w:rPr>
        <w:t>ние»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Личностные результаты освоения предмета:</w:t>
      </w:r>
    </w:p>
    <w:p w:rsidR="009D61F2" w:rsidRPr="009D61F2" w:rsidRDefault="009D61F2" w:rsidP="009D61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1"/>
          <w:szCs w:val="21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 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интериоризация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2. Готовность и способность </w:t>
      </w:r>
      <w:proofErr w:type="gram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обучающихся</w:t>
      </w:r>
      <w:proofErr w:type="gram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к саморазвитию и самообразованию на основе мотивации к обучению и познанию.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потребительстве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Сформированность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lastRenderedPageBreak/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сформированность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выраженной</w:t>
      </w:r>
      <w:proofErr w:type="gram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в том числе в понимании красоты человека.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7.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Сформированность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Метапредметные</w:t>
      </w:r>
      <w:proofErr w:type="spellEnd"/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результаты освоения предмета: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1. усовершенствуют приобретённые на первом уровне навыки работы с информацией и пополнят их.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2.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3. формирование личности, готовой реализовывать свои способности в специфической для региона природно-климатической, экономической, социальной, образовательной среде.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Предметные результаты освоения предмета: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освоение знаний обучающихся об исторических, этнографических особенностях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края, культуре, природе, населении и хозяйстве своего района и К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арелии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основные этапы и ключевые события истории родного края с древности до наших дней;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исторических деятелей края;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важнейшие достижения культуры и системы ценностей, сформировавшиеся в ходе исторического развития края; основные источники информации по истории, географии края;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специфику географического положения, административно-территориал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ьного деления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, особенности ее природы, населения, основных отраслей хозяйства, природных комплексов и внутриобластных экономических районов;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причины социальных, экономических и экологических проблем своей местности и родного края;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специализацию внутриобластных экономических районов;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содержание изученных литературных произведений;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основные мотивы творчества современных зауральских писателей и поэтов;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историю возникновения народных ремесел, основные этапы развития истории архитектуры и х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удожественного развития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особенности уникального 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крестьянского искусства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особенности развития современного народного декоративно-прикладн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ого искусства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образный язык архитектурного искусства;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особенности конструк</w:t>
      </w:r>
      <w:r w:rsidR="007E16F4">
        <w:rPr>
          <w:rFonts w:ascii="Arial" w:eastAsia="Times New Roman" w:hAnsi="Arial" w:cs="Arial"/>
          <w:color w:val="000000"/>
          <w:sz w:val="24"/>
          <w:szCs w:val="24"/>
        </w:rPr>
        <w:t>тивного строения храмов Карелии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тенденции современного конструктивного искусства;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овладение элементарными методами краеведческого познания, умения работать с</w:t>
      </w:r>
      <w:r w:rsidR="00ED361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9D61F2">
        <w:rPr>
          <w:rFonts w:ascii="Arial" w:eastAsia="Times New Roman" w:hAnsi="Arial" w:cs="Arial"/>
          <w:color w:val="000000"/>
          <w:sz w:val="24"/>
          <w:szCs w:val="24"/>
        </w:rPr>
        <w:t>различными источниками информации;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>формирование личности выпускника как достойного представителя России,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носителя, пользователя и создателя </w:t>
      </w:r>
      <w:proofErr w:type="spellStart"/>
      <w:r w:rsidRPr="009D61F2">
        <w:rPr>
          <w:rFonts w:ascii="Arial" w:eastAsia="Times New Roman" w:hAnsi="Arial" w:cs="Arial"/>
          <w:color w:val="000000"/>
          <w:sz w:val="24"/>
          <w:szCs w:val="24"/>
        </w:rPr>
        <w:t>социокультурных</w:t>
      </w:r>
      <w:proofErr w:type="spellEnd"/>
      <w:r w:rsidRPr="009D61F2">
        <w:rPr>
          <w:rFonts w:ascii="Arial" w:eastAsia="Times New Roman" w:hAnsi="Arial" w:cs="Arial"/>
          <w:color w:val="000000"/>
          <w:sz w:val="24"/>
          <w:szCs w:val="24"/>
        </w:rPr>
        <w:t xml:space="preserve"> ценностей и традиций родного края, активного участника социально-экономического, общественно-политического и культурного развития своего муниципального образования и Курганской области в целом, выступающего с активной, созидательной жизненной позицией, основанной на патриотизме, толерантности, традиционных семейных и трудовых ценностях</w:t>
      </w:r>
      <w:r w:rsidR="00ED361A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61F2" w:rsidRPr="009D61F2" w:rsidRDefault="009D61F2" w:rsidP="009D61F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9D61F2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D61F2" w:rsidRDefault="009D61F2"/>
    <w:sectPr w:rsidR="009D61F2" w:rsidSect="007A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B54"/>
    <w:multiLevelType w:val="multilevel"/>
    <w:tmpl w:val="562E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40E4E"/>
    <w:multiLevelType w:val="multilevel"/>
    <w:tmpl w:val="EA78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22FB1"/>
    <w:multiLevelType w:val="multilevel"/>
    <w:tmpl w:val="A3D4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A4AB8"/>
    <w:multiLevelType w:val="multilevel"/>
    <w:tmpl w:val="825E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3200B"/>
    <w:multiLevelType w:val="multilevel"/>
    <w:tmpl w:val="C77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F508E"/>
    <w:multiLevelType w:val="multilevel"/>
    <w:tmpl w:val="6180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1F2"/>
    <w:rsid w:val="00291FD1"/>
    <w:rsid w:val="00321BCC"/>
    <w:rsid w:val="005D35BE"/>
    <w:rsid w:val="00755D9B"/>
    <w:rsid w:val="007776DD"/>
    <w:rsid w:val="007A2209"/>
    <w:rsid w:val="007E16F4"/>
    <w:rsid w:val="008C5437"/>
    <w:rsid w:val="009B6330"/>
    <w:rsid w:val="009D61F2"/>
    <w:rsid w:val="00A95B90"/>
    <w:rsid w:val="00B25D9C"/>
    <w:rsid w:val="00ED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09"/>
  </w:style>
  <w:style w:type="paragraph" w:styleId="3">
    <w:name w:val="heading 3"/>
    <w:basedOn w:val="a"/>
    <w:link w:val="30"/>
    <w:uiPriority w:val="9"/>
    <w:qFormat/>
    <w:rsid w:val="009D61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61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D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D61F2"/>
    <w:rPr>
      <w:color w:val="0000FF"/>
      <w:u w:val="single"/>
    </w:rPr>
  </w:style>
  <w:style w:type="character" w:customStyle="1" w:styleId="v-button-doc-player">
    <w:name w:val="v-button-doc-player"/>
    <w:basedOn w:val="a0"/>
    <w:rsid w:val="009D61F2"/>
  </w:style>
  <w:style w:type="character" w:customStyle="1" w:styleId="dg-libraryrate--title">
    <w:name w:val="dg-library__rate--title"/>
    <w:basedOn w:val="a0"/>
    <w:rsid w:val="009D61F2"/>
  </w:style>
  <w:style w:type="character" w:customStyle="1" w:styleId="dg-libraryrate--number">
    <w:name w:val="dg-library__rate--number"/>
    <w:basedOn w:val="a0"/>
    <w:rsid w:val="009D61F2"/>
  </w:style>
  <w:style w:type="character" w:customStyle="1" w:styleId="old">
    <w:name w:val="old"/>
    <w:basedOn w:val="a0"/>
    <w:rsid w:val="009D61F2"/>
  </w:style>
  <w:style w:type="character" w:customStyle="1" w:styleId="new">
    <w:name w:val="new"/>
    <w:basedOn w:val="a0"/>
    <w:rsid w:val="009D61F2"/>
  </w:style>
  <w:style w:type="paragraph" w:styleId="a5">
    <w:name w:val="Balloon Text"/>
    <w:basedOn w:val="a"/>
    <w:link w:val="a6"/>
    <w:uiPriority w:val="99"/>
    <w:semiHidden/>
    <w:unhideWhenUsed/>
    <w:rsid w:val="007E1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919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237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4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949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601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1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79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41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47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11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4727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964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560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71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12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5501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69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18157-BF2E-440B-89FF-F3A6D770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cp:lastPrinted>2020-02-06T16:11:00Z</cp:lastPrinted>
  <dcterms:created xsi:type="dcterms:W3CDTF">2019-09-15T15:42:00Z</dcterms:created>
  <dcterms:modified xsi:type="dcterms:W3CDTF">2020-03-05T10:54:00Z</dcterms:modified>
</cp:coreProperties>
</file>