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20" w:rsidRDefault="007D3720" w:rsidP="00F12A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720">
        <w:rPr>
          <w:rFonts w:ascii="Times New Roman" w:hAnsi="Times New Roman" w:cs="Times New Roman"/>
          <w:b/>
          <w:sz w:val="40"/>
          <w:szCs w:val="40"/>
        </w:rPr>
        <w:t xml:space="preserve">Влияние электронных сигарет </w:t>
      </w:r>
    </w:p>
    <w:p w:rsidR="00C104A4" w:rsidRPr="007D3720" w:rsidRDefault="007D3720" w:rsidP="00F12A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3720">
        <w:rPr>
          <w:rFonts w:ascii="Times New Roman" w:hAnsi="Times New Roman" w:cs="Times New Roman"/>
          <w:b/>
          <w:sz w:val="40"/>
          <w:szCs w:val="40"/>
        </w:rPr>
        <w:t>на детский организм.</w:t>
      </w:r>
    </w:p>
    <w:p w:rsidR="009008BB" w:rsidRPr="00C104A4" w:rsidRDefault="00C104A4" w:rsidP="00F12A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04A4">
        <w:rPr>
          <w:rFonts w:ascii="Times New Roman" w:hAnsi="Times New Roman" w:cs="Times New Roman"/>
          <w:sz w:val="28"/>
          <w:szCs w:val="28"/>
        </w:rPr>
        <w:t>0</w:t>
      </w:r>
      <w:r w:rsidR="00121EB4">
        <w:rPr>
          <w:rFonts w:ascii="Times New Roman" w:hAnsi="Times New Roman" w:cs="Times New Roman"/>
          <w:sz w:val="28"/>
          <w:szCs w:val="28"/>
        </w:rPr>
        <w:t>4</w:t>
      </w:r>
      <w:r w:rsidRPr="00C104A4">
        <w:rPr>
          <w:rFonts w:ascii="Times New Roman" w:hAnsi="Times New Roman" w:cs="Times New Roman"/>
          <w:sz w:val="28"/>
          <w:szCs w:val="28"/>
        </w:rPr>
        <w:t>.10.2023г.</w:t>
      </w:r>
    </w:p>
    <w:p w:rsidR="003406B4" w:rsidRDefault="00C104A4" w:rsidP="00F12AD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3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4A4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Роспотребнадзора по Ленинградской области </w:t>
      </w:r>
      <w:proofErr w:type="gramStart"/>
      <w:r w:rsidRPr="00C10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0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04A4">
        <w:rPr>
          <w:rFonts w:ascii="Times New Roman" w:hAnsi="Times New Roman" w:cs="Times New Roman"/>
          <w:sz w:val="28"/>
          <w:szCs w:val="28"/>
        </w:rPr>
        <w:t>Бокситогорском</w:t>
      </w:r>
      <w:proofErr w:type="gramEnd"/>
      <w:r w:rsidRPr="00C104A4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7D3720">
        <w:rPr>
          <w:rFonts w:ascii="Times New Roman" w:hAnsi="Times New Roman" w:cs="Times New Roman"/>
          <w:sz w:val="28"/>
          <w:szCs w:val="28"/>
        </w:rPr>
        <w:t xml:space="preserve">напоминает, что </w:t>
      </w:r>
      <w:r w:rsidR="007D3720" w:rsidRPr="003406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Курение </w:t>
      </w:r>
      <w:r w:rsidR="007D3720" w:rsidRPr="007D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  вредная привычка, приводящая к расстройству психики и поведения. </w:t>
      </w:r>
    </w:p>
    <w:p w:rsidR="003406B4" w:rsidRDefault="003406B4" w:rsidP="00F12AD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3720" w:rsidRPr="007D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тяжелыми являются  последствия</w:t>
      </w:r>
      <w:r w:rsidR="007D3720" w:rsidRPr="007D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приобщения к курению людей в детском и юношеском возрасте.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371F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урение для девочек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категорически запрещено</w:t>
      </w:r>
      <w:r w:rsidR="001371F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у</w:t>
      </w:r>
      <w:r w:rsidR="007D3720" w:rsidRPr="007D3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курящих  женщин дети рождаются ослабленными, часто с различными дефектами и физическими отклонениями, отстают от своих сверстников в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F20B6B" w:rsidRDefault="00C104A4" w:rsidP="00F12AD5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="007D3720" w:rsidRPr="003406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последнее время среди молодежи стали очень популярны э</w:t>
      </w:r>
      <w:r w:rsidRPr="003406B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лектронные сигареты (так называемые «вейпы»), а также их различные разновидности. </w:t>
      </w:r>
      <w:r w:rsidR="007D3720" w:rsidRPr="003406B4">
        <w:rPr>
          <w:rFonts w:ascii="Times New Roman" w:hAnsi="Times New Roman" w:cs="Times New Roman"/>
          <w:sz w:val="28"/>
          <w:szCs w:val="28"/>
        </w:rPr>
        <w:t xml:space="preserve">Многие подростки считают их курение безвредным. </w:t>
      </w:r>
    </w:p>
    <w:p w:rsidR="00C104A4" w:rsidRPr="003406B4" w:rsidRDefault="007D3720" w:rsidP="00F12AD5">
      <w:pPr>
        <w:shd w:val="clear" w:color="auto" w:fill="F8F8F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6B4">
        <w:rPr>
          <w:rFonts w:ascii="Times New Roman" w:hAnsi="Times New Roman" w:cs="Times New Roman"/>
          <w:sz w:val="28"/>
          <w:szCs w:val="28"/>
        </w:rPr>
        <w:t>Так ли это на самом деле?</w:t>
      </w:r>
    </w:p>
    <w:p w:rsidR="007D3720" w:rsidRDefault="007D3720" w:rsidP="00C104A4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</w:t>
      </w:r>
      <w:r>
        <w:rPr>
          <w:noProof/>
        </w:rPr>
        <w:drawing>
          <wp:inline distT="0" distB="0" distL="0" distR="0" wp14:anchorId="1D78E6A4" wp14:editId="03C4B7D1">
            <wp:extent cx="3924300" cy="2943225"/>
            <wp:effectExtent l="0" t="0" r="0" b="9525"/>
            <wp:docPr id="2" name="Рисунок 2" descr="https://papik.pro/grafic/uploads/posts/2023-04/1681356804_papik-pro-p-plakat-o-vrede-veipa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grafic/uploads/posts/2023-04/1681356804_papik-pro-p-plakat-o-vrede-veipa-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204" cy="29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4A4" w:rsidRDefault="00C104A4" w:rsidP="00F12AD5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Pr="00C104A4">
        <w:rPr>
          <w:sz w:val="28"/>
          <w:szCs w:val="28"/>
        </w:rPr>
        <w:t>Это не курение, а парение. Так говорят пользователи электронных сигарет и вейпов, выдыхая облака пара с ароматом вишни, мяты, шоколада или леденца. Это совсем не похоже на отвратительный запах табачного дыма. Так курение это или нет? Разбираемся</w:t>
      </w:r>
      <w:r>
        <w:rPr>
          <w:rFonts w:ascii="Verdana" w:hAnsi="Verdana"/>
          <w:color w:val="4F4F4F"/>
          <w:sz w:val="21"/>
          <w:szCs w:val="21"/>
        </w:rPr>
        <w:t>.</w:t>
      </w:r>
    </w:p>
    <w:p w:rsidR="00C104A4" w:rsidRDefault="00C104A4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503F">
        <w:rPr>
          <w:rFonts w:ascii="Arial" w:eastAsia="Times New Roman" w:hAnsi="Arial" w:cs="Arial"/>
          <w:color w:val="003300"/>
          <w:sz w:val="24"/>
          <w:szCs w:val="24"/>
          <w:bdr w:val="none" w:sz="0" w:space="0" w:color="auto" w:frame="1"/>
          <w:lang w:eastAsia="ru-RU"/>
        </w:rPr>
        <w:t> </w:t>
      </w:r>
      <w:r w:rsidRPr="00C104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Исследования о влиянии на организм вейпов и прочих электронных приспособлений проводятся до сих пор. </w:t>
      </w:r>
    </w:p>
    <w:p w:rsidR="00C104A4" w:rsidRDefault="00C104A4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13D8F" w:rsidRDefault="00F95DED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Принцип работы вейпов аналогичен тому, как работают ингаляторы – в </w:t>
      </w:r>
      <w:r w:rsidR="003B006F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ё</w:t>
      </w:r>
      <w:r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мкость заливается специальная жидкость, </w:t>
      </w:r>
      <w:r w:rsidR="003B006F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которая нагревается, в результате чего образуется пар для вдыхания.  </w:t>
      </w:r>
    </w:p>
    <w:p w:rsidR="003B006F" w:rsidRDefault="003B006F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13D8F" w:rsidRDefault="00713D8F" w:rsidP="00F9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6D205D8A" wp14:editId="262A5B6D">
            <wp:extent cx="3581400" cy="2387600"/>
            <wp:effectExtent l="0" t="0" r="0" b="0"/>
            <wp:docPr id="1" name="Рисунок 1" descr="https://icdn.lenta.ru/images/2022/08/30/19/20220830192325069/owl_wide_1200_6b656f7439f4c822250ded221d37ec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cdn.lenta.ru/images/2022/08/30/19/20220830192325069/owl_wide_1200_6b656f7439f4c822250ded221d37ec2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87" cy="23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8F" w:rsidRPr="004D2B4D" w:rsidRDefault="00713D8F" w:rsidP="00F95DE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B006F" w:rsidRDefault="00F95DED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4D2B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реди подростков бытует мнение, что подобные электронные приспособления несут в себе меньше вреда, чем традиционное табакокурение. </w:t>
      </w:r>
    </w:p>
    <w:p w:rsidR="00C104A4" w:rsidRPr="003B006F" w:rsidRDefault="003B006F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C104A4" w:rsidRPr="00713D8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 самом деле все обстоит несколько иначе</w:t>
      </w:r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в состав жидкости для вейпа, которыми заправляются подобные </w:t>
      </w:r>
      <w:proofErr w:type="gramStart"/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устройства</w:t>
      </w:r>
      <w:proofErr w:type="gramEnd"/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входит множество вредных для здоровья компонентов. Основным из них является никотин, содержащийся и в обычных сигаретах. Вдыхая его, молодой человек наносит своему несформировавшемуся организму вред, который ничуть не меньше того, который причиняют себе </w:t>
      </w:r>
      <w:proofErr w:type="gramStart"/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традиционные</w:t>
      </w:r>
      <w:proofErr w:type="gramEnd"/>
      <w:r w:rsidR="00C104A4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табакокурильщики.</w:t>
      </w:r>
    </w:p>
    <w:p w:rsidR="00B14D9E" w:rsidRPr="00B14D9E" w:rsidRDefault="00C104A4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06F">
        <w:rPr>
          <w:rFonts w:ascii="Times New Roman" w:hAnsi="Times New Roman" w:cs="Times New Roman"/>
          <w:sz w:val="28"/>
          <w:szCs w:val="28"/>
        </w:rPr>
        <w:t xml:space="preserve"> </w:t>
      </w:r>
      <w:r w:rsidR="00B14D9E" w:rsidRPr="003B006F">
        <w:rPr>
          <w:rFonts w:ascii="Times New Roman" w:hAnsi="Times New Roman" w:cs="Times New Roman"/>
          <w:sz w:val="28"/>
          <w:szCs w:val="28"/>
        </w:rPr>
        <w:t xml:space="preserve">     </w:t>
      </w:r>
      <w:r w:rsidR="00B14D9E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Врачи давно пришли к выводу, что электронные сигареты провоцируют риск развития </w:t>
      </w:r>
      <w:proofErr w:type="gramStart"/>
      <w:r w:rsidR="00B14D9E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сердечно-сосудистых</w:t>
      </w:r>
      <w:proofErr w:type="gramEnd"/>
      <w:r w:rsidR="00B14D9E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заболеваний, поэтому </w:t>
      </w:r>
      <w:proofErr w:type="spellStart"/>
      <w:r w:rsidR="00B14D9E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вейп</w:t>
      </w:r>
      <w:proofErr w:type="spellEnd"/>
      <w:r w:rsidR="00B14D9E" w:rsidRPr="003B006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нельзя рассматривать как менее вредную альтернативу сигаретам с точки зрения воздействия на организм</w:t>
      </w:r>
      <w:r w:rsidR="00B14D9E"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B14D9E" w:rsidRPr="00704914" w:rsidRDefault="00B14D9E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Помимо никотина в паре, который вдыхают курильщики электронных </w:t>
      </w:r>
      <w:proofErr w:type="gramStart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сигарет</w:t>
      </w:r>
      <w:proofErr w:type="gramEnd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входят ароматизаторы, 3-х атомный спирт глицерин, многоатомный спирт пропиленгликоль, а также иные составляющие. Все эти вещества, оседают в легких «вейперов», нанося здоровью вред. Более того, вредному воздействию продуктов парения также подвергаются люди, находящиеся рядом с курильщиком.</w:t>
      </w:r>
      <w:r w:rsidR="0070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Ароматизаторы, входящие в состав смеси для электронных сигарет, могут спровоцировать удушение, одышку, затруднение дыхание, затяжной кашель. </w:t>
      </w:r>
    </w:p>
    <w:p w:rsidR="00B14D9E" w:rsidRPr="00B14D9E" w:rsidRDefault="00B14D9E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4D9E" w:rsidRDefault="00B14D9E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33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Производители устройств и жидкостей для вейпов заявляют, что </w:t>
      </w:r>
      <w:r w:rsidR="00704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вейпинг</w:t>
      </w:r>
      <w:proofErr w:type="spellEnd"/>
      <w:r w:rsidR="00704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безопасная альтернатива курению, поскольку некоторые ароматизаторы, которые </w:t>
      </w:r>
      <w:proofErr w:type="gramStart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используются при производстве жидкостей для электронных сигарет взяты</w:t>
      </w:r>
      <w:proofErr w:type="gramEnd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 пищевой промышленности. С этим</w:t>
      </w:r>
      <w:r w:rsidR="00704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согласны врачи и ученые!!!!</w:t>
      </w: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процессе курения они нагреваются, испаряются и могут оказывать токсическое воздействие на организм. Результаты </w:t>
      </w:r>
      <w:r w:rsidR="00704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различных исследований</w:t>
      </w:r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показали, что при нагревании глицерина и </w:t>
      </w:r>
      <w:proofErr w:type="spellStart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пропиленгликоля</w:t>
      </w:r>
      <w:proofErr w:type="spellEnd"/>
      <w:r w:rsidRPr="00B14D9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жидкостях для вейпов образуются соединения, выделяющие формальдегид. Вещество относится к канцерогенам группы 1, т.е. может повышать риск развития рака.</w:t>
      </w:r>
    </w:p>
    <w:p w:rsidR="004D2B4D" w:rsidRDefault="004D2B4D" w:rsidP="00F12A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2B4D" w:rsidRDefault="004D2B4D" w:rsidP="00F12AD5">
      <w:pPr>
        <w:pStyle w:val="a6"/>
        <w:spacing w:line="25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6B3E">
        <w:rPr>
          <w:rFonts w:ascii="Times New Roman" w:hAnsi="Times New Roman" w:cs="Times New Roman"/>
          <w:sz w:val="28"/>
          <w:szCs w:val="28"/>
          <w:u w:val="single"/>
        </w:rPr>
        <w:lastRenderedPageBreak/>
        <w:t>Каждый курильщик электронных устройств обязан знать, что:</w:t>
      </w:r>
    </w:p>
    <w:p w:rsidR="00713D8F" w:rsidRPr="003406B4" w:rsidRDefault="00713D8F" w:rsidP="00F12AD5">
      <w:pPr>
        <w:pStyle w:val="a6"/>
        <w:spacing w:line="252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D2B4D" w:rsidRDefault="004D2B4D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0B3">
        <w:rPr>
          <w:rFonts w:ascii="Times New Roman" w:hAnsi="Times New Roman" w:cs="Times New Roman"/>
          <w:sz w:val="28"/>
          <w:szCs w:val="28"/>
        </w:rPr>
        <w:t>Курение парящих устройств не является альтернативой курению обычных сигарет.</w:t>
      </w:r>
    </w:p>
    <w:p w:rsidR="00713D8F" w:rsidRDefault="00713D8F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4D2B4D" w:rsidRDefault="004D2B4D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0B3">
        <w:rPr>
          <w:rFonts w:ascii="Times New Roman" w:hAnsi="Times New Roman" w:cs="Times New Roman"/>
          <w:sz w:val="28"/>
          <w:szCs w:val="28"/>
        </w:rPr>
        <w:t xml:space="preserve">Курение электронных устройств может вызвать рак, заболевания легких и сердца. </w:t>
      </w:r>
    </w:p>
    <w:p w:rsidR="00713D8F" w:rsidRDefault="00713D8F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4D2B4D" w:rsidRDefault="004D2B4D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0B3">
        <w:rPr>
          <w:rFonts w:ascii="Times New Roman" w:hAnsi="Times New Roman" w:cs="Times New Roman"/>
          <w:sz w:val="28"/>
          <w:szCs w:val="28"/>
        </w:rPr>
        <w:t>Курение электронных устройств не исключает никотиновую зависимость.</w:t>
      </w:r>
    </w:p>
    <w:p w:rsidR="00713D8F" w:rsidRDefault="00713D8F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4D2B4D" w:rsidRDefault="004D2B4D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60B3">
        <w:rPr>
          <w:rFonts w:ascii="Times New Roman" w:hAnsi="Times New Roman" w:cs="Times New Roman"/>
          <w:sz w:val="28"/>
          <w:szCs w:val="28"/>
        </w:rPr>
        <w:t>Общее использование одним устройством может привести к зар</w:t>
      </w:r>
      <w:r w:rsidR="003406B4">
        <w:rPr>
          <w:rFonts w:ascii="Times New Roman" w:hAnsi="Times New Roman" w:cs="Times New Roman"/>
          <w:sz w:val="28"/>
          <w:szCs w:val="28"/>
        </w:rPr>
        <w:t>ажению гепатитом и туберкулезом</w:t>
      </w:r>
      <w:r w:rsidR="00713D8F">
        <w:rPr>
          <w:rFonts w:ascii="Times New Roman" w:hAnsi="Times New Roman" w:cs="Times New Roman"/>
          <w:sz w:val="28"/>
          <w:szCs w:val="28"/>
        </w:rPr>
        <w:t>.</w:t>
      </w:r>
    </w:p>
    <w:p w:rsidR="00713D8F" w:rsidRDefault="00713D8F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713D8F" w:rsidRPr="003406B4" w:rsidRDefault="00713D8F" w:rsidP="00F12AD5">
      <w:pPr>
        <w:pStyle w:val="a6"/>
        <w:spacing w:line="252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713D8F" w:rsidRPr="006A4F1B" w:rsidRDefault="00704914" w:rsidP="00F12AD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</w:t>
      </w:r>
      <w:r w:rsidRPr="00B14D9E">
        <w:rPr>
          <w:sz w:val="28"/>
          <w:szCs w:val="28"/>
          <w:bdr w:val="none" w:sz="0" w:space="0" w:color="auto" w:frame="1"/>
        </w:rPr>
        <w:t>Родителям следует внимательно относиться к увлечениям своих детей, доносить до них информацию о вреде электронных сигарет и их разновидностей, не допуская попадания под пагубное влияние этой привычки. Стоит помнить, что никакой пользы для детского организма как традиционное табакокурение, так и его электронные «заменители» не принесут, а лишь наоборот – нанесут непоправимый вред здоровью ребенка</w:t>
      </w:r>
      <w:r>
        <w:rPr>
          <w:sz w:val="28"/>
          <w:szCs w:val="28"/>
          <w:bdr w:val="none" w:sz="0" w:space="0" w:color="auto" w:frame="1"/>
        </w:rPr>
        <w:t>!</w:t>
      </w:r>
    </w:p>
    <w:p w:rsidR="00704914" w:rsidRDefault="00704914" w:rsidP="00F12AD5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B6B3E" w:rsidRPr="006A4F1B">
        <w:rPr>
          <w:rFonts w:ascii="Times New Roman" w:hAnsi="Times New Roman" w:cs="Times New Roman"/>
          <w:color w:val="000000"/>
          <w:sz w:val="28"/>
          <w:szCs w:val="28"/>
          <w:u w:val="single"/>
        </w:rPr>
        <w:t>Опасен ли пар</w:t>
      </w:r>
      <w:r w:rsidR="00BB6B3E">
        <w:rPr>
          <w:rFonts w:ascii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80B">
        <w:rPr>
          <w:rFonts w:ascii="Times New Roman" w:hAnsi="Times New Roman" w:cs="Times New Roman"/>
          <w:color w:val="000000"/>
          <w:sz w:val="28"/>
          <w:szCs w:val="28"/>
        </w:rPr>
        <w:t>Пар в виде капелек воды оседает на стенках лёгких и нарушает их функции, из-за чего в кровь поступает меньше кислорода. Это, в свою очередь, приводит к кислородному голоданию — состоянию гипоксии. Постоянная нехватка кислорода опасна замедлением обменных процессов, деления клеток и старению в целом.</w:t>
      </w:r>
    </w:p>
    <w:p w:rsidR="00F12AD5" w:rsidRDefault="00F12AD5" w:rsidP="00F12AD5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3D8F" w:rsidRDefault="006A4F1B" w:rsidP="00704914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62CFB746" wp14:editId="4A781DBE">
            <wp:extent cx="3616581" cy="2714625"/>
            <wp:effectExtent l="0" t="0" r="3175" b="0"/>
            <wp:docPr id="9" name="Рисунок 9" descr="https://img.freepik.com/premium-photo/vaping-man-closeup-exhale-steam_97245-317.jpg?w=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freepik.com/premium-photo/vaping-man-closeup-exhale-steam_97245-317.jpg?w=8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67" cy="27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8F" w:rsidRDefault="006A4F1B" w:rsidP="00704914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1F201DA" wp14:editId="13D7661B">
                <wp:extent cx="304800" cy="304800"/>
                <wp:effectExtent l="0" t="0" r="0" b="0"/>
                <wp:docPr id="7" name="AutoShape 3" descr="https://sigaretishe.ru/wp-content/uploads/vred-okruzhayushhim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sigaretishe.ru/wp-content/uploads/vred-okruzhayushhim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deean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3ECFB0" wp14:editId="19B9CD32">
                <wp:extent cx="304800" cy="304800"/>
                <wp:effectExtent l="0" t="0" r="0" b="0"/>
                <wp:docPr id="5" name="AutoShape 2" descr="https://sigaretishe.ru/wp-content/uploads/vred-okruzhayushhim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sigaretishe.ru/wp-content/uploads/vred-okruzhayushhim-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E8oR8v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713D8F" w:rsidRDefault="00713D8F" w:rsidP="006A4F1B">
      <w:pPr>
        <w:pStyle w:val="a6"/>
        <w:spacing w:line="25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4914" w:rsidRDefault="00704914" w:rsidP="00704914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AD5" w:rsidRDefault="00713D8F" w:rsidP="00704914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</w:p>
    <w:p w:rsidR="00704914" w:rsidRPr="00713D8F" w:rsidRDefault="00704914" w:rsidP="00F12AD5">
      <w:pPr>
        <w:pStyle w:val="a6"/>
        <w:spacing w:line="252" w:lineRule="auto"/>
        <w:ind w:firstLine="17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bookmarkStart w:id="0" w:name="_GoBack"/>
      <w:bookmarkEnd w:id="0"/>
      <w:r w:rsidRPr="00713D8F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Для сравнения:</w:t>
      </w:r>
    </w:p>
    <w:p w:rsidR="00713D8F" w:rsidRDefault="00713D8F" w:rsidP="00704914">
      <w:pPr>
        <w:pStyle w:val="a6"/>
        <w:spacing w:line="252" w:lineRule="auto"/>
        <w:ind w:firstLine="1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4914" w:rsidRDefault="00713D8F" w:rsidP="00B14D9E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04914">
        <w:rPr>
          <w:sz w:val="28"/>
          <w:szCs w:val="28"/>
        </w:rPr>
        <w:t xml:space="preserve">   </w:t>
      </w:r>
      <w:r w:rsidR="00704914">
        <w:rPr>
          <w:noProof/>
        </w:rPr>
        <w:drawing>
          <wp:inline distT="0" distB="0" distL="0" distR="0" wp14:anchorId="42CD0657" wp14:editId="4E791BB6">
            <wp:extent cx="3962400" cy="3386748"/>
            <wp:effectExtent l="0" t="0" r="0" b="4445"/>
            <wp:docPr id="3" name="Рисунок 12" descr="t1641715475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1641715475a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38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14" w:rsidRPr="008F13B0" w:rsidRDefault="00704914" w:rsidP="00704914">
      <w:pPr>
        <w:pStyle w:val="a6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 w:rsidRPr="008F13B0">
        <w:rPr>
          <w:rFonts w:ascii="Times New Roman" w:hAnsi="Times New Roman" w:cs="Times New Roman"/>
          <w:color w:val="0033CC"/>
          <w:sz w:val="28"/>
          <w:szCs w:val="28"/>
        </w:rPr>
        <w:t xml:space="preserve">Легкие подростка, который никогда не </w:t>
      </w:r>
      <w:r w:rsidR="006D6D15">
        <w:rPr>
          <w:rFonts w:ascii="Times New Roman" w:hAnsi="Times New Roman" w:cs="Times New Roman"/>
          <w:color w:val="0033CC"/>
          <w:sz w:val="28"/>
          <w:szCs w:val="28"/>
        </w:rPr>
        <w:t>пробовал</w:t>
      </w:r>
    </w:p>
    <w:p w:rsidR="00704914" w:rsidRPr="008F13B0" w:rsidRDefault="00704914" w:rsidP="00704914">
      <w:pPr>
        <w:pStyle w:val="a6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 w:rsidRPr="008F13B0">
        <w:rPr>
          <w:rFonts w:ascii="Times New Roman" w:hAnsi="Times New Roman" w:cs="Times New Roman"/>
          <w:color w:val="0033CC"/>
          <w:sz w:val="28"/>
          <w:szCs w:val="28"/>
        </w:rPr>
        <w:t>электронную сигарету и не употребляет их.</w:t>
      </w:r>
    </w:p>
    <w:p w:rsidR="00704914" w:rsidRDefault="00704914" w:rsidP="00B14D9E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</w:p>
    <w:p w:rsidR="00B14D9E" w:rsidRDefault="00704914" w:rsidP="00B14D9E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5745A73D" wp14:editId="262DAA20">
            <wp:extent cx="4015512" cy="3733800"/>
            <wp:effectExtent l="0" t="0" r="4445" b="0"/>
            <wp:docPr id="4" name="Рисунок 15" descr="t1641715475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1641715475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526" cy="373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D9E" w:rsidRPr="006A4F1B" w:rsidRDefault="00704914" w:rsidP="006A4F1B">
      <w:pPr>
        <w:pStyle w:val="a6"/>
        <w:spacing w:line="242" w:lineRule="auto"/>
        <w:jc w:val="center"/>
        <w:rPr>
          <w:rFonts w:ascii="Times New Roman" w:hAnsi="Times New Roman" w:cs="Times New Roman"/>
          <w:color w:val="0033CC"/>
          <w:sz w:val="28"/>
          <w:szCs w:val="28"/>
        </w:rPr>
      </w:pPr>
      <w:r w:rsidRPr="0034271B">
        <w:rPr>
          <w:rFonts w:ascii="Times New Roman" w:hAnsi="Times New Roman" w:cs="Times New Roman"/>
          <w:color w:val="0033CC"/>
          <w:sz w:val="28"/>
          <w:szCs w:val="28"/>
        </w:rPr>
        <w:t>Это ле</w:t>
      </w:r>
      <w:r>
        <w:rPr>
          <w:rFonts w:ascii="Times New Roman" w:hAnsi="Times New Roman" w:cs="Times New Roman"/>
          <w:color w:val="0033CC"/>
          <w:sz w:val="28"/>
          <w:szCs w:val="28"/>
        </w:rPr>
        <w:t xml:space="preserve">гкие подростка, который </w:t>
      </w:r>
      <w:r w:rsidR="00430754">
        <w:rPr>
          <w:rFonts w:ascii="Times New Roman" w:hAnsi="Times New Roman" w:cs="Times New Roman"/>
          <w:color w:val="0033CC"/>
          <w:sz w:val="28"/>
          <w:szCs w:val="28"/>
        </w:rPr>
        <w:t>курил</w:t>
      </w:r>
      <w:r>
        <w:rPr>
          <w:rFonts w:ascii="Times New Roman" w:hAnsi="Times New Roman" w:cs="Times New Roman"/>
          <w:color w:val="0033CC"/>
          <w:sz w:val="28"/>
          <w:szCs w:val="28"/>
        </w:rPr>
        <w:t xml:space="preserve"> 1,</w:t>
      </w:r>
      <w:r w:rsidR="006A4F1B">
        <w:rPr>
          <w:rFonts w:ascii="Times New Roman" w:hAnsi="Times New Roman" w:cs="Times New Roman"/>
          <w:color w:val="0033CC"/>
          <w:sz w:val="28"/>
          <w:szCs w:val="28"/>
        </w:rPr>
        <w:t>5 года.</w:t>
      </w:r>
    </w:p>
    <w:p w:rsidR="0087471F" w:rsidRPr="0087471F" w:rsidRDefault="0087471F" w:rsidP="0087471F">
      <w:pPr>
        <w:shd w:val="clear" w:color="auto" w:fill="F8F8F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</w:t>
      </w:r>
      <w:r w:rsidRPr="00713D8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Необходимо помнить</w:t>
      </w:r>
      <w:r w:rsidRPr="0087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</w:t>
      </w:r>
      <w:r w:rsidRPr="00874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13D8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747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ораздо легче не начинать курить, чем потом отказаться от этой пагубной привычки. Борьба с курением ведется во всем мире. Во многих странах  курить стало не только не модно и не престижно, но и экономически не выгодно. </w:t>
      </w:r>
      <w:r w:rsidRPr="00874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популярным  среди молодежи становится образ непьющего и некурящего молодого человека, активно занимающегося бизнесом и спортом.</w:t>
      </w:r>
    </w:p>
    <w:p w:rsidR="007D3720" w:rsidRDefault="007D3720" w:rsidP="00C104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D3720" w:rsidRPr="00713D8F" w:rsidRDefault="001371F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</w:t>
      </w:r>
      <w:r w:rsidR="00713D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</w:t>
      </w:r>
      <w:r w:rsidR="007D3720"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Дорогие ребята!</w:t>
      </w:r>
    </w:p>
    <w:p w:rsidR="007D3720" w:rsidRPr="00713D8F" w:rsidRDefault="00713D8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     </w:t>
      </w:r>
      <w:r w:rsidR="007D3720"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Курение вредно и опасно, каким бы образом оно ни осуществлялось. Ни табачные изделия, ни кальян, ни электронные сигареты не принесут никакой пользы.</w:t>
      </w:r>
    </w:p>
    <w:p w:rsidR="007D3720" w:rsidRPr="00713D8F" w:rsidRDefault="00713D8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     </w:t>
      </w:r>
      <w:r w:rsidR="007D3720"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Курение вредит здоровью, последствия курения</w:t>
      </w:r>
      <w:r w:rsidR="001371FF" w:rsidRPr="00713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0E6E71" w:rsidRPr="00713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="001371FF" w:rsidRPr="00713D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D3720"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проявляются позже.</w:t>
      </w:r>
    </w:p>
    <w:p w:rsidR="001371FF" w:rsidRPr="00713D8F" w:rsidRDefault="001371F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:rsidR="001371FF" w:rsidRPr="00713D8F" w:rsidRDefault="001371F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ЗАПОМНИ: безопасных форм курения НЕ СУЩЕСТВУЕТ!!!!</w:t>
      </w:r>
    </w:p>
    <w:p w:rsidR="001371FF" w:rsidRPr="00713D8F" w:rsidRDefault="001371FF" w:rsidP="001371FF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D3720" w:rsidRPr="00713D8F" w:rsidRDefault="00713D8F" w:rsidP="001371FF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     </w:t>
      </w:r>
      <w:r w:rsidR="007D3720" w:rsidRPr="00713D8F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Будьте здоровы и свободны от пагубных привычек!</w:t>
      </w:r>
    </w:p>
    <w:p w:rsidR="007D3720" w:rsidRDefault="007D3720" w:rsidP="00C104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6B3E" w:rsidRDefault="00BB6B3E" w:rsidP="00C104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B6B3E" w:rsidRPr="00C104A4" w:rsidRDefault="00BB6B3E" w:rsidP="00C104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D8F">
        <w:rPr>
          <w:rFonts w:ascii="Times New Roman" w:hAnsi="Times New Roman" w:cs="Times New Roman"/>
          <w:sz w:val="28"/>
          <w:szCs w:val="28"/>
        </w:rPr>
        <w:t xml:space="preserve">     </w:t>
      </w:r>
      <w:r w:rsidR="006A4F1B">
        <w:rPr>
          <w:rFonts w:ascii="Times New Roman" w:hAnsi="Times New Roman" w:cs="Times New Roman"/>
          <w:sz w:val="28"/>
          <w:szCs w:val="28"/>
        </w:rPr>
        <w:t xml:space="preserve">     </w:t>
      </w:r>
      <w:r w:rsidR="00713D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21025C4" wp14:editId="2085BBCD">
            <wp:extent cx="4657725" cy="3409950"/>
            <wp:effectExtent l="0" t="0" r="9525" b="0"/>
            <wp:docPr id="6" name="Рисунок 27" descr="https://avatars.mds.yandex.net/i?id=203e25694a83a011236862744f3f584b7b16c76f-58498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i?id=203e25694a83a011236862744f3f584b7b16c76f-58498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973" cy="340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6B3E" w:rsidRPr="00C104A4" w:rsidSect="003406B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801"/>
      </v:shape>
    </w:pict>
  </w:numPicBullet>
  <w:abstractNum w:abstractNumId="0">
    <w:nsid w:val="327F5E55"/>
    <w:multiLevelType w:val="hybridMultilevel"/>
    <w:tmpl w:val="8EB431BA"/>
    <w:lvl w:ilvl="0" w:tplc="2C449F80">
      <w:start w:val="1"/>
      <w:numFmt w:val="bullet"/>
      <w:suff w:val="space"/>
      <w:lvlText w:val=""/>
      <w:lvlPicBulletId w:val="0"/>
      <w:lvlJc w:val="left"/>
      <w:pPr>
        <w:ind w:left="0" w:firstLine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FE"/>
    <w:rsid w:val="000E6E71"/>
    <w:rsid w:val="00121EB4"/>
    <w:rsid w:val="001371FF"/>
    <w:rsid w:val="003406B4"/>
    <w:rsid w:val="003B006F"/>
    <w:rsid w:val="00430754"/>
    <w:rsid w:val="004D2B4D"/>
    <w:rsid w:val="006A4F1B"/>
    <w:rsid w:val="006D6D15"/>
    <w:rsid w:val="00704914"/>
    <w:rsid w:val="00713D8F"/>
    <w:rsid w:val="007D3720"/>
    <w:rsid w:val="0087471F"/>
    <w:rsid w:val="008D33A8"/>
    <w:rsid w:val="009008BB"/>
    <w:rsid w:val="00B14D9E"/>
    <w:rsid w:val="00BB6B3E"/>
    <w:rsid w:val="00C104A4"/>
    <w:rsid w:val="00E517FE"/>
    <w:rsid w:val="00F12AD5"/>
    <w:rsid w:val="00F20B6B"/>
    <w:rsid w:val="00F9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7"/>
    <w:qFormat/>
    <w:rsid w:val="007049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7"/>
    <w:qFormat/>
    <w:rsid w:val="00704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2023-09-29T08:43:00Z</cp:lastPrinted>
  <dcterms:created xsi:type="dcterms:W3CDTF">2023-09-29T07:47:00Z</dcterms:created>
  <dcterms:modified xsi:type="dcterms:W3CDTF">2023-10-04T06:11:00Z</dcterms:modified>
</cp:coreProperties>
</file>