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963079C" w:rsidR="00923BF6" w:rsidRDefault="005E7155">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ИССЛЕДОВАТЕЛЬСКАЯ И ПРОЕКТНАЯ ДЕЯТЕЛЬНОСТЬ НА УРОКАХ МАТЕМАТИКИ КАК ИНСТРУМЕНТ РАЗВИТИЯ У ШКОЛЬНИКОВ МЕТАПРЕДМЕТНЫХ КОМПЕТЕНЦИЙ</w:t>
      </w:r>
    </w:p>
    <w:p w14:paraId="00000002" w14:textId="77777777" w:rsidR="00923BF6" w:rsidRDefault="00923BF6">
      <w:pPr>
        <w:spacing w:after="0" w:line="360" w:lineRule="auto"/>
        <w:jc w:val="center"/>
        <w:rPr>
          <w:rFonts w:ascii="Times New Roman" w:eastAsia="Times New Roman" w:hAnsi="Times New Roman" w:cs="Times New Roman"/>
          <w:b/>
          <w:sz w:val="28"/>
          <w:szCs w:val="28"/>
        </w:rPr>
      </w:pPr>
    </w:p>
    <w:p w14:paraId="00000003" w14:textId="77777777" w:rsidR="00923BF6" w:rsidRDefault="00F76DD9">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Сидоренкова Валентина Петровна, учитель математики</w:t>
      </w:r>
    </w:p>
    <w:p w14:paraId="00000004" w14:textId="29D9FAE5" w:rsidR="00923BF6" w:rsidRDefault="00F76DD9">
      <w:pPr>
        <w:pBdr>
          <w:top w:val="nil"/>
          <w:left w:val="nil"/>
          <w:bottom w:val="nil"/>
          <w:right w:val="nil"/>
          <w:between w:val="nil"/>
        </w:pBdr>
        <w:spacing w:after="0" w:line="360" w:lineRule="auto"/>
        <w:ind w:firstLine="708"/>
        <w:jc w:val="right"/>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Муниципальное </w:t>
      </w:r>
      <w:r w:rsidR="005E7155">
        <w:rPr>
          <w:rFonts w:ascii="Times New Roman" w:eastAsia="Times New Roman" w:hAnsi="Times New Roman" w:cs="Times New Roman"/>
          <w:sz w:val="28"/>
          <w:szCs w:val="28"/>
        </w:rPr>
        <w:t>бюджетное общеобразовательное</w:t>
      </w:r>
      <w:r>
        <w:rPr>
          <w:rFonts w:ascii="Times New Roman" w:eastAsia="Times New Roman" w:hAnsi="Times New Roman" w:cs="Times New Roman"/>
          <w:sz w:val="28"/>
          <w:szCs w:val="28"/>
        </w:rPr>
        <w:t xml:space="preserve"> учреждение средняя общеобразовательная школа № 4 Нелидовского городского округа </w:t>
      </w:r>
    </w:p>
    <w:p w14:paraId="00000005" w14:textId="77777777" w:rsidR="00923BF6" w:rsidRDefault="00923BF6">
      <w:pPr>
        <w:pBdr>
          <w:top w:val="nil"/>
          <w:left w:val="nil"/>
          <w:bottom w:val="nil"/>
          <w:right w:val="nil"/>
          <w:between w:val="nil"/>
        </w:pBdr>
        <w:spacing w:after="0" w:line="360" w:lineRule="auto"/>
        <w:ind w:firstLine="708"/>
        <w:jc w:val="right"/>
        <w:rPr>
          <w:rFonts w:ascii="Times New Roman" w:eastAsia="Times New Roman" w:hAnsi="Times New Roman" w:cs="Times New Roman"/>
          <w:color w:val="000000"/>
          <w:sz w:val="28"/>
          <w:szCs w:val="28"/>
        </w:rPr>
      </w:pPr>
    </w:p>
    <w:p w14:paraId="00000006" w14:textId="77777777" w:rsidR="00923BF6" w:rsidRDefault="00F76DD9">
      <w:pPr>
        <w:pBdr>
          <w:top w:val="nil"/>
          <w:left w:val="nil"/>
          <w:bottom w:val="nil"/>
          <w:right w:val="nil"/>
          <w:between w:val="nil"/>
        </w:pBdr>
        <w:spacing w:after="0" w:line="36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b/>
          <w:i/>
          <w:color w:val="000000"/>
          <w:sz w:val="28"/>
          <w:szCs w:val="28"/>
        </w:rPr>
        <w:t>Аннотация.</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 xml:space="preserve">Статья рассматривает интеграцию исследовательской и проектной деятельности на уроках математики как средство формирования метапредметных компетенций у школьников. Описываются методы и подходы, способствующие развитию критического мышления, креативности и навыков сотрудничества. Практические примеры показывают значимость проектной работы для мотивации учащихся и межпредметной интеграции, а также подчеркивают роль учителя как </w:t>
      </w:r>
      <w:proofErr w:type="spellStart"/>
      <w:r>
        <w:rPr>
          <w:rFonts w:ascii="Times New Roman" w:eastAsia="Times New Roman" w:hAnsi="Times New Roman" w:cs="Times New Roman"/>
          <w:i/>
          <w:sz w:val="28"/>
          <w:szCs w:val="28"/>
        </w:rPr>
        <w:t>фасилитатора</w:t>
      </w:r>
      <w:proofErr w:type="spellEnd"/>
      <w:r>
        <w:rPr>
          <w:rFonts w:ascii="Times New Roman" w:eastAsia="Times New Roman" w:hAnsi="Times New Roman" w:cs="Times New Roman"/>
          <w:i/>
          <w:sz w:val="28"/>
          <w:szCs w:val="28"/>
        </w:rPr>
        <w:t xml:space="preserve"> образовательного процесса.</w:t>
      </w:r>
    </w:p>
    <w:p w14:paraId="00000007" w14:textId="2A7AF4DD" w:rsidR="00923BF6" w:rsidRPr="005E7155" w:rsidRDefault="00F76DD9">
      <w:pPr>
        <w:pBdr>
          <w:top w:val="nil"/>
          <w:left w:val="nil"/>
          <w:bottom w:val="nil"/>
          <w:right w:val="nil"/>
          <w:between w:val="nil"/>
        </w:pBdr>
        <w:spacing w:after="0" w:line="360" w:lineRule="auto"/>
        <w:ind w:firstLine="708"/>
        <w:jc w:val="both"/>
        <w:rPr>
          <w:rFonts w:ascii="Times New Roman" w:eastAsia="Times New Roman" w:hAnsi="Times New Roman" w:cs="Times New Roman"/>
          <w:i/>
          <w:color w:val="000000"/>
          <w:sz w:val="28"/>
          <w:szCs w:val="28"/>
          <w:lang w:val="ru-RU"/>
        </w:rPr>
      </w:pPr>
      <w:r>
        <w:rPr>
          <w:rFonts w:ascii="Times New Roman" w:eastAsia="Times New Roman" w:hAnsi="Times New Roman" w:cs="Times New Roman"/>
          <w:b/>
          <w:i/>
          <w:color w:val="000000"/>
          <w:sz w:val="28"/>
          <w:szCs w:val="28"/>
        </w:rPr>
        <w:t>Ключевые слова:</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sz w:val="28"/>
          <w:szCs w:val="28"/>
        </w:rPr>
        <w:t>формирование метапредметных компетенций, исследовательская и проектная деятельность, развитие критического мышления, интеграция межпредметных знаний, методическая организация учебного процесса, оценка результатов проектной работы</w:t>
      </w:r>
      <w:r w:rsidR="005E7155">
        <w:rPr>
          <w:rFonts w:ascii="Times New Roman" w:eastAsia="Times New Roman" w:hAnsi="Times New Roman" w:cs="Times New Roman"/>
          <w:i/>
          <w:sz w:val="28"/>
          <w:szCs w:val="28"/>
          <w:lang w:val="ru-RU"/>
        </w:rPr>
        <w:t>.</w:t>
      </w:r>
    </w:p>
    <w:p w14:paraId="00000008" w14:textId="77777777" w:rsidR="00923BF6" w:rsidRDefault="00923BF6">
      <w:pPr>
        <w:pBdr>
          <w:top w:val="nil"/>
          <w:left w:val="nil"/>
          <w:bottom w:val="nil"/>
          <w:right w:val="nil"/>
          <w:between w:val="nil"/>
        </w:pBdr>
        <w:spacing w:after="0" w:line="360" w:lineRule="auto"/>
        <w:ind w:firstLine="708"/>
        <w:jc w:val="both"/>
        <w:rPr>
          <w:rFonts w:ascii="Times New Roman" w:eastAsia="Times New Roman" w:hAnsi="Times New Roman" w:cs="Times New Roman"/>
          <w:i/>
          <w:color w:val="000000"/>
          <w:sz w:val="28"/>
          <w:szCs w:val="28"/>
        </w:rPr>
      </w:pPr>
    </w:p>
    <w:p w14:paraId="00000009"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современных условиях образовательной среды особое внимание уделяется формированию у школьников метапредметных компетенций, которые обеспечивают готовность к активной социально-трудовой деятельности и самостоятельному решению сложных жизненных задач. Исследовательская и проектная деятельность на уроках математики выступают эффективными инструментами для достижения этой цели, поскольку позволяют не только углубить и расширить содержание знаний, но и развить ключевые универсальные навыки. Интеграция исследовательских и проектных методов способствует организации учебного процесса, </w:t>
      </w:r>
      <w:r>
        <w:rPr>
          <w:rFonts w:ascii="Times New Roman" w:eastAsia="Times New Roman" w:hAnsi="Times New Roman" w:cs="Times New Roman"/>
          <w:sz w:val="28"/>
          <w:szCs w:val="28"/>
        </w:rPr>
        <w:lastRenderedPageBreak/>
        <w:t>направленного на познавательную активность, критическое мышление и творческое решение проблем, что соответствует ФГОС и современным образовательным стандартам. Введение этих методов на уроках математики становится способом повышения мотивации обучающихся и интеграции межпредметных знаний. Далее рассмотрим более подробно, какие метапредметные компетенции формируются при помощи данных видов деятельности, а также методики их внедрения.</w:t>
      </w:r>
    </w:p>
    <w:p w14:paraId="0000000A"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Понятие метапредметных компетенций охватывает универсальные навыки и умения, которые используются обучающимися в различных предметных областях и жизненных ситуациях. К основным видам таких компетенций относятся коммуникативные (способности к взаимодействию и сотрудничеству), регулятивные (самоконтроль, планирование и коррекция деятельности), познавательные (поиск, анализ и обработка информации, критическое мышление) и личностные компетенции (саморазвитие, мотивация и ценностные ориентации). В рамках изучения математики развиваются конкретные метапредметные умения, связанные с логическим мышлением, построением моделей, анализом данных и аргументацией. Эти универсальные навыки обеспечивают понимание причинно-следственных связей и позволяют использовать математический аппарат в межпредметных и практико-ориентированных задачах. Таким образом, математика является не только формированием знаний по предмету, но и платформой для развития компетенций, востребованных в универсальной учебной деятельности и социальной практике.</w:t>
      </w:r>
    </w:p>
    <w:p w14:paraId="0000000B"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Методическая организация исследовательской деятельности на уроках математики базируется на понимании её структурных компонентов и психологических особенностей младших и старших школьников. Ключевыми формами выступают проблемные задания, исследовательские проекты, исследование математики в естественных и общественных явлениях. Исследовательские задания строятся поэтапно: постановка проблемы (формулировка вопроса и гипотезы), сбор и обработка данных </w:t>
      </w:r>
      <w:r>
        <w:rPr>
          <w:rFonts w:ascii="Times New Roman" w:eastAsia="Times New Roman" w:hAnsi="Times New Roman" w:cs="Times New Roman"/>
          <w:sz w:val="28"/>
          <w:szCs w:val="28"/>
        </w:rPr>
        <w:lastRenderedPageBreak/>
        <w:t>(например, работу с числовой информацией, экспериментальные наблюдения), анализ и интерпретация результатов, формулировка выводов и презентация. Такой подход обеспечивает развитие критического мышления, умения задавать вопросы, искать и обосновывать ответы. Исследовательские задания тесно связаны с учебным материалом — они не нарушают логики обучения, а дополняют её, направляя внимание учеников на практическое применение математических знаний. Например, изучение процессов статистического анализа позволяет не только усвоить теорию вероятностей, но и научиться работать с реальными данными. В результате формируются умения самостоятельного мышления и решения нетипичных задач.</w:t>
      </w:r>
    </w:p>
    <w:p w14:paraId="0000000C"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Проектная деятельность на уроках математики становится мощным средством межпредметной интеграции и развития творческих способностей обучающихся. Проекты включают планирование и реализацию комплексных заданий, которые затрагивают не только математическое содержание, но и смежные предметы (физику, биологию, информатику или обществознание), а также практические жизненные ситуации. Варианты проектов могут быть разного масштаба — от небольших исследовательских заданий до масштабных творческих разработок и презентаций. Организация проектной деятельности предполагает выбор темы, определение целей и задач, распределение ролей в группе, сбор информации, практическое выполнение и защиту результата. Такой процесс способствует развитию умения работать в команде, креативного подхода к решению проблем, навыков публичного выступления и визуализации информации. Например, проект, изучающий применение математических моделей в экологии, объединяет знания из нескольких предметов и помогает понять взаимосвязь между математикой и окружающим миром. Таким образом, проектная деятельность расширяет образовательное пространство, способствует практико-ориентированному обучению и системному мышлению.</w:t>
      </w:r>
    </w:p>
    <w:p w14:paraId="0000000D"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результатов </w:t>
      </w:r>
      <w:proofErr w:type="spellStart"/>
      <w:r>
        <w:rPr>
          <w:rFonts w:ascii="Times New Roman" w:eastAsia="Times New Roman" w:hAnsi="Times New Roman" w:cs="Times New Roman"/>
          <w:sz w:val="28"/>
          <w:szCs w:val="28"/>
        </w:rPr>
        <w:t>исследовательско</w:t>
      </w:r>
      <w:proofErr w:type="spellEnd"/>
      <w:r>
        <w:rPr>
          <w:rFonts w:ascii="Times New Roman" w:eastAsia="Times New Roman" w:hAnsi="Times New Roman" w:cs="Times New Roman"/>
          <w:sz w:val="28"/>
          <w:szCs w:val="28"/>
        </w:rPr>
        <w:t xml:space="preserve">-проектной деятельности должна учитывать не только качество конечного продукта, но и процесс его </w:t>
      </w:r>
      <w:r>
        <w:rPr>
          <w:rFonts w:ascii="Times New Roman" w:eastAsia="Times New Roman" w:hAnsi="Times New Roman" w:cs="Times New Roman"/>
          <w:sz w:val="28"/>
          <w:szCs w:val="28"/>
        </w:rPr>
        <w:lastRenderedPageBreak/>
        <w:t>создания, включая самостоятельность, активность, творческий подход и умение работать в команде. Ключевые критерии оценки включают полноту раскрытия темы, правильность математического аппарата, оригинальность решений, логику и последовательность изложения, а также коммуникативные навыки при презентации. Для объективного оценивания применяются разнообразные методы и инструменты: рубрикаторы, самооценка, коллегиальная оценка, письменные отчёты и устные защиты. Формирование навыков рефлексии способствует развитию у школьников способности критически оценивать собственную деятельность и видеть возможности для улучшения. Регулярное проведение обсуждений и обмен мыслями в группе усиливает коллективное понимание и способствует формированию социальной ответственности. Таким образом, оценка становится не столько контрольным упражнением, сколько инструментом обучения и саморазвития.</w:t>
      </w:r>
    </w:p>
    <w:p w14:paraId="0000000E"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Важную роль в поддержке и сопровождении исследовательских и проектных процессов играет учитель как организатор, мотиватор и наставник. Педагог должен обладать компетенциями, связанными с управлением проектной деятельностью, современными технологиями обучения, навыками фасилитации и коучинга. Организация сотрудничества предусматривает создание комфортной и доверительной атмосферы, поощрение инициативы и самостоятельности, а также предоставление консультативной поддержки. Мотивационная среда формируется через выбор релевантных и интересных для учеников тем, разнообразие форм работы и положительную обратную связь. Учитель способствует развитию у обучающихся внутренней мотивации, поддерживает их исследовательский интерес, а также развивает умения ставить цели и планировать деятельность. Важно отметить, что поддержка педагога должна быть дифференцированной с учётом уровня подготовки и способностей каждого ученика. Такая роль учителя повышает качество образовательного процесса и формирует у учащихся устойчивые навыки метапредметной деятельности.</w:t>
      </w:r>
    </w:p>
    <w:p w14:paraId="0000000F"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Внедрение исследовательской и проектной деятельности в уроки математики может сопровождаться рядом трудностей, связанных с организационными, психологическими и методическими аспектами. Среди типичных проблем — недостаточная мотивация обучающихся, дефицит времени на полноценное выполнение заданий, неравномерная подготовленность класса, неопытность учителей в проектно-исследовательской методике. Для эффективного преодоления этих трудностей рекомендуется проведение системной диагностики причин, индивидуализация заданий, введение этапных презентаций и промежуточной оценки, а также организация </w:t>
      </w:r>
      <w:proofErr w:type="spellStart"/>
      <w:r>
        <w:rPr>
          <w:rFonts w:ascii="Times New Roman" w:eastAsia="Times New Roman" w:hAnsi="Times New Roman" w:cs="Times New Roman"/>
          <w:sz w:val="28"/>
          <w:szCs w:val="28"/>
        </w:rPr>
        <w:t>внутриклассного</w:t>
      </w:r>
      <w:proofErr w:type="spellEnd"/>
      <w:r>
        <w:rPr>
          <w:rFonts w:ascii="Times New Roman" w:eastAsia="Times New Roman" w:hAnsi="Times New Roman" w:cs="Times New Roman"/>
          <w:sz w:val="28"/>
          <w:szCs w:val="28"/>
        </w:rPr>
        <w:t xml:space="preserve"> сотрудничества и взаимопомощи. Важную роль играет профессиональное развитие учителей и обмен успешными практиками. Например, последовательное включение исследовательских элементов в уроки, адаптация тем под интересы детей и создание положительной атмосферы позволили повысить вовлечённость учащихся и качество результатов. Таким образом, преодоление проблемных аспектов необходимо для реализации потенциала </w:t>
      </w:r>
      <w:proofErr w:type="spellStart"/>
      <w:r>
        <w:rPr>
          <w:rFonts w:ascii="Times New Roman" w:eastAsia="Times New Roman" w:hAnsi="Times New Roman" w:cs="Times New Roman"/>
          <w:sz w:val="28"/>
          <w:szCs w:val="28"/>
        </w:rPr>
        <w:t>исследовательско</w:t>
      </w:r>
      <w:proofErr w:type="spellEnd"/>
      <w:r>
        <w:rPr>
          <w:rFonts w:ascii="Times New Roman" w:eastAsia="Times New Roman" w:hAnsi="Times New Roman" w:cs="Times New Roman"/>
          <w:sz w:val="28"/>
          <w:szCs w:val="28"/>
        </w:rPr>
        <w:t>-проектной деятельности в математическом образовании.</w:t>
      </w:r>
    </w:p>
    <w:p w14:paraId="00000010"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Практическим примером успешной педагогической практики является организация математического проекта «Исследование закономерностей в природе». В рамках данной методики учащимся предлагается поставить проблему: выявить определённые закономерности в росте и распространении растений или поведении животных. Обучающиеся проводят сбор данных, наблюдая за живой природой, фиксируют количественные показатели, используют статистические инструменты для обработки информации (среднее значение, дисперсию, корреляционный анализ). На заключительном этапе реализуют построение математических моделей и представляют результаты в форме проектов и докладов. Итогом стала не только активизация познавательной деятельности и повышение мотивации школьников, но и развитие умений работать с информацией, формулировать обоснованные выводы и совершенствовать навыки презентации. Этот опыт </w:t>
      </w:r>
      <w:r>
        <w:rPr>
          <w:rFonts w:ascii="Times New Roman" w:eastAsia="Times New Roman" w:hAnsi="Times New Roman" w:cs="Times New Roman"/>
          <w:sz w:val="28"/>
          <w:szCs w:val="28"/>
        </w:rPr>
        <w:lastRenderedPageBreak/>
        <w:t>можно адаптировать для любых возрастных групп и тем, что обеспечивает его универсальность в практике преподавания математики.</w:t>
      </w:r>
    </w:p>
    <w:p w14:paraId="00000012" w14:textId="260BD322"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целесообразно привести пример организации проектной деятельности, направленной на межпредметное интегрирование. </w:t>
      </w:r>
      <w:r w:rsidR="005E7155">
        <w:rPr>
          <w:rFonts w:ascii="Times New Roman" w:eastAsia="Times New Roman" w:hAnsi="Times New Roman" w:cs="Times New Roman"/>
          <w:sz w:val="28"/>
          <w:szCs w:val="28"/>
          <w:lang w:val="ru-RU"/>
        </w:rPr>
        <w:t xml:space="preserve">Я </w:t>
      </w:r>
      <w:proofErr w:type="spellStart"/>
      <w:r>
        <w:rPr>
          <w:rFonts w:ascii="Times New Roman" w:eastAsia="Times New Roman" w:hAnsi="Times New Roman" w:cs="Times New Roman"/>
          <w:sz w:val="28"/>
          <w:szCs w:val="28"/>
        </w:rPr>
        <w:t>предл</w:t>
      </w:r>
      <w:proofErr w:type="spellEnd"/>
      <w:r w:rsidR="005E7155">
        <w:rPr>
          <w:rFonts w:ascii="Times New Roman" w:eastAsia="Times New Roman" w:hAnsi="Times New Roman" w:cs="Times New Roman"/>
          <w:sz w:val="28"/>
          <w:szCs w:val="28"/>
          <w:lang w:val="ru-RU"/>
        </w:rPr>
        <w:t xml:space="preserve">ожила </w:t>
      </w:r>
      <w:r>
        <w:rPr>
          <w:rFonts w:ascii="Times New Roman" w:eastAsia="Times New Roman" w:hAnsi="Times New Roman" w:cs="Times New Roman"/>
          <w:sz w:val="28"/>
          <w:szCs w:val="28"/>
        </w:rPr>
        <w:t xml:space="preserve">школьникам создать проект по теме «Применение геометрии в архитектуре». Учащиеся </w:t>
      </w:r>
      <w:proofErr w:type="spellStart"/>
      <w:r>
        <w:rPr>
          <w:rFonts w:ascii="Times New Roman" w:eastAsia="Times New Roman" w:hAnsi="Times New Roman" w:cs="Times New Roman"/>
          <w:sz w:val="28"/>
          <w:szCs w:val="28"/>
        </w:rPr>
        <w:t>собира</w:t>
      </w:r>
      <w:proofErr w:type="spellEnd"/>
      <w:r w:rsidR="005E7155">
        <w:rPr>
          <w:rFonts w:ascii="Times New Roman" w:eastAsia="Times New Roman" w:hAnsi="Times New Roman" w:cs="Times New Roman"/>
          <w:sz w:val="28"/>
          <w:szCs w:val="28"/>
          <w:lang w:val="ru-RU"/>
        </w:rPr>
        <w:t xml:space="preserve">ли </w:t>
      </w:r>
      <w:r>
        <w:rPr>
          <w:rFonts w:ascii="Times New Roman" w:eastAsia="Times New Roman" w:hAnsi="Times New Roman" w:cs="Times New Roman"/>
          <w:sz w:val="28"/>
          <w:szCs w:val="28"/>
        </w:rPr>
        <w:t xml:space="preserve"> информацию о различных архитектурных объектах, </w:t>
      </w:r>
      <w:proofErr w:type="spellStart"/>
      <w:r>
        <w:rPr>
          <w:rFonts w:ascii="Times New Roman" w:eastAsia="Times New Roman" w:hAnsi="Times New Roman" w:cs="Times New Roman"/>
          <w:sz w:val="28"/>
          <w:szCs w:val="28"/>
        </w:rPr>
        <w:t>изуча</w:t>
      </w:r>
      <w:proofErr w:type="spellEnd"/>
      <w:r w:rsidR="005E7155">
        <w:rPr>
          <w:rFonts w:ascii="Times New Roman" w:eastAsia="Times New Roman" w:hAnsi="Times New Roman" w:cs="Times New Roman"/>
          <w:sz w:val="28"/>
          <w:szCs w:val="28"/>
          <w:lang w:val="ru-RU"/>
        </w:rPr>
        <w:t xml:space="preserve">ли </w:t>
      </w:r>
      <w:r>
        <w:rPr>
          <w:rFonts w:ascii="Times New Roman" w:eastAsia="Times New Roman" w:hAnsi="Times New Roman" w:cs="Times New Roman"/>
          <w:sz w:val="28"/>
          <w:szCs w:val="28"/>
        </w:rPr>
        <w:t xml:space="preserve"> их формы и конструктивные особенности, </w:t>
      </w:r>
      <w:proofErr w:type="spellStart"/>
      <w:r>
        <w:rPr>
          <w:rFonts w:ascii="Times New Roman" w:eastAsia="Times New Roman" w:hAnsi="Times New Roman" w:cs="Times New Roman"/>
          <w:sz w:val="28"/>
          <w:szCs w:val="28"/>
        </w:rPr>
        <w:t>счита</w:t>
      </w:r>
      <w:proofErr w:type="spellEnd"/>
      <w:r w:rsidR="005E7155">
        <w:rPr>
          <w:rFonts w:ascii="Times New Roman" w:eastAsia="Times New Roman" w:hAnsi="Times New Roman" w:cs="Times New Roman"/>
          <w:sz w:val="28"/>
          <w:szCs w:val="28"/>
          <w:lang w:val="ru-RU"/>
        </w:rPr>
        <w:t xml:space="preserve">ли </w:t>
      </w:r>
      <w:r>
        <w:rPr>
          <w:rFonts w:ascii="Times New Roman" w:eastAsia="Times New Roman" w:hAnsi="Times New Roman" w:cs="Times New Roman"/>
          <w:sz w:val="28"/>
          <w:szCs w:val="28"/>
        </w:rPr>
        <w:t xml:space="preserve">площадь и объём элементов, </w:t>
      </w:r>
      <w:proofErr w:type="spellStart"/>
      <w:r>
        <w:rPr>
          <w:rFonts w:ascii="Times New Roman" w:eastAsia="Times New Roman" w:hAnsi="Times New Roman" w:cs="Times New Roman"/>
          <w:sz w:val="28"/>
          <w:szCs w:val="28"/>
        </w:rPr>
        <w:t>применя</w:t>
      </w:r>
      <w:proofErr w:type="spellEnd"/>
      <w:r>
        <w:rPr>
          <w:rFonts w:ascii="Times New Roman" w:eastAsia="Times New Roman" w:hAnsi="Times New Roman" w:cs="Times New Roman"/>
          <w:sz w:val="28"/>
          <w:szCs w:val="28"/>
          <w:lang w:val="ru-RU"/>
        </w:rPr>
        <w:t>ли</w:t>
      </w:r>
      <w:r>
        <w:rPr>
          <w:rFonts w:ascii="Times New Roman" w:eastAsia="Times New Roman" w:hAnsi="Times New Roman" w:cs="Times New Roman"/>
          <w:sz w:val="28"/>
          <w:szCs w:val="28"/>
        </w:rPr>
        <w:t xml:space="preserve"> вычисления для моделирования. </w:t>
      </w:r>
    </w:p>
    <w:p w14:paraId="00000013"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заключение можно привести пример использования рефлексии и оценки в процессе </w:t>
      </w:r>
      <w:proofErr w:type="spellStart"/>
      <w:r>
        <w:rPr>
          <w:rFonts w:ascii="Times New Roman" w:eastAsia="Times New Roman" w:hAnsi="Times New Roman" w:cs="Times New Roman"/>
          <w:sz w:val="28"/>
          <w:szCs w:val="28"/>
        </w:rPr>
        <w:t>исследовательско</w:t>
      </w:r>
      <w:proofErr w:type="spellEnd"/>
      <w:r>
        <w:rPr>
          <w:rFonts w:ascii="Times New Roman" w:eastAsia="Times New Roman" w:hAnsi="Times New Roman" w:cs="Times New Roman"/>
          <w:sz w:val="28"/>
          <w:szCs w:val="28"/>
        </w:rPr>
        <w:t xml:space="preserve">-проектной работы на уроках математики. В классе организована система рубрик для оценивания разных аспектов деятельности: исследовательского процесса, математического содержания, презентации и самооценки. После выполнения проекта учащиеся проводят групповое обсуждение, где дают обратную связь друг другу, анализируют сильные и слабые стороны выполненной работы, формулируют уроки на будущее. Учитель при этом нацеливает разговор на конструктивный диалог и развитие навыков критического мышления. Такая практика способствует формированию ответственности за свои учебные достижения и развитию </w:t>
      </w:r>
      <w:proofErr w:type="spellStart"/>
      <w:r>
        <w:rPr>
          <w:rFonts w:ascii="Times New Roman" w:eastAsia="Times New Roman" w:hAnsi="Times New Roman" w:cs="Times New Roman"/>
          <w:sz w:val="28"/>
          <w:szCs w:val="28"/>
        </w:rPr>
        <w:t>метакомпетенций</w:t>
      </w:r>
      <w:proofErr w:type="spellEnd"/>
      <w:r>
        <w:rPr>
          <w:rFonts w:ascii="Times New Roman" w:eastAsia="Times New Roman" w:hAnsi="Times New Roman" w:cs="Times New Roman"/>
          <w:sz w:val="28"/>
          <w:szCs w:val="28"/>
        </w:rPr>
        <w:t>. Данный пример показывает, насколько важно сочетание объективной оценки и рефлексии для полноценного обучения через исследовательскую деятельность.</w:t>
      </w:r>
    </w:p>
    <w:p w14:paraId="00000014" w14:textId="77777777" w:rsidR="00923BF6" w:rsidRDefault="00F76DD9">
      <w:pPr>
        <w:pBdr>
          <w:top w:val="nil"/>
          <w:left w:val="nil"/>
          <w:bottom w:val="nil"/>
          <w:right w:val="nil"/>
          <w:between w:val="nil"/>
        </w:pBdr>
        <w:spacing w:after="0" w:line="360" w:lineRule="auto"/>
        <w:ind w:firstLine="851"/>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В целом интеграция исследовательской и проектной деятельности в уроки математики является эффективным средством развития у школьников метапредметных компетенций, отвечающих требованиям современного образования. Методические подходы и организационные формы, основанные на актуальных теоретических и практических разработках, способствуют формированию универсальных навыков, необходимых для успешной учебной и профессиональной деятельности. Роль учителя как компетентного </w:t>
      </w:r>
      <w:proofErr w:type="spellStart"/>
      <w:r>
        <w:rPr>
          <w:rFonts w:ascii="Times New Roman" w:eastAsia="Times New Roman" w:hAnsi="Times New Roman" w:cs="Times New Roman"/>
          <w:sz w:val="28"/>
          <w:szCs w:val="28"/>
        </w:rPr>
        <w:t>фасилитатора</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мотиватора</w:t>
      </w:r>
      <w:proofErr w:type="spellEnd"/>
      <w:r>
        <w:rPr>
          <w:rFonts w:ascii="Times New Roman" w:eastAsia="Times New Roman" w:hAnsi="Times New Roman" w:cs="Times New Roman"/>
          <w:sz w:val="28"/>
          <w:szCs w:val="28"/>
        </w:rPr>
        <w:t xml:space="preserve">, а также системный подход к преодолению трудностей обеспечивают высокое качество образовательного процесса. </w:t>
      </w:r>
      <w:r>
        <w:rPr>
          <w:rFonts w:ascii="Times New Roman" w:eastAsia="Times New Roman" w:hAnsi="Times New Roman" w:cs="Times New Roman"/>
          <w:sz w:val="28"/>
          <w:szCs w:val="28"/>
        </w:rPr>
        <w:lastRenderedPageBreak/>
        <w:t>Применение предложенных практических примеров позволяет педагогам совершенствовать собственную практику и создавать условия для всестороннего развития обучающихся в математическом образовании.</w:t>
      </w:r>
    </w:p>
    <w:p w14:paraId="00000015" w14:textId="77777777" w:rsidR="00923BF6" w:rsidRDefault="00923BF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p>
    <w:p w14:paraId="00000016" w14:textId="77777777" w:rsidR="00923BF6" w:rsidRDefault="00F76DD9">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Список литературы</w:t>
      </w:r>
    </w:p>
    <w:p w14:paraId="3ABDCD91" w14:textId="77777777" w:rsidR="00F76DD9" w:rsidRPr="00F76DD9" w:rsidRDefault="00F76DD9" w:rsidP="00F76DD9">
      <w:pPr>
        <w:pStyle w:val="a5"/>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sz w:val="28"/>
          <w:szCs w:val="28"/>
        </w:rPr>
      </w:pPr>
      <w:proofErr w:type="spellStart"/>
      <w:r w:rsidRPr="00F76DD9">
        <w:rPr>
          <w:rFonts w:ascii="Times New Roman" w:eastAsia="Times New Roman" w:hAnsi="Times New Roman" w:cs="Times New Roman"/>
          <w:sz w:val="28"/>
          <w:szCs w:val="28"/>
        </w:rPr>
        <w:t>Белаш</w:t>
      </w:r>
      <w:proofErr w:type="spellEnd"/>
      <w:r w:rsidRPr="00F76DD9">
        <w:rPr>
          <w:rFonts w:ascii="Times New Roman" w:eastAsia="Times New Roman" w:hAnsi="Times New Roman" w:cs="Times New Roman"/>
          <w:sz w:val="28"/>
          <w:szCs w:val="28"/>
        </w:rPr>
        <w:t xml:space="preserve"> М. А. Метапредметные связи на уроках информатики / М. А. </w:t>
      </w:r>
      <w:proofErr w:type="spellStart"/>
      <w:r w:rsidRPr="00F76DD9">
        <w:rPr>
          <w:rFonts w:ascii="Times New Roman" w:eastAsia="Times New Roman" w:hAnsi="Times New Roman" w:cs="Times New Roman"/>
          <w:sz w:val="28"/>
          <w:szCs w:val="28"/>
        </w:rPr>
        <w:t>Белаш</w:t>
      </w:r>
      <w:proofErr w:type="spellEnd"/>
      <w:r w:rsidRPr="00F76DD9">
        <w:rPr>
          <w:rFonts w:ascii="Times New Roman" w:eastAsia="Times New Roman" w:hAnsi="Times New Roman" w:cs="Times New Roman"/>
          <w:sz w:val="28"/>
          <w:szCs w:val="28"/>
        </w:rPr>
        <w:t>. — Текст</w:t>
      </w:r>
      <w:proofErr w:type="gramStart"/>
      <w:r w:rsidRPr="00F76DD9">
        <w:rPr>
          <w:rFonts w:ascii="Times New Roman" w:eastAsia="Times New Roman" w:hAnsi="Times New Roman" w:cs="Times New Roman"/>
          <w:sz w:val="28"/>
          <w:szCs w:val="28"/>
        </w:rPr>
        <w:t xml:space="preserve"> :</w:t>
      </w:r>
      <w:proofErr w:type="gramEnd"/>
      <w:r w:rsidRPr="00F76DD9">
        <w:rPr>
          <w:rFonts w:ascii="Times New Roman" w:eastAsia="Times New Roman" w:hAnsi="Times New Roman" w:cs="Times New Roman"/>
          <w:sz w:val="28"/>
          <w:szCs w:val="28"/>
        </w:rPr>
        <w:t xml:space="preserve"> непосредственный // Теория и практика образования в современном мире : материалы IX </w:t>
      </w:r>
      <w:proofErr w:type="spellStart"/>
      <w:r w:rsidRPr="00F76DD9">
        <w:rPr>
          <w:rFonts w:ascii="Times New Roman" w:eastAsia="Times New Roman" w:hAnsi="Times New Roman" w:cs="Times New Roman"/>
          <w:sz w:val="28"/>
          <w:szCs w:val="28"/>
        </w:rPr>
        <w:t>Междунар</w:t>
      </w:r>
      <w:proofErr w:type="spellEnd"/>
      <w:r w:rsidRPr="00F76DD9">
        <w:rPr>
          <w:rFonts w:ascii="Times New Roman" w:eastAsia="Times New Roman" w:hAnsi="Times New Roman" w:cs="Times New Roman"/>
          <w:sz w:val="28"/>
          <w:szCs w:val="28"/>
        </w:rPr>
        <w:t xml:space="preserve">. науч. </w:t>
      </w:r>
      <w:proofErr w:type="spellStart"/>
      <w:r w:rsidRPr="00F76DD9">
        <w:rPr>
          <w:rFonts w:ascii="Times New Roman" w:eastAsia="Times New Roman" w:hAnsi="Times New Roman" w:cs="Times New Roman"/>
          <w:sz w:val="28"/>
          <w:szCs w:val="28"/>
        </w:rPr>
        <w:t>конф</w:t>
      </w:r>
      <w:proofErr w:type="spellEnd"/>
      <w:r w:rsidRPr="00F76DD9">
        <w:rPr>
          <w:rFonts w:ascii="Times New Roman" w:eastAsia="Times New Roman" w:hAnsi="Times New Roman" w:cs="Times New Roman"/>
          <w:sz w:val="28"/>
          <w:szCs w:val="28"/>
        </w:rPr>
        <w:t>. (г. Санкт-Петербург, июль 2016 г.). — Санкт-Петербург</w:t>
      </w:r>
      <w:proofErr w:type="gramStart"/>
      <w:r w:rsidRPr="00F76DD9">
        <w:rPr>
          <w:rFonts w:ascii="Times New Roman" w:eastAsia="Times New Roman" w:hAnsi="Times New Roman" w:cs="Times New Roman"/>
          <w:sz w:val="28"/>
          <w:szCs w:val="28"/>
        </w:rPr>
        <w:t xml:space="preserve"> :</w:t>
      </w:r>
      <w:proofErr w:type="gramEnd"/>
      <w:r w:rsidRPr="00F76DD9">
        <w:rPr>
          <w:rFonts w:ascii="Times New Roman" w:eastAsia="Times New Roman" w:hAnsi="Times New Roman" w:cs="Times New Roman"/>
          <w:sz w:val="28"/>
          <w:szCs w:val="28"/>
        </w:rPr>
        <w:t xml:space="preserve"> Свое издательство, 2016. — С. 44-46. </w:t>
      </w:r>
    </w:p>
    <w:p w14:paraId="1E83FF0E" w14:textId="77777777" w:rsidR="00F76DD9" w:rsidRPr="00F76DD9" w:rsidRDefault="00F76DD9" w:rsidP="00F76DD9">
      <w:pPr>
        <w:pStyle w:val="a5"/>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sz w:val="28"/>
          <w:szCs w:val="28"/>
          <w:lang w:val="en-US"/>
        </w:rPr>
      </w:pPr>
      <w:proofErr w:type="spellStart"/>
      <w:r w:rsidRPr="00F76DD9">
        <w:rPr>
          <w:rFonts w:ascii="Times New Roman" w:eastAsia="Times New Roman" w:hAnsi="Times New Roman" w:cs="Times New Roman"/>
          <w:sz w:val="28"/>
          <w:szCs w:val="28"/>
        </w:rPr>
        <w:t>Кодирова</w:t>
      </w:r>
      <w:proofErr w:type="spellEnd"/>
      <w:r w:rsidRPr="00F76DD9">
        <w:rPr>
          <w:rFonts w:ascii="Times New Roman" w:eastAsia="Times New Roman" w:hAnsi="Times New Roman" w:cs="Times New Roman"/>
          <w:sz w:val="28"/>
          <w:szCs w:val="28"/>
        </w:rPr>
        <w:t xml:space="preserve"> У. З. Метапредметный подход на уроках математики // Вопросы науки и образования. </w:t>
      </w:r>
      <w:r w:rsidRPr="00F76DD9">
        <w:rPr>
          <w:rFonts w:ascii="Times New Roman" w:eastAsia="Times New Roman" w:hAnsi="Times New Roman" w:cs="Times New Roman"/>
          <w:sz w:val="28"/>
          <w:szCs w:val="28"/>
          <w:lang w:val="en-US"/>
        </w:rPr>
        <w:t xml:space="preserve">2020. №11 (95). </w:t>
      </w:r>
    </w:p>
    <w:p w14:paraId="48DC8B96" w14:textId="77777777" w:rsidR="00F76DD9" w:rsidRPr="00F76DD9" w:rsidRDefault="00F76DD9" w:rsidP="00F76DD9">
      <w:pPr>
        <w:pStyle w:val="a5"/>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sz w:val="28"/>
          <w:szCs w:val="28"/>
        </w:rPr>
      </w:pPr>
      <w:r w:rsidRPr="00F76DD9">
        <w:rPr>
          <w:rFonts w:ascii="Times New Roman" w:eastAsia="Times New Roman" w:hAnsi="Times New Roman" w:cs="Times New Roman"/>
          <w:sz w:val="28"/>
          <w:szCs w:val="28"/>
        </w:rPr>
        <w:t>Наумова М. В. Метапредметные компетенции как условие развития мыслительной деятельности у учащихся на уроках математики в средней школе // Международный журнал экспериментального образования. — 2019. — № 7 — С. 129–133.</w:t>
      </w:r>
    </w:p>
    <w:p w14:paraId="4FE3C89E" w14:textId="77777777" w:rsidR="00F76DD9" w:rsidRPr="00F76DD9" w:rsidRDefault="00F76DD9" w:rsidP="00F76DD9">
      <w:pPr>
        <w:pStyle w:val="a5"/>
        <w:numPr>
          <w:ilvl w:val="0"/>
          <w:numId w:val="1"/>
        </w:numPr>
        <w:pBdr>
          <w:top w:val="nil"/>
          <w:left w:val="nil"/>
          <w:bottom w:val="nil"/>
          <w:right w:val="nil"/>
          <w:between w:val="nil"/>
        </w:pBdr>
        <w:spacing w:after="0" w:line="360" w:lineRule="auto"/>
        <w:ind w:left="0" w:firstLine="851"/>
        <w:jc w:val="both"/>
        <w:rPr>
          <w:rFonts w:ascii="Times New Roman" w:eastAsia="Times New Roman" w:hAnsi="Times New Roman" w:cs="Times New Roman"/>
          <w:sz w:val="28"/>
          <w:szCs w:val="28"/>
          <w:lang w:val="en-US"/>
        </w:rPr>
      </w:pPr>
      <w:r w:rsidRPr="00F76DD9">
        <w:rPr>
          <w:rFonts w:ascii="Times New Roman" w:eastAsia="Times New Roman" w:hAnsi="Times New Roman" w:cs="Times New Roman"/>
          <w:sz w:val="28"/>
          <w:szCs w:val="28"/>
        </w:rPr>
        <w:t xml:space="preserve">Тестов В.А. О некоторых видах метапредметных результатов обучения математике // Образование и наука. </w:t>
      </w:r>
      <w:r w:rsidRPr="00F76DD9">
        <w:rPr>
          <w:rFonts w:ascii="Times New Roman" w:eastAsia="Times New Roman" w:hAnsi="Times New Roman" w:cs="Times New Roman"/>
          <w:sz w:val="28"/>
          <w:szCs w:val="28"/>
          <w:lang w:val="en-US"/>
        </w:rPr>
        <w:t xml:space="preserve">2016. №1 (130). </w:t>
      </w:r>
    </w:p>
    <w:sectPr w:rsidR="00F76DD9" w:rsidRPr="00F76D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6AF05" w14:textId="77777777" w:rsidR="00C944DA" w:rsidRDefault="00C944DA" w:rsidP="00C944DA">
      <w:pPr>
        <w:spacing w:after="0" w:line="240" w:lineRule="auto"/>
      </w:pPr>
      <w:r>
        <w:separator/>
      </w:r>
    </w:p>
  </w:endnote>
  <w:endnote w:type="continuationSeparator" w:id="0">
    <w:p w14:paraId="289363C9" w14:textId="77777777" w:rsidR="00C944DA" w:rsidRDefault="00C944DA" w:rsidP="00C9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EE11" w14:textId="77777777" w:rsidR="00C944DA" w:rsidRDefault="00C944D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406940"/>
      <w:docPartObj>
        <w:docPartGallery w:val="Page Numbers (Bottom of Page)"/>
        <w:docPartUnique/>
      </w:docPartObj>
    </w:sdtPr>
    <w:sdtContent>
      <w:bookmarkStart w:id="0" w:name="_GoBack" w:displacedByCustomXml="prev"/>
      <w:bookmarkEnd w:id="0" w:displacedByCustomXml="prev"/>
      <w:p w14:paraId="09F66B41" w14:textId="5EBACE64" w:rsidR="00C944DA" w:rsidRDefault="00C944DA">
        <w:pPr>
          <w:pStyle w:val="aa"/>
          <w:jc w:val="right"/>
        </w:pPr>
        <w:r>
          <w:fldChar w:fldCharType="begin"/>
        </w:r>
        <w:r>
          <w:instrText>PAGE   \* MERGEFORMAT</w:instrText>
        </w:r>
        <w:r>
          <w:fldChar w:fldCharType="separate"/>
        </w:r>
        <w:r w:rsidRPr="00C944DA">
          <w:rPr>
            <w:noProof/>
            <w:lang w:val="ru-RU"/>
          </w:rPr>
          <w:t>1</w:t>
        </w:r>
        <w:r>
          <w:fldChar w:fldCharType="end"/>
        </w:r>
      </w:p>
    </w:sdtContent>
  </w:sdt>
  <w:p w14:paraId="22A56188" w14:textId="77777777" w:rsidR="00C944DA" w:rsidRDefault="00C944D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83A15" w14:textId="77777777" w:rsidR="00C944DA" w:rsidRDefault="00C944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E2D19" w14:textId="77777777" w:rsidR="00C944DA" w:rsidRDefault="00C944DA" w:rsidP="00C944DA">
      <w:pPr>
        <w:spacing w:after="0" w:line="240" w:lineRule="auto"/>
      </w:pPr>
      <w:r>
        <w:separator/>
      </w:r>
    </w:p>
  </w:footnote>
  <w:footnote w:type="continuationSeparator" w:id="0">
    <w:p w14:paraId="2B389C75" w14:textId="77777777" w:rsidR="00C944DA" w:rsidRDefault="00C944DA" w:rsidP="00C94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686CF" w14:textId="77777777" w:rsidR="00C944DA" w:rsidRDefault="00C944D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0AE1" w14:textId="77777777" w:rsidR="00C944DA" w:rsidRDefault="00C944D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F98B" w14:textId="77777777" w:rsidR="00C944DA" w:rsidRDefault="00C944D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85CA7"/>
    <w:multiLevelType w:val="hybridMultilevel"/>
    <w:tmpl w:val="8D5CA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F6"/>
    <w:rsid w:val="005E7155"/>
    <w:rsid w:val="00923BF6"/>
    <w:rsid w:val="00C944DA"/>
    <w:rsid w:val="00F7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76DD9"/>
    <w:pPr>
      <w:ind w:left="720"/>
      <w:contextualSpacing/>
    </w:pPr>
  </w:style>
  <w:style w:type="paragraph" w:styleId="a6">
    <w:name w:val="Balloon Text"/>
    <w:basedOn w:val="a"/>
    <w:link w:val="a7"/>
    <w:uiPriority w:val="99"/>
    <w:semiHidden/>
    <w:unhideWhenUsed/>
    <w:rsid w:val="00C94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44DA"/>
    <w:rPr>
      <w:rFonts w:ascii="Tahoma" w:hAnsi="Tahoma" w:cs="Tahoma"/>
      <w:sz w:val="16"/>
      <w:szCs w:val="16"/>
    </w:rPr>
  </w:style>
  <w:style w:type="paragraph" w:styleId="a8">
    <w:name w:val="header"/>
    <w:basedOn w:val="a"/>
    <w:link w:val="a9"/>
    <w:uiPriority w:val="99"/>
    <w:unhideWhenUsed/>
    <w:rsid w:val="00C944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44DA"/>
  </w:style>
  <w:style w:type="paragraph" w:styleId="aa">
    <w:name w:val="footer"/>
    <w:basedOn w:val="a"/>
    <w:link w:val="ab"/>
    <w:uiPriority w:val="99"/>
    <w:unhideWhenUsed/>
    <w:rsid w:val="00C944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F76DD9"/>
    <w:pPr>
      <w:ind w:left="720"/>
      <w:contextualSpacing/>
    </w:pPr>
  </w:style>
  <w:style w:type="paragraph" w:styleId="a6">
    <w:name w:val="Balloon Text"/>
    <w:basedOn w:val="a"/>
    <w:link w:val="a7"/>
    <w:uiPriority w:val="99"/>
    <w:semiHidden/>
    <w:unhideWhenUsed/>
    <w:rsid w:val="00C944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44DA"/>
    <w:rPr>
      <w:rFonts w:ascii="Tahoma" w:hAnsi="Tahoma" w:cs="Tahoma"/>
      <w:sz w:val="16"/>
      <w:szCs w:val="16"/>
    </w:rPr>
  </w:style>
  <w:style w:type="paragraph" w:styleId="a8">
    <w:name w:val="header"/>
    <w:basedOn w:val="a"/>
    <w:link w:val="a9"/>
    <w:uiPriority w:val="99"/>
    <w:unhideWhenUsed/>
    <w:rsid w:val="00C944D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44DA"/>
  </w:style>
  <w:style w:type="paragraph" w:styleId="aa">
    <w:name w:val="footer"/>
    <w:basedOn w:val="a"/>
    <w:link w:val="ab"/>
    <w:uiPriority w:val="99"/>
    <w:unhideWhenUsed/>
    <w:rsid w:val="00C944D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1843</Words>
  <Characters>10509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4</cp:revision>
  <cp:lastPrinted>2025-09-05T10:20:00Z</cp:lastPrinted>
  <dcterms:created xsi:type="dcterms:W3CDTF">2025-08-27T14:31:00Z</dcterms:created>
  <dcterms:modified xsi:type="dcterms:W3CDTF">2025-09-05T10:21:00Z</dcterms:modified>
</cp:coreProperties>
</file>