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D5" w:rsidRPr="008A77D5" w:rsidRDefault="00610265" w:rsidP="00610265">
      <w:pPr>
        <w:shd w:val="clear" w:color="auto" w:fill="F3F4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30"/>
        </w:rPr>
        <w:t>План-график</w:t>
      </w:r>
      <w:r w:rsidR="008A77D5" w:rsidRPr="008A77D5">
        <w:rPr>
          <w:rFonts w:ascii="Arial" w:eastAsia="Times New Roman" w:hAnsi="Arial" w:cs="Arial"/>
          <w:color w:val="333333"/>
          <w:sz w:val="30"/>
        </w:rPr>
        <w:t xml:space="preserve"> подготовки и проведения итогового сочинения (изложения) в 2025-2026 учебном году</w:t>
      </w:r>
    </w:p>
    <w:tbl>
      <w:tblPr>
        <w:tblW w:w="15459" w:type="dxa"/>
        <w:shd w:val="clear" w:color="auto" w:fill="F3F4F5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2835"/>
        <w:gridCol w:w="2410"/>
        <w:gridCol w:w="2552"/>
        <w:gridCol w:w="2976"/>
      </w:tblGrid>
      <w:tr w:rsidR="000B3DC5" w:rsidRPr="00610265" w:rsidTr="00BC3696">
        <w:trPr>
          <w:trHeight w:val="144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8A77D5" w:rsidP="008A77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8A77D5" w:rsidP="008A77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Место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8A77D5" w:rsidP="008A77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8A77D5" w:rsidP="008A77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8A77D5" w:rsidP="008A77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Дата</w:t>
            </w:r>
          </w:p>
        </w:tc>
      </w:tr>
      <w:tr w:rsidR="000B3DC5" w:rsidRPr="00610265" w:rsidTr="00610265">
        <w:trPr>
          <w:trHeight w:val="454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8A77D5" w:rsidP="00BC3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Проведение итогового сочинения (изложения)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8A77D5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</w:t>
            </w:r>
            <w:r w:rsidR="00BC3696"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щеоб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разоват</w:t>
            </w:r>
            <w:r w:rsidR="00BC3696"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ельные организации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8A77D5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декабря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2025 года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8A77D5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 февраля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8A77D5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 апреля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</w:tr>
      <w:tr w:rsidR="000B3DC5" w:rsidRPr="00610265" w:rsidTr="00610265">
        <w:trPr>
          <w:trHeight w:val="678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8A77D5" w:rsidP="00BC3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Подача заявлений на участие в итоговом сочинении (изложении) обучающимися, экстернами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 19.11.2025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 21.01.2026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7D5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до 25.03.2026</w:t>
            </w:r>
          </w:p>
        </w:tc>
      </w:tr>
      <w:tr w:rsidR="00BC3696" w:rsidRPr="00610265" w:rsidTr="00610265">
        <w:trPr>
          <w:trHeight w:val="1089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Подача заявлений на участие в итоговом сочинении (изложении) выпускниками прошлых лет, обучающимися СПО, обучающимися, получающими среднее общее образование в иностранной организации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Управление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 19.11.2025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 21.01.2026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до 25.03.2026</w:t>
            </w:r>
          </w:p>
        </w:tc>
      </w:tr>
      <w:tr w:rsidR="00BC3696" w:rsidRPr="00610265" w:rsidTr="00BC3696">
        <w:trPr>
          <w:trHeight w:val="144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Допуск обучающихся к участию в итоговом сочинении (изложении) в дополнительные даты обучающихся, экстернов:</w:t>
            </w:r>
          </w:p>
          <w:p w:rsidR="00BC3696" w:rsidRPr="00610265" w:rsidRDefault="00BC3696" w:rsidP="00BC3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        получивших неудовлетворительный результат («незачет»);</w:t>
            </w:r>
          </w:p>
          <w:p w:rsidR="00BC3696" w:rsidRPr="00610265" w:rsidRDefault="00BC3696" w:rsidP="00BC3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        удаленных за нарушение требований, установленных подпунктом 1 пункта 28 Порядка;</w:t>
            </w:r>
          </w:p>
          <w:p w:rsidR="00BC3696" w:rsidRPr="00610265" w:rsidRDefault="00BC3696" w:rsidP="00BC3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-        не </w:t>
            </w:r>
            <w:proofErr w:type="gramStart"/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явившихся</w:t>
            </w:r>
            <w:proofErr w:type="gramEnd"/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по уважительным причинам (болезнь или иные обстоятельства), подтвержденным документально;</w:t>
            </w:r>
          </w:p>
          <w:p w:rsidR="00BC3696" w:rsidRPr="00610265" w:rsidRDefault="00BC3696" w:rsidP="00BC3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-        не </w:t>
            </w:r>
            <w:proofErr w:type="gramStart"/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завершивших</w:t>
            </w:r>
            <w:proofErr w:type="gramEnd"/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написание по уважительным причинам (болезнь или иные обстоятельства), подтвержденным документально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Общеобразовательные организации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 19.11.2025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 21.01.2026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до 25.03.2026</w:t>
            </w:r>
          </w:p>
        </w:tc>
      </w:tr>
      <w:tr w:rsidR="00BC3696" w:rsidRPr="00610265" w:rsidTr="00610265">
        <w:trPr>
          <w:trHeight w:val="540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Направление и выдача уведомлений на участие в итоговом сочинении (изложении)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Управление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21 ноября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2025 года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23 января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27 марта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</w:tr>
      <w:tr w:rsidR="00BC3696" w:rsidRPr="00610265" w:rsidTr="00BC3696">
        <w:trPr>
          <w:trHeight w:val="144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Получение образовательными организациями бланков итогового сочинения (изложения) (бланков регистрации, бланков записи, дополнительных бланков записи)  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декабря</w:t>
            </w:r>
          </w:p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2025 года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февраля</w:t>
            </w:r>
          </w:p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 апреля</w:t>
            </w:r>
          </w:p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2026 года</w:t>
            </w:r>
          </w:p>
        </w:tc>
      </w:tr>
      <w:tr w:rsidR="00BC3696" w:rsidRPr="00610265" w:rsidTr="00610265">
        <w:trPr>
          <w:trHeight w:val="4236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Получение образовательными организациями  пакета руководителя с формами:</w:t>
            </w:r>
          </w:p>
          <w:p w:rsidR="00BC3696" w:rsidRPr="00610265" w:rsidRDefault="00BC3696" w:rsidP="00BC369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ИС-04 «Список участников итогового сочинения (изложения) в образовательной организации (месте проведения)»;</w:t>
            </w:r>
          </w:p>
          <w:p w:rsidR="00BC3696" w:rsidRPr="00610265" w:rsidRDefault="00BC3696" w:rsidP="00BC369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ИС-05 «Ведомость проведения итогового сочинения (изложения) в учебном кабинете ОО (месте проведения);</w:t>
            </w:r>
          </w:p>
          <w:p w:rsidR="00BC3696" w:rsidRPr="00610265" w:rsidRDefault="00BC3696" w:rsidP="00BC369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ИС-06 «Протокол проверки итогового сочинения (изложения)»;</w:t>
            </w:r>
          </w:p>
          <w:p w:rsidR="00BC3696" w:rsidRPr="00610265" w:rsidRDefault="00BC3696" w:rsidP="00BC369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ИС-08 «Акт о досрочном завершении написания итогового сочинения (изложения) по уважительным причинам»;</w:t>
            </w:r>
          </w:p>
          <w:p w:rsidR="00BC3696" w:rsidRPr="00610265" w:rsidRDefault="00BC3696" w:rsidP="00BC369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ИС-09 «Акт об удалении участника итогового сочинения (изложения)».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Управление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декабря</w:t>
            </w:r>
          </w:p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2025 года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февраля</w:t>
            </w:r>
          </w:p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 апреля</w:t>
            </w:r>
          </w:p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2026 года</w:t>
            </w:r>
          </w:p>
        </w:tc>
      </w:tr>
      <w:tr w:rsidR="00BC3696" w:rsidRPr="00610265" w:rsidTr="00610265">
        <w:trPr>
          <w:trHeight w:val="516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Проверка материалов итогового сочинения (изложения)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Общеобразовательные организации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610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3-8 декабря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2025 года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4-5 февраля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8-9 апреля</w:t>
            </w:r>
          </w:p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2026 года</w:t>
            </w:r>
          </w:p>
        </w:tc>
      </w:tr>
      <w:tr w:rsidR="00BC3696" w:rsidRPr="00610265" w:rsidTr="00BC3696">
        <w:trPr>
          <w:trHeight w:val="144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Возврат материалов итогового сочинения (изложения)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Управление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 декабря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2025 года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 февраля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 апреля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</w:tr>
      <w:tr w:rsidR="00BC3696" w:rsidRPr="00610265" w:rsidTr="00610265">
        <w:trPr>
          <w:trHeight w:val="481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Обработка бланков итогового сочинения (изложения) участников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РЦОИ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10,11,12 декабря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2025 года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09-11 февраля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13-15 апреля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</w:tr>
      <w:tr w:rsidR="00BC3696" w:rsidRPr="00610265" w:rsidTr="00610265">
        <w:trPr>
          <w:trHeight w:val="678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Направление в образовательные организации протоколов проверки результатов по итоговому сочинению (изложению)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Управление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 17 декабря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2025 года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 18 февраля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 20 апреля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</w:tr>
      <w:tr w:rsidR="00BC3696" w:rsidRPr="00610265" w:rsidTr="00610265">
        <w:trPr>
          <w:trHeight w:val="948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Публикация информации о результатах итогового сочинения (изложения) и электронных изображений бланков всех категорий участников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Официальный портал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610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 17 декабря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2025 года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 18 февраля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 20 апреля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</w:tr>
      <w:tr w:rsidR="00BC3696" w:rsidRPr="00BC3696" w:rsidTr="00610265">
        <w:trPr>
          <w:trHeight w:val="550"/>
        </w:trPr>
        <w:tc>
          <w:tcPr>
            <w:tcW w:w="4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Ознакомление </w:t>
            </w:r>
            <w:proofErr w:type="gramStart"/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обучающихся</w:t>
            </w:r>
            <w:proofErr w:type="gramEnd"/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с результатами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610265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17 декабря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2025 года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610265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18 февраля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696" w:rsidRPr="00BC3696" w:rsidRDefault="00BC3696" w:rsidP="00BC3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 апреля</w:t>
            </w:r>
            <w:r w:rsidRPr="006102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2026 года</w:t>
            </w:r>
          </w:p>
        </w:tc>
      </w:tr>
    </w:tbl>
    <w:p w:rsidR="00D87DF6" w:rsidRPr="00BC3696" w:rsidRDefault="00D87DF6" w:rsidP="00BC3696">
      <w:pPr>
        <w:spacing w:after="0"/>
        <w:ind w:right="1387"/>
        <w:rPr>
          <w:sz w:val="20"/>
          <w:szCs w:val="20"/>
        </w:rPr>
      </w:pPr>
    </w:p>
    <w:sectPr w:rsidR="00D87DF6" w:rsidRPr="00BC3696" w:rsidSect="008A77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530C"/>
    <w:multiLevelType w:val="multilevel"/>
    <w:tmpl w:val="6740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359E3"/>
    <w:multiLevelType w:val="multilevel"/>
    <w:tmpl w:val="07C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D5"/>
    <w:rsid w:val="000B3DC5"/>
    <w:rsid w:val="00610265"/>
    <w:rsid w:val="008A77D5"/>
    <w:rsid w:val="00A82CAD"/>
    <w:rsid w:val="00BC3696"/>
    <w:rsid w:val="00D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77D5"/>
    <w:rPr>
      <w:b/>
      <w:bCs/>
    </w:rPr>
  </w:style>
  <w:style w:type="character" w:styleId="a5">
    <w:name w:val="Hyperlink"/>
    <w:basedOn w:val="a0"/>
    <w:uiPriority w:val="99"/>
    <w:semiHidden/>
    <w:unhideWhenUsed/>
    <w:rsid w:val="008A77D5"/>
    <w:rPr>
      <w:color w:val="0000FF"/>
      <w:u w:val="single"/>
    </w:rPr>
  </w:style>
  <w:style w:type="character" w:styleId="a6">
    <w:name w:val="Emphasis"/>
    <w:basedOn w:val="a0"/>
    <w:uiPriority w:val="20"/>
    <w:qFormat/>
    <w:rsid w:val="008A77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77D5"/>
    <w:rPr>
      <w:b/>
      <w:bCs/>
    </w:rPr>
  </w:style>
  <w:style w:type="character" w:styleId="a5">
    <w:name w:val="Hyperlink"/>
    <w:basedOn w:val="a0"/>
    <w:uiPriority w:val="99"/>
    <w:semiHidden/>
    <w:unhideWhenUsed/>
    <w:rsid w:val="008A77D5"/>
    <w:rPr>
      <w:color w:val="0000FF"/>
      <w:u w:val="single"/>
    </w:rPr>
  </w:style>
  <w:style w:type="character" w:styleId="a6">
    <w:name w:val="Emphasis"/>
    <w:basedOn w:val="a0"/>
    <w:uiPriority w:val="20"/>
    <w:qFormat/>
    <w:rsid w:val="008A77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Алла Васильевна</cp:lastModifiedBy>
  <cp:revision>2</cp:revision>
  <cp:lastPrinted>2025-10-27T14:14:00Z</cp:lastPrinted>
  <dcterms:created xsi:type="dcterms:W3CDTF">2025-11-05T06:26:00Z</dcterms:created>
  <dcterms:modified xsi:type="dcterms:W3CDTF">2025-11-05T06:26:00Z</dcterms:modified>
</cp:coreProperties>
</file>