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62" w:rsidRDefault="00854862" w:rsidP="00FC1A85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</w:pPr>
      <w:r w:rsidRPr="00FC1A85"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  <w:t>Кратко о ФГОС в ДОУ</w:t>
      </w:r>
    </w:p>
    <w:p w:rsidR="00FC1A85" w:rsidRPr="00FC1A85" w:rsidRDefault="00FC1A85" w:rsidP="00FC1A85">
      <w:pPr>
        <w:pStyle w:val="a7"/>
        <w:jc w:val="center"/>
        <w:rPr>
          <w:rFonts w:ascii="Times New Roman" w:hAnsi="Times New Roman" w:cs="Times New Roman"/>
          <w:b/>
          <w:kern w:val="36"/>
          <w:sz w:val="32"/>
          <w:szCs w:val="24"/>
          <w:lang w:eastAsia="ru-RU"/>
        </w:rPr>
      </w:pPr>
    </w:p>
    <w:p w:rsidR="00854862" w:rsidRPr="00FC1A85" w:rsidRDefault="00FC1A85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«Об образовании в Российской Федерации». 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     ФГОС </w:t>
      </w:r>
      <w:proofErr w:type="gramStart"/>
      <w:r w:rsidRPr="00FC1A85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C1A85">
        <w:rPr>
          <w:rFonts w:ascii="Times New Roman" w:hAnsi="Times New Roman" w:cs="Times New Roman"/>
          <w:sz w:val="24"/>
          <w:szCs w:val="24"/>
          <w:lang w:eastAsia="ru-RU"/>
        </w:rPr>
        <w:t>Федеральный</w:t>
      </w:r>
      <w:proofErr w:type="gramEnd"/>
      <w:r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государственный образовательный стандарт дошкольного образования) утверждён  17 октября 2013 года  Приказом  №1155 Министерства образования  и науки РФ.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    ФГОС дошкольного образования </w:t>
      </w:r>
      <w:proofErr w:type="gramStart"/>
      <w:r w:rsidRPr="00FC1A85">
        <w:rPr>
          <w:rFonts w:ascii="Times New Roman" w:hAnsi="Times New Roman" w:cs="Times New Roman"/>
          <w:sz w:val="24"/>
          <w:szCs w:val="24"/>
          <w:lang w:eastAsia="ru-RU"/>
        </w:rPr>
        <w:t>призван</w:t>
      </w:r>
      <w:proofErr w:type="gramEnd"/>
      <w:r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нормативно обеспечить государственные гарантии равенства возможностей для каждого ребенка в получении качественного дошкольного образования. В центре проекта стандарта находятся требования к условиям, в том числе психолого-педагогическим, кадровым, материально-техническим и финансовым.</w:t>
      </w: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1466215</wp:posOffset>
            </wp:positionV>
            <wp:extent cx="6355715" cy="4772025"/>
            <wp:effectExtent l="19050" t="0" r="6985" b="0"/>
            <wp:wrapSquare wrapText="bothSides"/>
            <wp:docPr id="1" name="Рисунок 1" descr="5">
              <a:hlinkClick xmlns:a="http://schemas.openxmlformats.org/drawingml/2006/main" r:id="rId5" tooltip="&quot;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">
                      <a:hlinkClick r:id="rId5" tooltip="&quot;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715" cy="477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    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В отличие от других образовательных стандартов, стандарт дошкольного образования не предусматривает проведение аттестации детей при освоении ими образовательных программ, а требования к результатам представлены в виде целевых ориентиров: инициативность и самостоятельность ребенка, уверенность в своих силах, положительное отношение к себе и другим, активное взаимодействие со сверстниками и взрослыми, способность ребенка к фантазии, воображению, творчеству, любознательность, способность к волевым усилиям и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принятию самостоятельных решений и др.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C1A85" w:rsidRDefault="00FC1A85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1A85" w:rsidRDefault="00FC1A85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7259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Приказ </w:t>
      </w:r>
      <w:proofErr w:type="spell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17.10.2013 N 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ФГОС ДО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обязателен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к применению организациями,   осуществляющими образовательную  деятельность, индивидуальными предпринимателями (далее вместе — Организации), реализующими образовательную     программу дошкольного образования, а также  может  использоваться  родителями (законными представителями) при получении детьми дошкольного образования  в форме семейного образования.</w:t>
      </w:r>
    </w:p>
    <w:p w:rsidR="00854862" w:rsidRPr="000F7259" w:rsidRDefault="00854862" w:rsidP="00FC1A85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F725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 требованиях к Программе</w:t>
      </w: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ФГОС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определены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 к структуре, содержанию и объему Программы.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Программа должна учитывать возрастные и индивидуальные особенности детей. Её содержание должно  обеспечивать  развитие   личности, мотивации  и  способностей  детей  в  различных  видах деятельности и охватывать следующие направления  развития  и  образования  детей  (образовательные области):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•          социально-коммуникативное развитие;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•          познавательное развитие;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•          речевое развитие;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•          художественно-эстетическое развитие;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•          физическое развитие.</w:t>
      </w:r>
    </w:p>
    <w:p w:rsidR="00854862" w:rsidRPr="000F7259" w:rsidRDefault="00854862" w:rsidP="00FC1A85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0F7259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 требованиях  к условиям реализации Программы</w:t>
      </w: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ФГОС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  условиям  реализации  Программы  исходят из того, что эти условия должны  обеспечивать  полноценное развитие личности детей в сферах социально-коммуникативного, познавательного,  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Исходя из этого, сформулированы требования к развивающей предметно-пространственной среде, психолого-педагогическим,  кадровым, материально-техническим условиям реализации программы дошкольного образования.</w:t>
      </w: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Среди требований к  психолого-педагогическим условиям такие, как требования уважения к человеческому достоинству детей, использования в  образовательной  деятельности  форм  и   методов работы  с  детьми,  соответствующих  их  возрастным  и     индивидуальным особенностям, построение образовательной деятельности на основе взаимодействия взрослых с детьми, поддержка инициативы и самостоятельности детей, защита детей от всех форм физического и психического насилия, поддержка родителей (законных представителей) в воспитании детей, охране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укреплении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их  здоровья,  вовлечение  семей    непосредственно в образовательную деятельность.</w:t>
      </w: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Психологическая диагностика развития детей (выявление и изучение  индивидуально-психологических   особенностей детей) должна проводиться     квалифицированными     специалистами (педагоги-психологи, психологи) и  только  с согласия их родителей (законных представителей).</w:t>
      </w:r>
    </w:p>
    <w:p w:rsidR="00854862" w:rsidRPr="00FC1A85" w:rsidRDefault="000F7259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Для получения без  дискриминации  качественного   образования детьми с  ограниченными  возможностями  здоровья  должны быть созданы   необходимые условия для диагностики и  коррекции  нарушений  развития  и   социальной адаптации, оказания ранней коррекционной помощи.</w:t>
      </w:r>
    </w:p>
    <w:p w:rsidR="00E466C3" w:rsidRDefault="00E466C3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Для  коррекционной  работы  с   детьми   с    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  условия   в соответствии с перечнем и планом реализации индивидуально ориентированных коррекционных   мероприятий,   обеспечивающих   удовлетворение   особых образовательных 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потребностей  детей  с   ограниченными     возможностями з</w:t>
      </w:r>
      <w:r>
        <w:rPr>
          <w:rFonts w:ascii="Times New Roman" w:hAnsi="Times New Roman" w:cs="Times New Roman"/>
          <w:sz w:val="24"/>
          <w:szCs w:val="24"/>
          <w:lang w:eastAsia="ru-RU"/>
        </w:rPr>
        <w:t>доровья.                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</w:t>
      </w:r>
    </w:p>
    <w:p w:rsidR="00854862" w:rsidRPr="00FC1A85" w:rsidRDefault="00E466C3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Максимально допустимый объем образовательной нагрузки должен соответствовать санитарно-эпидемиологическим правилам и нормативам </w:t>
      </w:r>
      <w:proofErr w:type="spell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2.4.1.3049-13  «Санитарно-эпидемиологические  требования  к   устройству, содержанию  и  организации  режима  работы  дошкольных    образовательных организаций»,  утвержденным  постановлением  Главного    государственного санитарного  врача  Российской  Федерации  от  15  мая       2013 г. N 26 (зарегистрировано Министерством  юстиции  Российской  Федерации  29  мая 2013 г., регистрационный N 28564).</w:t>
      </w:r>
      <w:proofErr w:type="gramEnd"/>
    </w:p>
    <w:p w:rsidR="00E466C3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877CF">
        <w:rPr>
          <w:rFonts w:ascii="Times New Roman" w:hAnsi="Times New Roman" w:cs="Times New Roman"/>
          <w:sz w:val="24"/>
          <w:szCs w:val="24"/>
          <w:lang w:eastAsia="ru-RU"/>
        </w:rPr>
        <w:t>Требования к развивающей   предметно-пространственной   среде</w:t>
      </w:r>
      <w:r w:rsidRPr="00FC1A85">
        <w:rPr>
          <w:rFonts w:ascii="Times New Roman" w:hAnsi="Times New Roman" w:cs="Times New Roman"/>
          <w:sz w:val="24"/>
          <w:szCs w:val="24"/>
          <w:lang w:eastAsia="ru-RU"/>
        </w:rPr>
        <w:t>  исходят из того, что она должна обеспечивать реализацию различных образовательных программ, в т.ч. и при организации инклюзивного образования, с учетом национально-культурных,  климатических  условий и возрастных особенностей детей. Развивающая  предметно-пространственная  среда  должна   быть содержательно-насыщенной,    трансформируемой,        полифункциональной, вариативной, доступной и безопасной.                 Требования к  кадровому составу (руководящим, педагогическим, административно-хозяйственными работниками, учебно-вспомогательному персоналу) — соответствовать действующим квалификационным характеристикам, а к педагогическим  работникам,  реализующим  Программу, еще и  обладать основными  компетенциями,  необходимыми  для  обеспечения развития детей. Требования  к  материально-техническим  условиям  – оборудование, оснащение (пре</w:t>
      </w:r>
      <w:r w:rsidR="005877CF">
        <w:rPr>
          <w:rFonts w:ascii="Times New Roman" w:hAnsi="Times New Roman" w:cs="Times New Roman"/>
          <w:sz w:val="24"/>
          <w:szCs w:val="24"/>
          <w:lang w:eastAsia="ru-RU"/>
        </w:rPr>
        <w:t>дметы), оснащенность  помещений</w:t>
      </w:r>
      <w:r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, учебно-методический комплект должны отвечать требованиям </w:t>
      </w:r>
      <w:proofErr w:type="spellStart"/>
      <w:r w:rsidRPr="00FC1A85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, правилами пожарной безопасности, требованиям к средствам обучения и воспитания, к  материально-техническому  обеспечению   Программы.                                           </w:t>
      </w:r>
    </w:p>
    <w:p w:rsidR="00854862" w:rsidRPr="00FC1A85" w:rsidRDefault="005877CF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Норматив финансового обеспечения, определяемый органами государственной власти субъектов Российской Федерации в соответствии с ФГОС ДО,  должен быть  достаточным   и необходимыми для осуществления Организацией образовательной деятельности в соответствии с Программой.</w:t>
      </w:r>
      <w:proofErr w:type="gramEnd"/>
    </w:p>
    <w:p w:rsidR="00854862" w:rsidRPr="005877CF" w:rsidRDefault="00854862" w:rsidP="00FC1A85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877C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 О требованиях к результатам освоения Программы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 Это целевые ориентиры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•          целевые ориентиры образования в младенческом и раннем возрасте;</w:t>
      </w:r>
    </w:p>
    <w:p w:rsidR="00854862" w:rsidRPr="00FC1A85" w:rsidRDefault="00854862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•          целевые ориентиры на этапе завершения дошкольного образования.</w:t>
      </w:r>
    </w:p>
    <w:p w:rsidR="00854862" w:rsidRPr="00FC1A85" w:rsidRDefault="005877CF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 Целевые ориентиры не предусматривают требования от ребёнка дошкольного возраста конкретных образовательных достижений, не подлежат непосредственной оценке,  в   том числе в виде педагогической диагностики  (мониторинга). Освоение Программы  не  сопровождается  проведением  промежуточных    аттестаций и итоговой аттестацией воспитанников.</w:t>
      </w:r>
    </w:p>
    <w:p w:rsidR="00854862" w:rsidRPr="00FC1A85" w:rsidRDefault="005877CF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Целевые ориентиры не могут являться основанием для принятия управленческого решения при аттестации педагогических кадров; при оценке качества образования; итогового,  и промежуточного уровня развития детей, в том числе в рамках мониторинга, при оценке  выполнения   муниципального   (государственного)     задания посредством их включения в показатели качества выполнения задания; при     распределении  стимулирующего  фонда   оплаты   труда     работников Организации.</w:t>
      </w:r>
      <w:proofErr w:type="gramEnd"/>
    </w:p>
    <w:p w:rsidR="00854862" w:rsidRPr="005877CF" w:rsidRDefault="00854862" w:rsidP="00FC1A85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5877CF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О требованиях к работе с  родителями</w:t>
      </w:r>
    </w:p>
    <w:p w:rsidR="00854862" w:rsidRPr="00FC1A85" w:rsidRDefault="005877CF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В ФГОС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сформулированы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  и требования по взаимодействию Организации с родителями. Подчеркнуто,  что  одним из принципов дошкольного образования является сотрудничество Организации с семьёй, а  ФГОС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основой для оказания помощи родителям (законным представителям) в воспитании детей, охране и укреплении их физического  и  психического    здоровья, в развитии индивидуальных способностей и необходимой коррекции нарушений их развития. Одним из требований к психолого-педагогическим условиям является требование обеспечения психолого-педагогической поддержки семьи и повышения компетентности родителей (законных представителей) в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вопросах развития и образования, охраны и укрепления здоровья детей.  Родители (законные представители) должны принимать участие в разработке части образовательной Программы Организации, формируемой участниками образовательных отношений  с  учётом  образовательных потребностей, интересов и мотивов детей, членов их семей и  педагогов.</w:t>
      </w:r>
    </w:p>
    <w:p w:rsidR="00854862" w:rsidRPr="00FC1A85" w:rsidRDefault="005877CF" w:rsidP="00FC1A8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ФГОС </w:t>
      </w:r>
      <w:proofErr w:type="gramStart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854862" w:rsidRPr="00FC1A85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Организация обязана:</w:t>
      </w:r>
    </w:p>
    <w:p w:rsidR="00854862" w:rsidRPr="00FC1A85" w:rsidRDefault="00854862" w:rsidP="00105CD9">
      <w:pPr>
        <w:pStyle w:val="a7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информировать родителей (законных представителей) и общественность относительно целей  дошкольного  образования,  общих для всего образовательного пространства Российской Федерации, а также о Программе, и не только семье, но и всем заинтересованным лицам,</w:t>
      </w:r>
      <w:r w:rsidR="00105CD9">
        <w:rPr>
          <w:rFonts w:ascii="Times New Roman" w:hAnsi="Times New Roman" w:cs="Times New Roman"/>
          <w:sz w:val="24"/>
          <w:szCs w:val="24"/>
          <w:lang w:eastAsia="ru-RU"/>
        </w:rPr>
        <w:t xml:space="preserve"> вовлечённым в  образовательную </w:t>
      </w:r>
      <w:r w:rsidRPr="00FC1A85">
        <w:rPr>
          <w:rFonts w:ascii="Times New Roman" w:hAnsi="Times New Roman" w:cs="Times New Roman"/>
          <w:sz w:val="24"/>
          <w:szCs w:val="24"/>
          <w:lang w:eastAsia="ru-RU"/>
        </w:rPr>
        <w:t>деятельность;                                                                                                     </w:t>
      </w:r>
    </w:p>
    <w:p w:rsidR="00854862" w:rsidRPr="00FC1A85" w:rsidRDefault="00854862" w:rsidP="00105CD9">
      <w:pPr>
        <w:pStyle w:val="a7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обеспечить открытость дошкольного образования;                                                                                </w:t>
      </w:r>
    </w:p>
    <w:p w:rsidR="00854862" w:rsidRPr="00FC1A85" w:rsidRDefault="00854862" w:rsidP="00105CD9">
      <w:pPr>
        <w:pStyle w:val="a7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создавать условия для участия родителей (законных представителей) в образовательной деятельности;</w:t>
      </w:r>
    </w:p>
    <w:p w:rsidR="00854862" w:rsidRPr="00FC1A85" w:rsidRDefault="00854862" w:rsidP="00105CD9">
      <w:pPr>
        <w:pStyle w:val="a7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поддерживать родителей (законных представителей) в воспитании детей, охране и укреплении их  здоровья;</w:t>
      </w:r>
    </w:p>
    <w:p w:rsidR="00854862" w:rsidRPr="00FC1A85" w:rsidRDefault="00854862" w:rsidP="00105CD9">
      <w:pPr>
        <w:pStyle w:val="a7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обеспечить вовлечение  семей    непосредственно в образовательную деятельность, в том числе 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854862" w:rsidRPr="00FC1A85" w:rsidRDefault="00854862" w:rsidP="00105CD9">
      <w:pPr>
        <w:pStyle w:val="a7"/>
        <w:numPr>
          <w:ilvl w:val="0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A85">
        <w:rPr>
          <w:rFonts w:ascii="Times New Roman" w:hAnsi="Times New Roman" w:cs="Times New Roman"/>
          <w:sz w:val="24"/>
          <w:szCs w:val="24"/>
          <w:lang w:eastAsia="ru-RU"/>
        </w:rPr>
        <w:t>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  представителями) детей вопросов, связанных с реализацией Программы.</w:t>
      </w:r>
    </w:p>
    <w:p w:rsidR="00854862" w:rsidRPr="00FC1A85" w:rsidRDefault="00854862" w:rsidP="00105CD9">
      <w:pPr>
        <w:pStyle w:val="a7"/>
        <w:ind w:left="142" w:firstLine="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43306" w:rsidRPr="00FC1A85" w:rsidRDefault="00543306" w:rsidP="00FC1A8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sectPr w:rsidR="00543306" w:rsidRPr="00FC1A85" w:rsidSect="00543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0620"/>
    <w:multiLevelType w:val="hybridMultilevel"/>
    <w:tmpl w:val="6688CF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757D7"/>
    <w:multiLevelType w:val="multilevel"/>
    <w:tmpl w:val="1A1C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862"/>
    <w:rsid w:val="000F7259"/>
    <w:rsid w:val="00105CD9"/>
    <w:rsid w:val="00543306"/>
    <w:rsid w:val="005877CF"/>
    <w:rsid w:val="00854862"/>
    <w:rsid w:val="008711EB"/>
    <w:rsid w:val="00E466C3"/>
    <w:rsid w:val="00FC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06"/>
  </w:style>
  <w:style w:type="paragraph" w:styleId="1">
    <w:name w:val="heading 1"/>
    <w:basedOn w:val="a"/>
    <w:link w:val="10"/>
    <w:uiPriority w:val="9"/>
    <w:qFormat/>
    <w:rsid w:val="008548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48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4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486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4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486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C1A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1sp.detkin-club.ru/editor/2025/images/166c3542c41f7dd222f4c978a6bfe7ac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2016-03-20T12:11:00Z</dcterms:created>
  <dcterms:modified xsi:type="dcterms:W3CDTF">2016-03-27T09:20:00Z</dcterms:modified>
</cp:coreProperties>
</file>