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DEA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Сведения о результатах деятельности </w:t>
      </w:r>
    </w:p>
    <w:p w:rsidR="00783DEA" w:rsidRPr="00B30BB0" w:rsidRDefault="00A85C6F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Брысиной Елены Андреевны</w:t>
      </w:r>
      <w:r w:rsidR="00783DEA" w:rsidRPr="00B30BB0">
        <w:rPr>
          <w:rFonts w:ascii="Monotype Corsiva" w:hAnsi="Monotype Corsiva"/>
          <w:sz w:val="36"/>
          <w:szCs w:val="36"/>
        </w:rPr>
        <w:t xml:space="preserve">, </w:t>
      </w:r>
    </w:p>
    <w:p w:rsidR="00783DEA" w:rsidRPr="00B30BB0" w:rsidRDefault="00A85C6F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учителя </w:t>
      </w:r>
      <w:r w:rsidR="009F2BFC">
        <w:rPr>
          <w:rFonts w:ascii="Monotype Corsiva" w:hAnsi="Monotype Corsiva"/>
          <w:sz w:val="36"/>
          <w:szCs w:val="36"/>
        </w:rPr>
        <w:t>начальной школы</w:t>
      </w:r>
    </w:p>
    <w:p w:rsidR="007133AF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МОУ </w:t>
      </w:r>
      <w:r w:rsidR="00566DEC">
        <w:rPr>
          <w:rFonts w:ascii="Monotype Corsiva" w:hAnsi="Monotype Corsiva"/>
          <w:sz w:val="36"/>
          <w:szCs w:val="36"/>
        </w:rPr>
        <w:t>«Ломоносовская гимназия» за 2024-2025</w:t>
      </w:r>
      <w:r w:rsidRPr="00B30BB0">
        <w:rPr>
          <w:rFonts w:ascii="Monotype Corsiva" w:hAnsi="Monotype Corsiva"/>
          <w:sz w:val="36"/>
          <w:szCs w:val="36"/>
        </w:rPr>
        <w:t xml:space="preserve"> учебный год</w:t>
      </w:r>
    </w:p>
    <w:p w:rsidR="00E955E2" w:rsidRDefault="00E955E2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/>
      </w:tblPr>
      <w:tblGrid>
        <w:gridCol w:w="9345"/>
      </w:tblGrid>
      <w:tr w:rsidR="00616227" w:rsidTr="00616227">
        <w:tc>
          <w:tcPr>
            <w:tcW w:w="9345" w:type="dxa"/>
            <w:shd w:val="clear" w:color="auto" w:fill="F7CAAC" w:themeFill="accent2" w:themeFillTint="66"/>
          </w:tcPr>
          <w:p w:rsidR="00616227" w:rsidRPr="00233C28" w:rsidRDefault="00616227" w:rsidP="0061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Ретрансляция педагогического опыта</w:t>
            </w:r>
          </w:p>
        </w:tc>
      </w:tr>
      <w:tr w:rsidR="00616227" w:rsidTr="00616227">
        <w:tc>
          <w:tcPr>
            <w:tcW w:w="9345" w:type="dxa"/>
          </w:tcPr>
          <w:p w:rsidR="00CE4413" w:rsidRDefault="00FA5984" w:rsidP="006C22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Семинары:</w:t>
            </w:r>
            <w:r w:rsidR="002F29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FA5984" w:rsidRPr="00CE4413" w:rsidRDefault="002F2925" w:rsidP="006C22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2925">
              <w:rPr>
                <w:rFonts w:ascii="Times New Roman" w:hAnsi="Times New Roman" w:cs="Times New Roman"/>
                <w:sz w:val="24"/>
                <w:szCs w:val="24"/>
              </w:rPr>
              <w:t>Выступление на VI практико-ориентированный семинаре «Тропинки к грамотному письму по теме «Ура! Играю с буквами»</w:t>
            </w:r>
          </w:p>
          <w:p w:rsidR="00CE4413" w:rsidRDefault="00CE4413" w:rsidP="006C2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413" w:rsidRDefault="00CE4413" w:rsidP="006C22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4413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Мероприятия:</w:t>
            </w:r>
          </w:p>
          <w:p w:rsidR="00CE4413" w:rsidRDefault="00CE4413" w:rsidP="006C2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E4413">
              <w:rPr>
                <w:rFonts w:ascii="Times New Roman" w:hAnsi="Times New Roman" w:cs="Times New Roman"/>
                <w:sz w:val="24"/>
                <w:szCs w:val="24"/>
              </w:rPr>
              <w:t>Проведение интеллектуальной игры в рамках месячника МЛ Начальной школы «Самый умный первоклассник», 18.02.25</w:t>
            </w:r>
          </w:p>
          <w:p w:rsidR="00CE4413" w:rsidRPr="00CE4413" w:rsidRDefault="00CE4413" w:rsidP="006C2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F1081">
              <w:rPr>
                <w:rFonts w:ascii="Times New Roman" w:hAnsi="Times New Roman" w:cs="Times New Roman"/>
                <w:sz w:val="24"/>
                <w:szCs w:val="24"/>
              </w:rPr>
              <w:t>Проведение интеллектуальной викторины для учащихся 1-4 классов «Прояви смекалку», в рамках месячника МЛ Начальная школа, 19.02.2025</w:t>
            </w:r>
          </w:p>
          <w:p w:rsidR="002F2925" w:rsidRDefault="002F2925" w:rsidP="006C22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A5984" w:rsidRPr="002F2925" w:rsidRDefault="00FA5984" w:rsidP="006C22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2925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уроки:</w:t>
            </w:r>
          </w:p>
          <w:p w:rsidR="00FA5984" w:rsidRDefault="009F2BFC" w:rsidP="003F5E8C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«Формула успеха» в рамках адаптационного п</w:t>
            </w:r>
            <w:r w:rsidR="00E37ABF">
              <w:rPr>
                <w:rFonts w:ascii="Times New Roman" w:hAnsi="Times New Roman" w:cs="Times New Roman"/>
                <w:sz w:val="24"/>
                <w:szCs w:val="24"/>
              </w:rPr>
              <w:t xml:space="preserve">ериода первоклассников. Математика «Число и цифра 8»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5C6F" w:rsidRPr="003F5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7ABF">
              <w:rPr>
                <w:rFonts w:ascii="Times New Roman" w:hAnsi="Times New Roman" w:cs="Times New Roman"/>
                <w:sz w:val="24"/>
                <w:szCs w:val="24"/>
              </w:rPr>
              <w:t>(1 класс), октябрь, 2024</w:t>
            </w:r>
          </w:p>
          <w:p w:rsidR="00E37ABF" w:rsidRDefault="00E37ABF" w:rsidP="003F5E8C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марафон «Современный урок». Математика «Задачи</w:t>
            </w:r>
            <w:r w:rsidR="00566D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6DEC">
              <w:rPr>
                <w:rFonts w:ascii="Arial" w:hAnsi="Arial" w:cs="Arial"/>
                <w:color w:val="181818"/>
                <w:shd w:val="clear" w:color="auto" w:fill="FFFFFF"/>
              </w:rPr>
              <w:t xml:space="preserve"> Составление задач по рисункам и решениям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».(1 класс) 28.11.24</w:t>
            </w:r>
          </w:p>
          <w:p w:rsidR="00E37ABF" w:rsidRDefault="00E37ABF" w:rsidP="003F5E8C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</w:t>
            </w:r>
            <w:r w:rsidR="00566DEC">
              <w:rPr>
                <w:rFonts w:ascii="Times New Roman" w:hAnsi="Times New Roman" w:cs="Times New Roman"/>
                <w:sz w:val="24"/>
                <w:szCs w:val="24"/>
              </w:rPr>
              <w:t>амках месячника начальная школа. (1 класс) Окружающий мир «Почему учиться интересно?» февраль 2025</w:t>
            </w:r>
          </w:p>
          <w:p w:rsidR="00E03C75" w:rsidRDefault="00E03C75" w:rsidP="00E03C7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3C75">
              <w:rPr>
                <w:rFonts w:ascii="Times New Roman" w:hAnsi="Times New Roman" w:cs="Times New Roman"/>
                <w:i/>
                <w:sz w:val="24"/>
                <w:szCs w:val="24"/>
              </w:rPr>
              <w:t>Публикации:</w:t>
            </w:r>
          </w:p>
          <w:p w:rsidR="00566DEC" w:rsidRPr="00566DEC" w:rsidRDefault="00566DEC" w:rsidP="00566DEC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181818"/>
                <w:shd w:val="clear" w:color="auto" w:fill="FFFFFF"/>
              </w:rPr>
              <w:t>Тест по окружающему миру 1 класс на тему "Дикие и домашние животные", ИНФОУРОК, 10.01.25</w:t>
            </w:r>
          </w:p>
          <w:p w:rsidR="00566DEC" w:rsidRPr="00566DEC" w:rsidRDefault="00566DEC" w:rsidP="00566DEC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181818"/>
                <w:shd w:val="clear" w:color="auto" w:fill="FFFFFF"/>
              </w:rPr>
              <w:t>Технологическая карта урока математики на тему "Составление задач по рисункам и решениям" (1 класс), ИНФОУРОК, 13.01.25</w:t>
            </w:r>
          </w:p>
          <w:p w:rsidR="00566DEC" w:rsidRPr="00566DEC" w:rsidRDefault="00566DEC" w:rsidP="00566DEC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181818"/>
                <w:shd w:val="clear" w:color="auto" w:fill="FFFFFF"/>
              </w:rPr>
              <w:t>Презентация по обучению грамоте "Письмо заглавной буквы Ш" по программе Школа России (1 класс), ИНФОУРОК, 13.01.25</w:t>
            </w:r>
          </w:p>
          <w:p w:rsidR="00E03C75" w:rsidRPr="00566DEC" w:rsidRDefault="00566DEC" w:rsidP="00566DEC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181818"/>
                <w:shd w:val="clear" w:color="auto" w:fill="FFFFFF"/>
              </w:rPr>
              <w:t>Письменная работа по обучению грамоте 1 класс 3 четверть. ИНФОУРОК , 17.03.25</w:t>
            </w:r>
          </w:p>
          <w:p w:rsidR="002F2925" w:rsidRPr="002F2925" w:rsidRDefault="00566DEC" w:rsidP="002F2925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181818"/>
                <w:shd w:val="clear" w:color="auto" w:fill="FFFFFF"/>
              </w:rPr>
              <w:t xml:space="preserve">Итоговая письменная работа по математике 1 класс </w:t>
            </w:r>
            <w:r>
              <w:rPr>
                <w:rFonts w:ascii="Arial" w:hAnsi="Arial" w:cs="Arial"/>
                <w:color w:val="181818"/>
                <w:shd w:val="clear" w:color="auto" w:fill="FFFFFF"/>
                <w:lang w:val="en-US"/>
              </w:rPr>
              <w:t>III</w:t>
            </w:r>
            <w:r>
              <w:rPr>
                <w:rFonts w:ascii="Arial" w:hAnsi="Arial" w:cs="Arial"/>
                <w:color w:val="181818"/>
                <w:shd w:val="clear" w:color="auto" w:fill="FFFFFF"/>
              </w:rPr>
              <w:t xml:space="preserve"> четверть . МУЛЬТИУРОК, 17.03.25</w:t>
            </w:r>
          </w:p>
          <w:p w:rsidR="002F2925" w:rsidRPr="002F2925" w:rsidRDefault="002F2925" w:rsidP="002F2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925">
              <w:rPr>
                <w:rFonts w:ascii="Times New Roman" w:hAnsi="Times New Roman" w:cs="Times New Roman"/>
                <w:i/>
                <w:sz w:val="24"/>
                <w:szCs w:val="24"/>
              </w:rPr>
              <w:t>Руководство педагогической практикой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2F2925">
              <w:rPr>
                <w:rFonts w:ascii="Times New Roman" w:hAnsi="Times New Roman" w:cs="Times New Roman"/>
                <w:sz w:val="24"/>
                <w:szCs w:val="24"/>
              </w:rPr>
              <w:t>с 02.04.25-30.04.25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2F2925">
              <w:rPr>
                <w:rFonts w:ascii="Times New Roman" w:hAnsi="Times New Roman" w:cs="Times New Roman"/>
                <w:sz w:val="24"/>
                <w:szCs w:val="24"/>
              </w:rPr>
              <w:t>студенты 3 курса.</w:t>
            </w:r>
          </w:p>
        </w:tc>
      </w:tr>
    </w:tbl>
    <w:p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/>
      </w:tblPr>
      <w:tblGrid>
        <w:gridCol w:w="9345"/>
      </w:tblGrid>
      <w:tr w:rsidR="00031B6B" w:rsidTr="00C8583A">
        <w:tc>
          <w:tcPr>
            <w:tcW w:w="9345" w:type="dxa"/>
            <w:shd w:val="clear" w:color="auto" w:fill="F7CAAC" w:themeFill="accent2" w:themeFillTint="66"/>
          </w:tcPr>
          <w:p w:rsidR="00031B6B" w:rsidRPr="00233C28" w:rsidRDefault="00031B6B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профессиональных конкурсах</w:t>
            </w:r>
          </w:p>
        </w:tc>
      </w:tr>
      <w:tr w:rsidR="00031B6B" w:rsidTr="00C8583A">
        <w:tc>
          <w:tcPr>
            <w:tcW w:w="9345" w:type="dxa"/>
          </w:tcPr>
          <w:p w:rsidR="00031B6B" w:rsidRPr="00233C28" w:rsidRDefault="00031B6B" w:rsidP="002F2925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78D1" w:rsidRDefault="000578D1" w:rsidP="000578D1">
      <w:pPr>
        <w:tabs>
          <w:tab w:val="left" w:pos="1104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p w:rsidR="00AB0C3F" w:rsidRDefault="00AB0C3F" w:rsidP="000578D1">
      <w:pPr>
        <w:tabs>
          <w:tab w:val="left" w:pos="1104"/>
        </w:tabs>
        <w:spacing w:after="0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/>
      </w:tblPr>
      <w:tblGrid>
        <w:gridCol w:w="9345"/>
      </w:tblGrid>
      <w:tr w:rsidR="000578D1" w:rsidTr="00C8583A">
        <w:tc>
          <w:tcPr>
            <w:tcW w:w="9345" w:type="dxa"/>
            <w:shd w:val="clear" w:color="auto" w:fill="F7CAAC" w:themeFill="accent2" w:themeFillTint="66"/>
          </w:tcPr>
          <w:p w:rsidR="000578D1" w:rsidRPr="00233C28" w:rsidRDefault="000578D1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0578D1" w:rsidTr="00C8583A">
        <w:tc>
          <w:tcPr>
            <w:tcW w:w="9345" w:type="dxa"/>
          </w:tcPr>
          <w:p w:rsidR="00403CB1" w:rsidRDefault="000D021E" w:rsidP="00403CB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0D02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E03C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03C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Критериальное оценивание при достижении образовательных результатов – 16 часов, 30.1024-22.11.24</w:t>
            </w:r>
          </w:p>
          <w:p w:rsidR="00403CB1" w:rsidRDefault="00403CB1" w:rsidP="00403CB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Теория и методика преподавания в начальной школе в условиях реализации обновленных ФГОС НОО» - 72 часа</w:t>
            </w:r>
            <w:r w:rsidR="00A966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966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31.10.24-15.11.24</w:t>
            </w:r>
          </w:p>
          <w:p w:rsidR="00970F4A" w:rsidRPr="00E03C75" w:rsidRDefault="00970F4A" w:rsidP="00403CB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9345"/>
      </w:tblGrid>
      <w:tr w:rsidR="00D00784" w:rsidTr="00233C28">
        <w:tc>
          <w:tcPr>
            <w:tcW w:w="9345" w:type="dxa"/>
            <w:shd w:val="clear" w:color="auto" w:fill="F7CAAC" w:themeFill="accent2" w:themeFillTint="66"/>
          </w:tcPr>
          <w:p w:rsidR="00D00784" w:rsidRPr="00233C28" w:rsidRDefault="00C65920" w:rsidP="00D0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гимназистов к конкурсам, олимпиадам, конференциям различного уровня (победители и призёры)</w:t>
            </w:r>
          </w:p>
        </w:tc>
      </w:tr>
      <w:tr w:rsidR="00D00784" w:rsidTr="00D00784">
        <w:tc>
          <w:tcPr>
            <w:tcW w:w="9345" w:type="dxa"/>
          </w:tcPr>
          <w:p w:rsidR="00794512" w:rsidRDefault="00E874E3" w:rsidP="000D021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87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художественного мастерства «Глаголики». </w:t>
            </w:r>
            <w:r w:rsidRPr="00E874E3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Буторин Данила, </w:t>
            </w:r>
            <w:r w:rsidRPr="00E874E3"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Желамский Павел, декабрь, 2024</w:t>
            </w:r>
          </w:p>
          <w:p w:rsidR="00E874E3" w:rsidRDefault="00E874E3" w:rsidP="00E874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«ЧЕЛОВЕК И ПРИРОДА» (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ЧИП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) – международный игровой </w:t>
            </w:r>
            <w:r w:rsidRPr="00E874E3">
              <w:rPr>
                <w:rFonts w:ascii="Arial" w:hAnsi="Arial" w:cs="Arial"/>
                <w:bCs/>
                <w:color w:val="333333"/>
                <w:sz w:val="21"/>
                <w:szCs w:val="21"/>
                <w:shd w:val="clear" w:color="auto" w:fill="FFFFFF"/>
              </w:rPr>
              <w:t>конкурс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по естествознанию. Ноябрь, 2024.</w:t>
            </w:r>
            <w:r w:rsidRPr="00E874E3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Янина Алиса.</w:t>
            </w:r>
          </w:p>
          <w:p w:rsidR="00E874E3" w:rsidRDefault="00E874E3" w:rsidP="00E874E3">
            <w:pPr>
              <w:pStyle w:val="a8"/>
              <w:jc w:val="both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«ЧЕЛОВЕК И ПРИРОДА» (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ЧИП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) – международный игровой </w:t>
            </w:r>
            <w:r w:rsidRPr="00E874E3">
              <w:rPr>
                <w:rFonts w:ascii="Arial" w:hAnsi="Arial" w:cs="Arial"/>
                <w:bCs/>
                <w:color w:val="333333"/>
                <w:sz w:val="21"/>
                <w:szCs w:val="21"/>
                <w:shd w:val="clear" w:color="auto" w:fill="FFFFFF"/>
              </w:rPr>
              <w:t>конкурс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 по естествознанию. Февраль, 2025. </w:t>
            </w:r>
            <w:r w:rsidRPr="00E874E3">
              <w:rPr>
                <w:rFonts w:ascii="Arial" w:hAnsi="Arial" w:cs="Arial"/>
                <w:b/>
                <w:color w:val="333333"/>
                <w:sz w:val="21"/>
                <w:szCs w:val="21"/>
                <w:shd w:val="clear" w:color="auto" w:fill="FFFFFF"/>
              </w:rPr>
              <w:t>1 место</w:t>
            </w:r>
            <w:r>
              <w:rPr>
                <w:rFonts w:ascii="Arial" w:hAnsi="Arial" w:cs="Arial"/>
                <w:b/>
                <w:color w:val="333333"/>
                <w:sz w:val="21"/>
                <w:szCs w:val="21"/>
                <w:shd w:val="clear" w:color="auto" w:fill="FFFFFF"/>
              </w:rPr>
              <w:t xml:space="preserve"> – </w:t>
            </w:r>
            <w:r w:rsidRPr="00E874E3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Плугин Николай</w:t>
            </w:r>
            <w:r>
              <w:rPr>
                <w:rFonts w:ascii="Arial" w:hAnsi="Arial" w:cs="Arial"/>
                <w:b/>
                <w:color w:val="333333"/>
                <w:sz w:val="21"/>
                <w:szCs w:val="21"/>
                <w:shd w:val="clear" w:color="auto" w:fill="FFFFFF"/>
              </w:rPr>
              <w:t xml:space="preserve">; 2 место – 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Акулова Валерия, Зимон Анастасия, Поздняков Тимофей, Сидоров Данила, Янина Алиса; </w:t>
            </w:r>
            <w:r w:rsidRPr="00E874E3">
              <w:rPr>
                <w:rFonts w:ascii="Arial" w:hAnsi="Arial" w:cs="Arial"/>
                <w:b/>
                <w:color w:val="333333"/>
                <w:sz w:val="21"/>
                <w:szCs w:val="21"/>
                <w:shd w:val="clear" w:color="auto" w:fill="FFFFFF"/>
              </w:rPr>
              <w:t>3 место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– Буторин Данила, Власова Карина.</w:t>
            </w:r>
          </w:p>
          <w:p w:rsidR="00CE4413" w:rsidRPr="00E874E3" w:rsidRDefault="00CE4413" w:rsidP="00E874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0784" w:rsidRDefault="00D00784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9345"/>
      </w:tblGrid>
      <w:tr w:rsidR="00616227" w:rsidTr="00C8583A">
        <w:tc>
          <w:tcPr>
            <w:tcW w:w="9345" w:type="dxa"/>
            <w:shd w:val="clear" w:color="auto" w:fill="F7CAAC" w:themeFill="accent2" w:themeFillTint="66"/>
          </w:tcPr>
          <w:p w:rsidR="00616227" w:rsidRPr="00233C28" w:rsidRDefault="00616227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исследовательской деятельностью гимназистов</w:t>
            </w:r>
          </w:p>
        </w:tc>
      </w:tr>
      <w:tr w:rsidR="00616227" w:rsidTr="00C8583A">
        <w:tc>
          <w:tcPr>
            <w:tcW w:w="9345" w:type="dxa"/>
          </w:tcPr>
          <w:p w:rsidR="00616227" w:rsidRDefault="00CE4413" w:rsidP="000D02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Гусейнов Иван, 9а</w:t>
            </w:r>
          </w:p>
          <w:p w:rsidR="00CE4413" w:rsidRDefault="00CE4413" w:rsidP="000D02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Илона,9а</w:t>
            </w:r>
          </w:p>
          <w:p w:rsidR="00CE4413" w:rsidRDefault="00CE4413" w:rsidP="000D02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Затешилова Милана, 9б</w:t>
            </w:r>
          </w:p>
          <w:p w:rsidR="00CE4413" w:rsidRPr="000D021E" w:rsidRDefault="00CE4413" w:rsidP="000D02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Коллективный проект учащихся 1А класса «Азбука профессий»</w:t>
            </w:r>
          </w:p>
        </w:tc>
      </w:tr>
    </w:tbl>
    <w:p w:rsidR="00741A66" w:rsidRPr="00DD0FCE" w:rsidRDefault="00616227" w:rsidP="00AB0C3F">
      <w:pPr>
        <w:tabs>
          <w:tab w:val="left" w:pos="1860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tbl>
      <w:tblPr>
        <w:tblStyle w:val="a3"/>
        <w:tblpPr w:leftFromText="180" w:rightFromText="180" w:vertAnchor="text" w:horzAnchor="margin" w:tblpY="164"/>
        <w:tblW w:w="0" w:type="auto"/>
        <w:tblLook w:val="04A0"/>
      </w:tblPr>
      <w:tblGrid>
        <w:gridCol w:w="9345"/>
      </w:tblGrid>
      <w:tr w:rsidR="00741A66" w:rsidTr="00C8583A">
        <w:tc>
          <w:tcPr>
            <w:tcW w:w="9345" w:type="dxa"/>
            <w:shd w:val="clear" w:color="auto" w:fill="F7CAAC" w:themeFill="accent2" w:themeFillTint="66"/>
          </w:tcPr>
          <w:p w:rsidR="00741A66" w:rsidRPr="00233C28" w:rsidRDefault="00741A66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сведения </w:t>
            </w:r>
          </w:p>
        </w:tc>
      </w:tr>
      <w:tr w:rsidR="00741A66" w:rsidTr="00C8583A">
        <w:tc>
          <w:tcPr>
            <w:tcW w:w="9345" w:type="dxa"/>
          </w:tcPr>
          <w:p w:rsidR="00741A66" w:rsidRDefault="003F1081" w:rsidP="00555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Благодарность за подготовку учащихся 1 класса «Первоклассный проект», 28 апреля 2025</w:t>
            </w:r>
          </w:p>
          <w:p w:rsidR="003F1081" w:rsidRDefault="003F1081" w:rsidP="00555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Благодарность за подготовку заданий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Открытого Ломоносовского турнира юных эрудитов (для учащихся 3-4 классов), май 2025</w:t>
            </w:r>
          </w:p>
          <w:p w:rsidR="003F1081" w:rsidRPr="003F1081" w:rsidRDefault="003F1081" w:rsidP="00555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Благодарность за активное участие в игре по методу «Дискуссия Джеффа» на методической конференции «Традиции и инновации: взгляд в будущее»</w:t>
            </w:r>
          </w:p>
        </w:tc>
      </w:tr>
    </w:tbl>
    <w:p w:rsidR="00733774" w:rsidRPr="00741A66" w:rsidRDefault="00733774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sectPr w:rsidR="00733774" w:rsidRPr="00741A66" w:rsidSect="00233C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557" w:rsidRDefault="005F7557" w:rsidP="00783DEA">
      <w:pPr>
        <w:spacing w:after="0" w:line="240" w:lineRule="auto"/>
      </w:pPr>
      <w:r>
        <w:separator/>
      </w:r>
    </w:p>
  </w:endnote>
  <w:endnote w:type="continuationSeparator" w:id="1">
    <w:p w:rsidR="005F7557" w:rsidRDefault="005F7557" w:rsidP="0078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Demi Cond">
    <w:altName w:val="Impact"/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557" w:rsidRDefault="005F7557" w:rsidP="00783DEA">
      <w:pPr>
        <w:spacing w:after="0" w:line="240" w:lineRule="auto"/>
      </w:pPr>
      <w:r>
        <w:separator/>
      </w:r>
    </w:p>
  </w:footnote>
  <w:footnote w:type="continuationSeparator" w:id="1">
    <w:p w:rsidR="005F7557" w:rsidRDefault="005F7557" w:rsidP="00783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F7862"/>
    <w:multiLevelType w:val="hybridMultilevel"/>
    <w:tmpl w:val="BA70C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E56A1"/>
    <w:multiLevelType w:val="hybridMultilevel"/>
    <w:tmpl w:val="3FB0D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F7E83"/>
    <w:multiLevelType w:val="hybridMultilevel"/>
    <w:tmpl w:val="072E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8A49BC"/>
    <w:multiLevelType w:val="hybridMultilevel"/>
    <w:tmpl w:val="F6F81DBA"/>
    <w:lvl w:ilvl="0" w:tplc="0419000F">
      <w:start w:val="1"/>
      <w:numFmt w:val="decimal"/>
      <w:lvlText w:val="%1."/>
      <w:lvlJc w:val="left"/>
      <w:pPr>
        <w:ind w:left="1315" w:hanging="360"/>
      </w:pPr>
    </w:lvl>
    <w:lvl w:ilvl="1" w:tplc="04190019" w:tentative="1">
      <w:start w:val="1"/>
      <w:numFmt w:val="lowerLetter"/>
      <w:lvlText w:val="%2."/>
      <w:lvlJc w:val="left"/>
      <w:pPr>
        <w:ind w:left="2035" w:hanging="360"/>
      </w:pPr>
    </w:lvl>
    <w:lvl w:ilvl="2" w:tplc="0419001B" w:tentative="1">
      <w:start w:val="1"/>
      <w:numFmt w:val="lowerRoman"/>
      <w:lvlText w:val="%3."/>
      <w:lvlJc w:val="right"/>
      <w:pPr>
        <w:ind w:left="2755" w:hanging="180"/>
      </w:pPr>
    </w:lvl>
    <w:lvl w:ilvl="3" w:tplc="0419000F" w:tentative="1">
      <w:start w:val="1"/>
      <w:numFmt w:val="decimal"/>
      <w:lvlText w:val="%4."/>
      <w:lvlJc w:val="left"/>
      <w:pPr>
        <w:ind w:left="3475" w:hanging="360"/>
      </w:pPr>
    </w:lvl>
    <w:lvl w:ilvl="4" w:tplc="04190019" w:tentative="1">
      <w:start w:val="1"/>
      <w:numFmt w:val="lowerLetter"/>
      <w:lvlText w:val="%5."/>
      <w:lvlJc w:val="left"/>
      <w:pPr>
        <w:ind w:left="4195" w:hanging="360"/>
      </w:pPr>
    </w:lvl>
    <w:lvl w:ilvl="5" w:tplc="0419001B" w:tentative="1">
      <w:start w:val="1"/>
      <w:numFmt w:val="lowerRoman"/>
      <w:lvlText w:val="%6."/>
      <w:lvlJc w:val="right"/>
      <w:pPr>
        <w:ind w:left="4915" w:hanging="180"/>
      </w:pPr>
    </w:lvl>
    <w:lvl w:ilvl="6" w:tplc="0419000F" w:tentative="1">
      <w:start w:val="1"/>
      <w:numFmt w:val="decimal"/>
      <w:lvlText w:val="%7."/>
      <w:lvlJc w:val="left"/>
      <w:pPr>
        <w:ind w:left="5635" w:hanging="360"/>
      </w:pPr>
    </w:lvl>
    <w:lvl w:ilvl="7" w:tplc="04190019" w:tentative="1">
      <w:start w:val="1"/>
      <w:numFmt w:val="lowerLetter"/>
      <w:lvlText w:val="%8."/>
      <w:lvlJc w:val="left"/>
      <w:pPr>
        <w:ind w:left="6355" w:hanging="360"/>
      </w:pPr>
    </w:lvl>
    <w:lvl w:ilvl="8" w:tplc="0419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4">
    <w:nsid w:val="6FB41A49"/>
    <w:multiLevelType w:val="hybridMultilevel"/>
    <w:tmpl w:val="BA70C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DF3690"/>
    <w:multiLevelType w:val="hybridMultilevel"/>
    <w:tmpl w:val="B964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40225"/>
    <w:rsid w:val="00014423"/>
    <w:rsid w:val="00031B6B"/>
    <w:rsid w:val="000557C7"/>
    <w:rsid w:val="000578D1"/>
    <w:rsid w:val="000D021E"/>
    <w:rsid w:val="00185DA7"/>
    <w:rsid w:val="00200011"/>
    <w:rsid w:val="00207594"/>
    <w:rsid w:val="00233C28"/>
    <w:rsid w:val="002F2925"/>
    <w:rsid w:val="003C1314"/>
    <w:rsid w:val="003E53EE"/>
    <w:rsid w:val="003F1081"/>
    <w:rsid w:val="003F5E8C"/>
    <w:rsid w:val="00403CB1"/>
    <w:rsid w:val="00524895"/>
    <w:rsid w:val="005553B3"/>
    <w:rsid w:val="00566DEC"/>
    <w:rsid w:val="005F2F43"/>
    <w:rsid w:val="005F7557"/>
    <w:rsid w:val="00616227"/>
    <w:rsid w:val="006C2263"/>
    <w:rsid w:val="006F00B5"/>
    <w:rsid w:val="007133AF"/>
    <w:rsid w:val="00726130"/>
    <w:rsid w:val="00733774"/>
    <w:rsid w:val="00741A66"/>
    <w:rsid w:val="00783DEA"/>
    <w:rsid w:val="00794512"/>
    <w:rsid w:val="008066F0"/>
    <w:rsid w:val="00810732"/>
    <w:rsid w:val="00866B70"/>
    <w:rsid w:val="008D0E0B"/>
    <w:rsid w:val="00970F4A"/>
    <w:rsid w:val="009969A0"/>
    <w:rsid w:val="009A0D81"/>
    <w:rsid w:val="009F2BFC"/>
    <w:rsid w:val="009F4D5E"/>
    <w:rsid w:val="00A02DC7"/>
    <w:rsid w:val="00A40225"/>
    <w:rsid w:val="00A85C6F"/>
    <w:rsid w:val="00A96682"/>
    <w:rsid w:val="00AB0C3F"/>
    <w:rsid w:val="00B30BB0"/>
    <w:rsid w:val="00B32EAA"/>
    <w:rsid w:val="00B36F88"/>
    <w:rsid w:val="00B83665"/>
    <w:rsid w:val="00BE1DA5"/>
    <w:rsid w:val="00C31434"/>
    <w:rsid w:val="00C47738"/>
    <w:rsid w:val="00C65920"/>
    <w:rsid w:val="00CE4413"/>
    <w:rsid w:val="00D00784"/>
    <w:rsid w:val="00D055CB"/>
    <w:rsid w:val="00D21EBB"/>
    <w:rsid w:val="00D67EF5"/>
    <w:rsid w:val="00D916B1"/>
    <w:rsid w:val="00DB7AD6"/>
    <w:rsid w:val="00DD0DA9"/>
    <w:rsid w:val="00DD0FCE"/>
    <w:rsid w:val="00DE3530"/>
    <w:rsid w:val="00E03C75"/>
    <w:rsid w:val="00E25481"/>
    <w:rsid w:val="00E37ABF"/>
    <w:rsid w:val="00E72A08"/>
    <w:rsid w:val="00E874E3"/>
    <w:rsid w:val="00E955E2"/>
    <w:rsid w:val="00EE1DB2"/>
    <w:rsid w:val="00F71EBE"/>
    <w:rsid w:val="00FA5984"/>
    <w:rsid w:val="00FF0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227"/>
  </w:style>
  <w:style w:type="paragraph" w:styleId="a6">
    <w:name w:val="footer"/>
    <w:basedOn w:val="a"/>
    <w:link w:val="a7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227"/>
  </w:style>
  <w:style w:type="paragraph" w:styleId="a8">
    <w:name w:val="List Paragraph"/>
    <w:basedOn w:val="a"/>
    <w:uiPriority w:val="34"/>
    <w:qFormat/>
    <w:rsid w:val="00EE1DB2"/>
    <w:pPr>
      <w:ind w:left="720"/>
      <w:contextualSpacing/>
    </w:pPr>
  </w:style>
  <w:style w:type="paragraph" w:customStyle="1" w:styleId="msotitle3">
    <w:name w:val="msotitle3"/>
    <w:rsid w:val="00DB7AD6"/>
    <w:pPr>
      <w:spacing w:after="0" w:line="240" w:lineRule="auto"/>
    </w:pPr>
    <w:rPr>
      <w:rFonts w:ascii="Franklin Gothic Demi Cond" w:eastAsia="Times New Roman" w:hAnsi="Franklin Gothic Demi Cond" w:cs="Times New Roman"/>
      <w:color w:val="000000"/>
      <w:kern w:val="28"/>
      <w:sz w:val="72"/>
      <w:szCs w:val="7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2025-05-29T15:11:00Z</dcterms:created>
  <dcterms:modified xsi:type="dcterms:W3CDTF">2025-05-29T17:05:00Z</dcterms:modified>
</cp:coreProperties>
</file>