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AA" w:rsidRPr="003C0DAA" w:rsidRDefault="003C0DAA" w:rsidP="003C0DAA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C0DAA"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  <w:t>Аналитическая справка</w:t>
      </w:r>
      <w:r w:rsidRPr="003C0DAA">
        <w:rPr>
          <w:rFonts w:ascii="Times New Roman" w:eastAsia="Calibri" w:hAnsi="Times New Roman" w:cs="Times New Roman"/>
          <w:b/>
          <w:sz w:val="32"/>
          <w:szCs w:val="32"/>
        </w:rPr>
        <w:t xml:space="preserve"> по итогам анкетирования</w:t>
      </w:r>
    </w:p>
    <w:p w:rsidR="003C0DAA" w:rsidRPr="003C0DAA" w:rsidRDefault="003C0DAA" w:rsidP="003C0DAA">
      <w:pPr>
        <w:keepNext/>
        <w:tabs>
          <w:tab w:val="num" w:pos="-579"/>
          <w:tab w:val="left" w:pos="6957"/>
        </w:tabs>
        <w:suppressAutoHyphens/>
        <w:spacing w:after="0" w:line="240" w:lineRule="auto"/>
        <w:ind w:left="-147" w:hanging="432"/>
        <w:jc w:val="center"/>
        <w:outlineLvl w:val="0"/>
        <w:rPr>
          <w:rFonts w:ascii="Times New Roman" w:eastAsia="Times New Roman" w:hAnsi="Times New Roman" w:cs="Times New Roman"/>
          <w:b/>
          <w:lang w:val="x-none" w:eastAsia="ar-SA"/>
        </w:rPr>
      </w:pPr>
      <w:r w:rsidRPr="003C0DAA">
        <w:rPr>
          <w:rFonts w:ascii="Times New Roman" w:eastAsia="Calibri" w:hAnsi="Times New Roman" w:cs="Times New Roman"/>
          <w:b/>
          <w:sz w:val="28"/>
          <w:szCs w:val="28"/>
        </w:rPr>
        <w:t xml:space="preserve">по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обучающимися ГАПОУ ЗАК по </w:t>
      </w:r>
      <w:r>
        <w:rPr>
          <w:rFonts w:ascii="Times New Roman" w:eastAsia="Calibri" w:hAnsi="Times New Roman" w:cs="Times New Roman"/>
          <w:b/>
          <w:sz w:val="28"/>
          <w:szCs w:val="28"/>
        </w:rPr>
        <w:t>специальности</w:t>
      </w:r>
      <w:r w:rsidRPr="003C0D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0D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35.02.07 «Механизация сельского хозяйства</w:t>
      </w:r>
      <w:r w:rsidRPr="003C0DA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»</w:t>
      </w:r>
      <w:r w:rsidRPr="003C0DAA">
        <w:rPr>
          <w:rFonts w:ascii="Times New Roman" w:eastAsia="Times New Roman" w:hAnsi="Times New Roman" w:cs="Times New Roman"/>
          <w:b/>
          <w:lang w:val="x-none" w:eastAsia="ar-SA"/>
        </w:rPr>
        <w:t xml:space="preserve">   </w:t>
      </w:r>
    </w:p>
    <w:p w:rsidR="003C0DAA" w:rsidRPr="003C0DAA" w:rsidRDefault="003C0DAA" w:rsidP="003C0DA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Информирование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обучающихся о целях анкетирования, данные которой будут использованы в обобщенном виде исключительно для целей исследования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, проводилось до начала опроса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Студентам было предложено максимально искренне высказать свое мнение о качестве и об организации образования в колледже.</w:t>
      </w:r>
    </w:p>
    <w:p w:rsidR="003C0DAA" w:rsidRP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100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% участвовали в анкетировании из общего количества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обучающихся по специальности </w:t>
      </w:r>
      <w:r w:rsidRPr="003C0DA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35.02.07 «Механизация сельского хозяйства</w:t>
      </w:r>
      <w:r w:rsidRPr="003C0DAA">
        <w:rPr>
          <w:rFonts w:ascii="Times New Roman" w:eastAsia="Times New Roman" w:hAnsi="Times New Roman" w:cs="Times New Roman"/>
          <w:bCs/>
          <w:iCs/>
          <w:lang w:eastAsia="ar-SA"/>
        </w:rPr>
        <w:t>»</w:t>
      </w:r>
      <w:r w:rsidR="009B4DEA">
        <w:rPr>
          <w:rFonts w:ascii="Times New Roman" w:eastAsia="Times New Roman" w:hAnsi="Times New Roman" w:cs="Times New Roman"/>
          <w:lang w:val="x-none" w:eastAsia="ar-SA"/>
        </w:rPr>
        <w:t xml:space="preserve"> 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ГАПОУ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«</w:t>
      </w:r>
      <w:proofErr w:type="spellStart"/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Зианчуринский</w:t>
      </w:r>
      <w:proofErr w:type="spellEnd"/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агропромышленный колледж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»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3C0DAA" w:rsidRP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 результатам анкетирования выявлено, что санитарное состояние учебных кабинетов, коридора, спортивного зала и других помещений в к</w:t>
      </w:r>
      <w:r w:rsidR="006A2424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олледже удовлетворяет полностью.</w:t>
      </w:r>
    </w:p>
    <w:p w:rsidR="003C0DAA" w:rsidRPr="003C0DAA" w:rsidRDefault="006A2424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Все</w:t>
      </w:r>
      <w:r w:rsidR="009B4DE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</w:t>
      </w:r>
      <w:r w:rsidR="009B4DE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ся</w:t>
      </w:r>
      <w:r w:rsidR="003C0DAA"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оценили на «отлично» доброжелательность, вежливость и компетентность преподавателей, сотрудников колледжа. Материально – техническая база в образовательном процессе оценивается, по мнению обучающихся на «хорошо», во вкладке «предложения», обучающиеся отметили желание обновления оснащения </w:t>
      </w:r>
      <w:r w:rsid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современными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условиями </w:t>
      </w:r>
      <w:bookmarkStart w:id="0" w:name="_GoBack"/>
      <w:bookmarkEnd w:id="0"/>
      <w:r w:rsidR="003C0DAA"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для прохождения учебной практики в мастерских колледжа</w:t>
      </w:r>
      <w:r w:rsid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.</w:t>
      </w:r>
    </w:p>
    <w:p w:rsid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 официальном сайте колледжа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удобны для использования информация 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 направлениях подготовки, условиях приема, мероприятиях, расписание. Условия </w:t>
      </w:r>
      <w:proofErr w:type="spellStart"/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внеучебной</w:t>
      </w:r>
      <w:proofErr w:type="spellEnd"/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деятельности для обучающихся созданы на должном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уровне, 50 % из общего количества активно участвуют в внеурочных мероприятиях и сами являются инициаторами таких мероприятий.</w:t>
      </w:r>
    </w:p>
    <w:p w:rsidR="003C0DAA" w:rsidRP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Условия обучения признаны безопасными. И 80% из опрошенных обучающихся рекомендуют колледж своим знакомым, товарищам. </w:t>
      </w:r>
    </w:p>
    <w:p w:rsidR="003C0DAA" w:rsidRP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Вывод: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по анализу анкетирования следует, что обучающиеся в целом удовлетворены условиями образовательного процесса. Обучающиеся осведомлены о направлениях подготовки по профессиям и своих возможностях. </w:t>
      </w:r>
    </w:p>
    <w:p w:rsidR="003C0DAA" w:rsidRPr="003C0DAA" w:rsidRDefault="003C0DAA" w:rsidP="003C0D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Рекомендации:</w:t>
      </w: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:rsidR="009B4DEA" w:rsidRPr="003C0DAA" w:rsidRDefault="009B4DEA" w:rsidP="009B4DE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Провести разъяснительную работу по информированию обучающихся об их возможности обращения к администрации по вопросам по улучшению качества образования.</w:t>
      </w:r>
    </w:p>
    <w:p w:rsidR="003C0DAA" w:rsidRPr="003C0DAA" w:rsidRDefault="003C0DAA" w:rsidP="003C0DA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Проводить анкетирование среди обучающихся с наибольшими конкретизированными вопросами об удовлетворенности качеством образовательного процесса. </w:t>
      </w:r>
    </w:p>
    <w:p w:rsidR="003C0DAA" w:rsidRPr="003C0DAA" w:rsidRDefault="003C0DAA" w:rsidP="003C0DA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Обеспечить доступность обучающимся к электронным информационным ресурсам. </w:t>
      </w:r>
    </w:p>
    <w:p w:rsidR="003C0DAA" w:rsidRPr="003C0DAA" w:rsidRDefault="003C0DAA" w:rsidP="003C0DA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C0D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Администрации обновить оснащения в мастерских, соответствующими современным требованиям.</w:t>
      </w:r>
    </w:p>
    <w:sectPr w:rsidR="003C0DAA" w:rsidRPr="003C0DAA" w:rsidSect="009B4DE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F4CF3"/>
    <w:multiLevelType w:val="hybridMultilevel"/>
    <w:tmpl w:val="5D12D1C0"/>
    <w:lvl w:ilvl="0" w:tplc="8C0C1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0D"/>
    <w:rsid w:val="003C0DAA"/>
    <w:rsid w:val="006A2424"/>
    <w:rsid w:val="009B4DEA"/>
    <w:rsid w:val="00A330B2"/>
    <w:rsid w:val="00A8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C788-8AFE-4536-94DD-BE0B0AD9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2023-11-07T04:30:00Z</dcterms:created>
  <dcterms:modified xsi:type="dcterms:W3CDTF">2023-11-07T06:07:00Z</dcterms:modified>
</cp:coreProperties>
</file>