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D0733" w14:textId="6D24329F" w:rsidR="00057716" w:rsidRPr="00057716" w:rsidRDefault="00057716" w:rsidP="00057716">
      <w:pPr>
        <w:rPr>
          <w:rFonts w:ascii="Times New Roman" w:hAnsi="Times New Roman" w:cs="Times New Roman"/>
          <w:b/>
          <w:bCs/>
          <w:sz w:val="24"/>
          <w:szCs w:val="24"/>
        </w:rPr>
      </w:pPr>
      <w:r w:rsidRPr="00057716">
        <w:rPr>
          <w:rFonts w:ascii="Times New Roman" w:hAnsi="Times New Roman" w:cs="Times New Roman"/>
          <w:b/>
          <w:bCs/>
          <w:sz w:val="24"/>
          <w:szCs w:val="24"/>
        </w:rPr>
        <w:t>Информация об условиях питания и охраны здоровья обучающихся в ГАПОУ Зианчуринский агропромышленный колледж.</w:t>
      </w:r>
    </w:p>
    <w:p w14:paraId="168A5A71" w14:textId="226E55A0" w:rsidR="00057716" w:rsidRPr="00057716" w:rsidRDefault="00057716" w:rsidP="00057716">
      <w:pPr>
        <w:rPr>
          <w:rFonts w:ascii="Times New Roman" w:hAnsi="Times New Roman" w:cs="Times New Roman"/>
          <w:b/>
          <w:bCs/>
          <w:sz w:val="24"/>
          <w:szCs w:val="24"/>
        </w:rPr>
      </w:pPr>
      <w:r w:rsidRPr="00057716">
        <w:rPr>
          <w:rFonts w:ascii="Times New Roman" w:hAnsi="Times New Roman" w:cs="Times New Roman"/>
          <w:b/>
          <w:bCs/>
          <w:sz w:val="24"/>
          <w:szCs w:val="24"/>
        </w:rPr>
        <w:t>1.Условия питания</w:t>
      </w:r>
    </w:p>
    <w:p w14:paraId="54BC6D67" w14:textId="06FF2A7F" w:rsidR="00057716" w:rsidRPr="00057716" w:rsidRDefault="00057716" w:rsidP="00057716">
      <w:pPr>
        <w:rPr>
          <w:rFonts w:ascii="Times New Roman" w:hAnsi="Times New Roman" w:cs="Times New Roman"/>
          <w:sz w:val="24"/>
          <w:szCs w:val="24"/>
        </w:rPr>
      </w:pPr>
      <w:r>
        <w:rPr>
          <w:rFonts w:ascii="Times New Roman" w:hAnsi="Times New Roman" w:cs="Times New Roman"/>
          <w:sz w:val="24"/>
          <w:szCs w:val="24"/>
        </w:rPr>
        <w:t>Столовая колледжа имеет площадь</w:t>
      </w:r>
      <w:r w:rsidRPr="00057716">
        <w:rPr>
          <w:rFonts w:ascii="Times New Roman" w:hAnsi="Times New Roman" w:cs="Times New Roman"/>
          <w:sz w:val="24"/>
          <w:szCs w:val="24"/>
        </w:rPr>
        <w:t xml:space="preserve"> 158,15 кв.м. на </w:t>
      </w:r>
      <w:r>
        <w:rPr>
          <w:rFonts w:ascii="Times New Roman" w:hAnsi="Times New Roman" w:cs="Times New Roman"/>
          <w:sz w:val="24"/>
          <w:szCs w:val="24"/>
        </w:rPr>
        <w:t>96</w:t>
      </w:r>
      <w:r w:rsidRPr="00057716">
        <w:rPr>
          <w:rFonts w:ascii="Times New Roman" w:hAnsi="Times New Roman" w:cs="Times New Roman"/>
          <w:sz w:val="24"/>
          <w:szCs w:val="24"/>
        </w:rPr>
        <w:t xml:space="preserve"> мест </w:t>
      </w:r>
      <w:r>
        <w:rPr>
          <w:rFonts w:ascii="Times New Roman" w:hAnsi="Times New Roman" w:cs="Times New Roman"/>
          <w:sz w:val="24"/>
          <w:szCs w:val="24"/>
        </w:rPr>
        <w:t xml:space="preserve">и </w:t>
      </w:r>
      <w:r w:rsidRPr="00057716">
        <w:rPr>
          <w:rFonts w:ascii="Times New Roman" w:hAnsi="Times New Roman" w:cs="Times New Roman"/>
          <w:sz w:val="24"/>
          <w:szCs w:val="24"/>
        </w:rPr>
        <w:t>обеспечивает студентов горячим питанием по меню.</w:t>
      </w:r>
      <w:r w:rsidR="00F969ED">
        <w:rPr>
          <w:rFonts w:ascii="Times New Roman" w:hAnsi="Times New Roman" w:cs="Times New Roman"/>
          <w:sz w:val="24"/>
          <w:szCs w:val="24"/>
        </w:rPr>
        <w:t xml:space="preserve"> </w:t>
      </w:r>
      <w:r>
        <w:rPr>
          <w:rFonts w:ascii="Times New Roman" w:hAnsi="Times New Roman" w:cs="Times New Roman"/>
          <w:sz w:val="24"/>
          <w:szCs w:val="24"/>
        </w:rPr>
        <w:t>Питаются один раз-обед</w:t>
      </w:r>
      <w:r w:rsidR="00F969ED">
        <w:rPr>
          <w:rFonts w:ascii="Times New Roman" w:hAnsi="Times New Roman" w:cs="Times New Roman"/>
          <w:sz w:val="24"/>
          <w:szCs w:val="24"/>
        </w:rPr>
        <w:t>.</w:t>
      </w:r>
    </w:p>
    <w:p w14:paraId="5BBDE5C7" w14:textId="77777777"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Горячее питание организовано в соответствии с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14:paraId="1F24E993" w14:textId="04139570"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 xml:space="preserve">Фактическая средняя стоимость обеда составляет </w:t>
      </w:r>
      <w:r>
        <w:rPr>
          <w:rFonts w:ascii="Times New Roman" w:hAnsi="Times New Roman" w:cs="Times New Roman"/>
          <w:sz w:val="24"/>
          <w:szCs w:val="24"/>
        </w:rPr>
        <w:t>76-00</w:t>
      </w:r>
      <w:r w:rsidRPr="00057716">
        <w:rPr>
          <w:rFonts w:ascii="Times New Roman" w:hAnsi="Times New Roman" w:cs="Times New Roman"/>
          <w:sz w:val="24"/>
          <w:szCs w:val="24"/>
        </w:rPr>
        <w:t xml:space="preserve"> руб.</w:t>
      </w:r>
    </w:p>
    <w:p w14:paraId="66215D8E" w14:textId="08EBCA7F"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Студенты, проживающие в общежитиях, имеют возможность приготавливать пищу самостоятельно на оборудованных кухнях</w:t>
      </w:r>
      <w:r>
        <w:rPr>
          <w:rFonts w:ascii="Times New Roman" w:hAnsi="Times New Roman" w:cs="Times New Roman"/>
          <w:sz w:val="24"/>
          <w:szCs w:val="24"/>
        </w:rPr>
        <w:t xml:space="preserve"> в общежитии</w:t>
      </w:r>
    </w:p>
    <w:p w14:paraId="290EF06C" w14:textId="77777777"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Пищевые продукты, поступающие на базы практик по договорам, сопровождаются документами, удостоверяющими их качество и безопасность.</w:t>
      </w:r>
    </w:p>
    <w:p w14:paraId="3D2A1EED" w14:textId="77777777"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Пищевые продукты хранятся непродолжительное время в оборудованном складском помещении, оснащенном холодильным шкафом и морозильным ларем с соблюдением правил товарного соседства и температурного режима.</w:t>
      </w:r>
    </w:p>
    <w:p w14:paraId="13F12CB6" w14:textId="77777777"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Механическая, тепловая обработка сырья, реализация готовой продукции осуществляется с соблюдением всех технологических приемов и процессов санитарных правил в установленные сроки.</w:t>
      </w:r>
    </w:p>
    <w:p w14:paraId="264D07F4" w14:textId="77777777"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Качество кулинарной продукции оценивает бракеражная комиссия, результаты бракеража отражаются в журнале.</w:t>
      </w:r>
    </w:p>
    <w:p w14:paraId="7557A7CA" w14:textId="77777777" w:rsidR="00F969ED" w:rsidRDefault="00F969ED" w:rsidP="00057716">
      <w:pPr>
        <w:rPr>
          <w:rFonts w:ascii="Times New Roman" w:hAnsi="Times New Roman" w:cs="Times New Roman"/>
          <w:sz w:val="24"/>
          <w:szCs w:val="24"/>
        </w:rPr>
      </w:pPr>
      <w:r>
        <w:rPr>
          <w:rFonts w:ascii="Times New Roman" w:hAnsi="Times New Roman" w:cs="Times New Roman"/>
          <w:sz w:val="24"/>
          <w:szCs w:val="24"/>
        </w:rPr>
        <w:t>Буфета не имеется.</w:t>
      </w:r>
    </w:p>
    <w:p w14:paraId="489E77B8" w14:textId="551174DD" w:rsidR="00057716" w:rsidRPr="00F969ED" w:rsidRDefault="00F969ED" w:rsidP="00057716">
      <w:pPr>
        <w:rPr>
          <w:rFonts w:ascii="Times New Roman" w:hAnsi="Times New Roman" w:cs="Times New Roman"/>
          <w:b/>
          <w:bCs/>
          <w:sz w:val="24"/>
          <w:szCs w:val="24"/>
        </w:rPr>
      </w:pPr>
      <w:r w:rsidRPr="00F969ED">
        <w:rPr>
          <w:rFonts w:ascii="Times New Roman" w:hAnsi="Times New Roman" w:cs="Times New Roman"/>
          <w:b/>
          <w:bCs/>
          <w:sz w:val="24"/>
          <w:szCs w:val="24"/>
        </w:rPr>
        <w:t>2.</w:t>
      </w:r>
      <w:r w:rsidR="00057716" w:rsidRPr="00F969ED">
        <w:rPr>
          <w:rFonts w:ascii="Times New Roman" w:hAnsi="Times New Roman" w:cs="Times New Roman"/>
          <w:b/>
          <w:bCs/>
          <w:sz w:val="24"/>
          <w:szCs w:val="24"/>
        </w:rPr>
        <w:t>Охрана здоровья обучающихся</w:t>
      </w:r>
    </w:p>
    <w:p w14:paraId="0263AD75" w14:textId="77777777"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Охрана здоровья обучающихся на первом отделении колледжа осуществляется в соответствии с требованиями законодательства РФ.</w:t>
      </w:r>
    </w:p>
    <w:p w14:paraId="45020C4A" w14:textId="2223DCA4"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Медицинское обслуживание студентов осуществляется поликлиник</w:t>
      </w:r>
      <w:r w:rsidR="00F969ED">
        <w:rPr>
          <w:rFonts w:ascii="Times New Roman" w:hAnsi="Times New Roman" w:cs="Times New Roman"/>
          <w:sz w:val="24"/>
          <w:szCs w:val="24"/>
        </w:rPr>
        <w:t>ой</w:t>
      </w:r>
      <w:r w:rsidRPr="00057716">
        <w:rPr>
          <w:rFonts w:ascii="Times New Roman" w:hAnsi="Times New Roman" w:cs="Times New Roman"/>
          <w:sz w:val="24"/>
          <w:szCs w:val="24"/>
        </w:rPr>
        <w:t xml:space="preserve"> </w:t>
      </w:r>
      <w:r w:rsidR="00F969ED">
        <w:rPr>
          <w:rFonts w:ascii="Times New Roman" w:hAnsi="Times New Roman" w:cs="Times New Roman"/>
          <w:sz w:val="24"/>
          <w:szCs w:val="24"/>
        </w:rPr>
        <w:t>ИЦРБ с. Исянгулово</w:t>
      </w:r>
      <w:r w:rsidRPr="00057716">
        <w:rPr>
          <w:rFonts w:ascii="Times New Roman" w:hAnsi="Times New Roman" w:cs="Times New Roman"/>
          <w:sz w:val="24"/>
          <w:szCs w:val="24"/>
        </w:rPr>
        <w:t xml:space="preserve"> </w:t>
      </w:r>
      <w:r w:rsidR="00F969ED">
        <w:rPr>
          <w:rFonts w:ascii="Times New Roman" w:hAnsi="Times New Roman" w:cs="Times New Roman"/>
          <w:sz w:val="24"/>
          <w:szCs w:val="24"/>
        </w:rPr>
        <w:t>.</w:t>
      </w:r>
      <w:r w:rsidRPr="00057716">
        <w:rPr>
          <w:rFonts w:ascii="Times New Roman" w:hAnsi="Times New Roman" w:cs="Times New Roman"/>
          <w:sz w:val="24"/>
          <w:szCs w:val="24"/>
        </w:rPr>
        <w:t>Студентам оказывается квалифицированная и своевременная медицинская помощь. В общежитии имеется изолятор, бактерицидные излучатели для обеззараживания комнат во время инфекционных и простудных заболеваний. Еженедельно осуществляется мониторинг заболевших студентов с выяснением причин заболеваний.</w:t>
      </w:r>
    </w:p>
    <w:p w14:paraId="7A9E41DB" w14:textId="77777777"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В период ухудшения эпидемиологической ситуации в колледже вводится масочный режим и ежедневный мониторинг заболеваемости.</w:t>
      </w:r>
    </w:p>
    <w:p w14:paraId="245170A3" w14:textId="77777777"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Каждый год студенты проходят обязательную вакцинацию, медицинский осмотр, диспансеризацию, в том числе узкими специалистами с целью выявления заболеваний, а также для определения группы для занятий физической культурой.</w:t>
      </w:r>
    </w:p>
    <w:p w14:paraId="635ADD47" w14:textId="5C9A8FD4"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Ежегодно, в начале учебного года обучающиеся проходят медицинские осмотры в соответствии с графиком в закреплённой поликлинике. Контроль прохождения медицинских осмотров</w:t>
      </w:r>
      <w:r w:rsidR="00F969ED">
        <w:rPr>
          <w:rFonts w:ascii="Times New Roman" w:hAnsi="Times New Roman" w:cs="Times New Roman"/>
          <w:sz w:val="24"/>
          <w:szCs w:val="24"/>
        </w:rPr>
        <w:t xml:space="preserve"> </w:t>
      </w:r>
      <w:r w:rsidRPr="00057716">
        <w:rPr>
          <w:rFonts w:ascii="Times New Roman" w:hAnsi="Times New Roman" w:cs="Times New Roman"/>
          <w:sz w:val="24"/>
          <w:szCs w:val="24"/>
        </w:rPr>
        <w:t xml:space="preserve">осуществляют </w:t>
      </w:r>
      <w:r w:rsidR="00F969ED">
        <w:rPr>
          <w:rFonts w:ascii="Times New Roman" w:hAnsi="Times New Roman" w:cs="Times New Roman"/>
          <w:sz w:val="24"/>
          <w:szCs w:val="24"/>
        </w:rPr>
        <w:t xml:space="preserve">кураторы и мастера </w:t>
      </w:r>
      <w:r w:rsidRPr="00057716">
        <w:rPr>
          <w:rFonts w:ascii="Times New Roman" w:hAnsi="Times New Roman" w:cs="Times New Roman"/>
          <w:sz w:val="24"/>
          <w:szCs w:val="24"/>
        </w:rPr>
        <w:t>учебных групп.</w:t>
      </w:r>
    </w:p>
    <w:p w14:paraId="2FE7D23F" w14:textId="77777777"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lastRenderedPageBreak/>
        <w:t>По результатам медицинского осмотра определяются группы для занятий физической культурой: основная, подготовительная группа, специальная группа. Составляются списки обучающихся, освобожденных от занятий физической культурой, которые проходят теоретический курс.</w:t>
      </w:r>
    </w:p>
    <w:p w14:paraId="6B79927A" w14:textId="77777777"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В течение учебного года проводятся медицинские осмотры по линии военкомата (по запросам), диспансеризация обучающихся по годам рождения, диспансеризация обучающихся выпускных групп, диспансеризация детей-сирот и детей, оставшихся без попечения родителей.</w:t>
      </w:r>
    </w:p>
    <w:p w14:paraId="31F53920" w14:textId="77777777"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Определена оптимальная учебная, внеаудиторная учебная нагрузка, а так же режим учебных занятий и продолжительность каникул.</w:t>
      </w:r>
    </w:p>
    <w:p w14:paraId="279D3C32" w14:textId="77777777"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По специальностям соблюдены требования ФГОС к недельной нагрузкой: аудиторная нагрузка студентов 36 часов, максимальная – 54 часа. Максимальный объем самостоятельной работы студентов составляет 50% — 18 часов.</w:t>
      </w:r>
    </w:p>
    <w:p w14:paraId="561B0D26" w14:textId="308C9142"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Учебные занятия проводятся:</w:t>
      </w:r>
    </w:p>
    <w:p w14:paraId="66D4537A" w14:textId="2CC7082D"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с 8.</w:t>
      </w:r>
      <w:r w:rsidR="00F969ED">
        <w:rPr>
          <w:rFonts w:ascii="Times New Roman" w:hAnsi="Times New Roman" w:cs="Times New Roman"/>
          <w:sz w:val="24"/>
          <w:szCs w:val="24"/>
        </w:rPr>
        <w:t xml:space="preserve">30 </w:t>
      </w:r>
      <w:r w:rsidRPr="00057716">
        <w:rPr>
          <w:rFonts w:ascii="Times New Roman" w:hAnsi="Times New Roman" w:cs="Times New Roman"/>
          <w:sz w:val="24"/>
          <w:szCs w:val="24"/>
        </w:rPr>
        <w:t>до 1</w:t>
      </w:r>
      <w:r w:rsidR="00F969ED">
        <w:rPr>
          <w:rFonts w:ascii="Times New Roman" w:hAnsi="Times New Roman" w:cs="Times New Roman"/>
          <w:sz w:val="24"/>
          <w:szCs w:val="24"/>
        </w:rPr>
        <w:t>5</w:t>
      </w:r>
      <w:r w:rsidRPr="00057716">
        <w:rPr>
          <w:rFonts w:ascii="Times New Roman" w:hAnsi="Times New Roman" w:cs="Times New Roman"/>
          <w:sz w:val="24"/>
          <w:szCs w:val="24"/>
        </w:rPr>
        <w:t>.</w:t>
      </w:r>
      <w:r w:rsidR="00F969ED">
        <w:rPr>
          <w:rFonts w:ascii="Times New Roman" w:hAnsi="Times New Roman" w:cs="Times New Roman"/>
          <w:sz w:val="24"/>
          <w:szCs w:val="24"/>
        </w:rPr>
        <w:t>2</w:t>
      </w:r>
      <w:r w:rsidRPr="00057716">
        <w:rPr>
          <w:rFonts w:ascii="Times New Roman" w:hAnsi="Times New Roman" w:cs="Times New Roman"/>
          <w:sz w:val="24"/>
          <w:szCs w:val="24"/>
        </w:rPr>
        <w:t>0;</w:t>
      </w:r>
    </w:p>
    <w:p w14:paraId="03BD29C8" w14:textId="77777777"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Для студентов очной формы обучения установлена 5 — дневная рабочая неделя.</w:t>
      </w:r>
    </w:p>
    <w:p w14:paraId="0AF8830D" w14:textId="77777777"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Организована просветительская работа с учащимися по профилактике правонарушений, наркомании, алкоголизма: лекции по вопросам пагубного воздействия наркомании, алкоголя и табакокурения с привлечением сотрудников правоохранительных органов, органов системы здравоохранения. В системе проводится профилактика заболеваний, передающихся половым путем с привлечением сотрудников кожно-венерологического диспансера, центра СПИД. С обучающимися проводятся просветительские беседы о мерах профилактики гриппа и других простудных заболеваний с последующей вакцинацией.</w:t>
      </w:r>
    </w:p>
    <w:p w14:paraId="7AC82F55" w14:textId="69EFAE9E" w:rsidR="00057716" w:rsidRPr="00F969ED" w:rsidRDefault="00F969ED" w:rsidP="00057716">
      <w:pPr>
        <w:rPr>
          <w:rFonts w:ascii="Times New Roman" w:hAnsi="Times New Roman" w:cs="Times New Roman"/>
          <w:b/>
          <w:bCs/>
          <w:sz w:val="24"/>
          <w:szCs w:val="24"/>
        </w:rPr>
      </w:pPr>
      <w:r w:rsidRPr="00F969ED">
        <w:rPr>
          <w:rFonts w:ascii="Times New Roman" w:hAnsi="Times New Roman" w:cs="Times New Roman"/>
          <w:b/>
          <w:bCs/>
          <w:sz w:val="24"/>
          <w:szCs w:val="24"/>
        </w:rPr>
        <w:t>3.</w:t>
      </w:r>
      <w:r w:rsidR="00057716" w:rsidRPr="00F969ED">
        <w:rPr>
          <w:rFonts w:ascii="Times New Roman" w:hAnsi="Times New Roman" w:cs="Times New Roman"/>
          <w:b/>
          <w:bCs/>
          <w:sz w:val="24"/>
          <w:szCs w:val="24"/>
        </w:rPr>
        <w:t>Безопасность обучающихся</w:t>
      </w:r>
    </w:p>
    <w:p w14:paraId="6CCCD71F" w14:textId="77777777"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Для обеспечения безопасности обучающихся, во время пребывания в колледже, осуществляются следующие мероприятия:</w:t>
      </w:r>
    </w:p>
    <w:p w14:paraId="0965BB39" w14:textId="77777777"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антитеррористическая безопасность:</w:t>
      </w:r>
    </w:p>
    <w:p w14:paraId="1A5B70D6" w14:textId="77777777"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обеспечения инженерно-технической укрепленности (ограждения, металлические двери, шлагбаумы.);</w:t>
      </w:r>
    </w:p>
    <w:p w14:paraId="4104719F" w14:textId="77777777"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организации контрольно – пропускного режима;</w:t>
      </w:r>
    </w:p>
    <w:p w14:paraId="6287BD39" w14:textId="77777777"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установка и обслуживание системы видеонаблюдения</w:t>
      </w:r>
    </w:p>
    <w:p w14:paraId="0C731318" w14:textId="77777777"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пожарная безопасность:</w:t>
      </w:r>
    </w:p>
    <w:p w14:paraId="44F927B4" w14:textId="77777777"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соблюдение нормативно-правовых актов, правил и требований пожарной безопасности, а также проведение противопожарных мероприятий (инструктажи с сотрудниками и студентами колледжа, плановые и внеплановые эвакуации)</w:t>
      </w:r>
    </w:p>
    <w:p w14:paraId="25750E57" w14:textId="77777777"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обеспечение первичными средствами пожаротушения (перезарядка огнетушителей (в сроки, согласно паспорту) или ремонт);</w:t>
      </w:r>
    </w:p>
    <w:p w14:paraId="16B3F34E" w14:textId="77777777"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поддержание в надлежащем состоянии путей эвакуации и запасных выходов;</w:t>
      </w:r>
    </w:p>
    <w:p w14:paraId="1089A6B2" w14:textId="77777777"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lastRenderedPageBreak/>
        <w:t>содержание подвальных и чердачных помещений и территорий в противопожарном состоянии.</w:t>
      </w:r>
    </w:p>
    <w:p w14:paraId="0BCCA65A" w14:textId="77777777"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санитарно-эпидемиологическая безопасность:</w:t>
      </w:r>
    </w:p>
    <w:p w14:paraId="45167A33" w14:textId="77777777"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проведение дератизации (по графику);</w:t>
      </w:r>
    </w:p>
    <w:p w14:paraId="0A5AD684" w14:textId="77777777"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проведение дезинфекции (особенно в эпидемиологические опасный период);</w:t>
      </w:r>
    </w:p>
    <w:p w14:paraId="59E42D37" w14:textId="77777777"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приобретение дезинфицирующих средств;</w:t>
      </w:r>
    </w:p>
    <w:p w14:paraId="21A777B7" w14:textId="77777777"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уборка прилегающих территорий и вывоз мусора.</w:t>
      </w:r>
    </w:p>
    <w:p w14:paraId="30A86E10" w14:textId="77777777"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Для профилактики несчастных случаев во время пребывания в колледже с обучающимися проводятся инструктажи по технике безопасности на уроках: физической культуры, при работе в компьютерных классах, в кабинетах химии, технологических дисциплин, в лабораториях и базах практики, при проведении массовых мероприятий, при выездных мероприятий, все инструктажи фиксируются в журналах инструктажей.</w:t>
      </w:r>
    </w:p>
    <w:p w14:paraId="489339B3" w14:textId="77777777" w:rsidR="00057716" w:rsidRPr="00057716" w:rsidRDefault="00057716" w:rsidP="00057716">
      <w:pPr>
        <w:rPr>
          <w:rFonts w:ascii="Times New Roman" w:hAnsi="Times New Roman" w:cs="Times New Roman"/>
          <w:sz w:val="24"/>
          <w:szCs w:val="24"/>
        </w:rPr>
      </w:pPr>
      <w:r w:rsidRPr="00057716">
        <w:rPr>
          <w:rFonts w:ascii="Times New Roman" w:hAnsi="Times New Roman" w:cs="Times New Roman"/>
          <w:sz w:val="24"/>
          <w:szCs w:val="24"/>
        </w:rPr>
        <w:t>В рамках программы по охране труда, педагогические работники проходят обучение навыкам оказания первой доврачебной помощи. За время работы колледжа несчастных случаев зарегистрировано не было, что подтверждено журналом учета несчастных случаев на производстве.</w:t>
      </w:r>
    </w:p>
    <w:p w14:paraId="6BA4D5F6" w14:textId="77777777" w:rsidR="006F048B" w:rsidRPr="00057716" w:rsidRDefault="006F048B" w:rsidP="00057716">
      <w:pPr>
        <w:rPr>
          <w:rFonts w:ascii="Times New Roman" w:hAnsi="Times New Roman" w:cs="Times New Roman"/>
          <w:sz w:val="24"/>
          <w:szCs w:val="24"/>
        </w:rPr>
      </w:pPr>
    </w:p>
    <w:sectPr w:rsidR="006F048B" w:rsidRPr="000577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508B9"/>
    <w:multiLevelType w:val="multilevel"/>
    <w:tmpl w:val="94CA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D04DEE"/>
    <w:multiLevelType w:val="multilevel"/>
    <w:tmpl w:val="AFE8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DD3383"/>
    <w:multiLevelType w:val="multilevel"/>
    <w:tmpl w:val="D1A4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447A67"/>
    <w:multiLevelType w:val="multilevel"/>
    <w:tmpl w:val="350C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2C8"/>
    <w:rsid w:val="00057716"/>
    <w:rsid w:val="006F048B"/>
    <w:rsid w:val="00B002C8"/>
    <w:rsid w:val="00F96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525B"/>
  <w15:chartTrackingRefBased/>
  <w15:docId w15:val="{7F26DDE7-F92E-4C92-840E-7C8DBD70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05771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5771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5771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5771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577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74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851</Words>
  <Characters>4856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dc:creator>
  <cp:keywords/>
  <dc:description/>
  <cp:lastModifiedBy>УПР</cp:lastModifiedBy>
  <cp:revision>2</cp:revision>
  <dcterms:created xsi:type="dcterms:W3CDTF">2025-04-22T10:37:00Z</dcterms:created>
  <dcterms:modified xsi:type="dcterms:W3CDTF">2025-04-22T10:54:00Z</dcterms:modified>
</cp:coreProperties>
</file>