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Компетенция «Лабораторный химический анализ»</w:t>
      </w:r>
    </w:p>
    <w:p w:rsidR="00DC7A5E" w:rsidRDefault="00DC7A5E" w:rsidP="00DC7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A5E" w:rsidRPr="00DC7A5E" w:rsidRDefault="00F022F7" w:rsidP="00803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ПРАВИЛА</w:t>
      </w:r>
      <w:r w:rsidR="00DC7A5E" w:rsidRPr="00DC7A5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7EA5">
        <w:rPr>
          <w:rFonts w:ascii="Times New Roman" w:eastAsia="Times New Roman" w:hAnsi="Times New Roman" w:cs="Times New Roman"/>
          <w:b/>
          <w:lang w:eastAsia="ru-RU"/>
        </w:rPr>
        <w:t>ОХРАНЫ ТРУДА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 xml:space="preserve"> И САНИТАРНЫЕ НОРМЫ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A5E" w:rsidRPr="00DC7A5E" w:rsidRDefault="00DC7A5E" w:rsidP="00DC7A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Все оборудование должно соответствовать требованиям охраны труда, действующим на территории страны-устроительницы конкурса.</w:t>
      </w:r>
    </w:p>
    <w:p w:rsidR="00DC7A5E" w:rsidRPr="00DC7A5E" w:rsidRDefault="00DC7A5E" w:rsidP="00DC7A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Участники конкурса обязаны следить за тем, чтобы на их рабочем месте отсутствовали препятс</w:t>
      </w:r>
      <w:r w:rsidR="00803747">
        <w:rPr>
          <w:rFonts w:ascii="Times New Roman" w:eastAsia="Times New Roman" w:hAnsi="Times New Roman" w:cs="Times New Roman"/>
          <w:lang w:eastAsia="ru-RU"/>
        </w:rPr>
        <w:t>твия.</w:t>
      </w:r>
    </w:p>
    <w:p w:rsidR="00DC7A5E" w:rsidRPr="00DC7A5E" w:rsidRDefault="00DC7A5E" w:rsidP="00DC7A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Пол в химической лаборатории должен легко и быстро мыться. Необходимо наличие герметичного плинтуса по всему периметру. Материал для пола -</w:t>
      </w:r>
      <w:r w:rsidR="006A4F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7A5E">
        <w:rPr>
          <w:rFonts w:ascii="Times New Roman" w:eastAsia="Times New Roman" w:hAnsi="Times New Roman" w:cs="Times New Roman"/>
          <w:lang w:eastAsia="ru-RU"/>
        </w:rPr>
        <w:t>керамогранит или специальный линолеум.</w:t>
      </w:r>
    </w:p>
    <w:p w:rsidR="00DC7A5E" w:rsidRPr="00DC7A5E" w:rsidRDefault="00DC7A5E" w:rsidP="00DC7A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Находясь на участке проведения работ, все участники обязаны использовать соответствующие средства индивидуальной защиты.</w:t>
      </w:r>
    </w:p>
    <w:p w:rsidR="00DC7A5E" w:rsidRDefault="00DC7A5E" w:rsidP="00DC7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A5E" w:rsidRDefault="00DC7A5E" w:rsidP="00DC7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4420B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F00">
        <w:rPr>
          <w:rFonts w:ascii="Times New Roman" w:eastAsia="Times New Roman" w:hAnsi="Times New Roman" w:cs="Times New Roman"/>
          <w:b/>
          <w:lang w:eastAsia="ru-RU"/>
        </w:rPr>
        <w:t>Инструкция по охране труда</w:t>
      </w:r>
      <w:r w:rsidR="009A23FD" w:rsidRPr="00160F0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C7A5E" w:rsidRP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7A5E">
        <w:rPr>
          <w:rFonts w:ascii="Times New Roman" w:eastAsia="Times New Roman" w:hAnsi="Times New Roman" w:cs="Times New Roman"/>
          <w:b/>
          <w:lang w:eastAsia="ru-RU"/>
        </w:rPr>
        <w:t xml:space="preserve">на площадке компетенции </w:t>
      </w:r>
      <w:r w:rsidR="006A4F6C" w:rsidRPr="006A4F6C">
        <w:rPr>
          <w:rFonts w:ascii="Times New Roman" w:eastAsia="Times New Roman" w:hAnsi="Times New Roman" w:cs="Times New Roman"/>
          <w:b/>
          <w:lang w:eastAsia="ru-RU"/>
        </w:rPr>
        <w:t>«Л</w:t>
      </w:r>
      <w:r w:rsidRPr="006A4F6C">
        <w:rPr>
          <w:rFonts w:ascii="Times New Roman" w:eastAsia="Times New Roman" w:hAnsi="Times New Roman" w:cs="Times New Roman"/>
          <w:b/>
          <w:lang w:eastAsia="ru-RU"/>
        </w:rPr>
        <w:t>абора</w:t>
      </w:r>
      <w:r w:rsidR="006A4F6C" w:rsidRPr="006A4F6C">
        <w:rPr>
          <w:rFonts w:ascii="Times New Roman" w:eastAsia="Times New Roman" w:hAnsi="Times New Roman" w:cs="Times New Roman"/>
          <w:b/>
          <w:lang w:eastAsia="ru-RU"/>
        </w:rPr>
        <w:t>торный</w:t>
      </w:r>
      <w:r w:rsidRPr="006A4F6C">
        <w:rPr>
          <w:rFonts w:ascii="Times New Roman" w:eastAsia="Times New Roman" w:hAnsi="Times New Roman" w:cs="Times New Roman"/>
          <w:b/>
          <w:lang w:eastAsia="ru-RU"/>
        </w:rPr>
        <w:t xml:space="preserve"> химическ</w:t>
      </w:r>
      <w:r w:rsidR="006A4F6C" w:rsidRPr="006A4F6C">
        <w:rPr>
          <w:rFonts w:ascii="Times New Roman" w:eastAsia="Times New Roman" w:hAnsi="Times New Roman" w:cs="Times New Roman"/>
          <w:b/>
          <w:lang w:eastAsia="ru-RU"/>
        </w:rPr>
        <w:t>ий</w:t>
      </w:r>
      <w:r w:rsidRPr="006A4F6C">
        <w:rPr>
          <w:rFonts w:ascii="Times New Roman" w:eastAsia="Times New Roman" w:hAnsi="Times New Roman" w:cs="Times New Roman"/>
          <w:b/>
          <w:lang w:eastAsia="ru-RU"/>
        </w:rPr>
        <w:t xml:space="preserve"> анализ</w:t>
      </w:r>
      <w:r w:rsidR="006A4F6C" w:rsidRPr="006A4F6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7A5E" w:rsidRPr="006A4F6C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7A5E">
        <w:rPr>
          <w:rFonts w:ascii="Times New Roman" w:eastAsia="Times New Roman" w:hAnsi="Times New Roman" w:cs="Times New Roman"/>
          <w:b/>
          <w:lang w:eastAsia="ru-RU"/>
        </w:rPr>
        <w:t>1. Общие требования безопасности:</w:t>
      </w:r>
    </w:p>
    <w:p w:rsidR="00DC7A5E" w:rsidRPr="00DC7A5E" w:rsidRDefault="00DC7A5E" w:rsidP="00745BEF">
      <w:pPr>
        <w:numPr>
          <w:ilvl w:val="1"/>
          <w:numId w:val="2"/>
        </w:numPr>
        <w:tabs>
          <w:tab w:val="clear" w:pos="720"/>
          <w:tab w:val="num" w:pos="36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Участники обязаны знать и выполнять требования </w:t>
      </w:r>
      <w:r w:rsidR="009A23FD">
        <w:rPr>
          <w:rFonts w:ascii="Times New Roman" w:eastAsia="Times New Roman" w:hAnsi="Times New Roman" w:cs="Times New Roman"/>
          <w:lang w:eastAsia="ru-RU"/>
        </w:rPr>
        <w:t xml:space="preserve">охраны труда </w:t>
      </w:r>
    </w:p>
    <w:p w:rsidR="00DC7A5E" w:rsidRPr="00DC7A5E" w:rsidRDefault="00DC7A5E" w:rsidP="00745BEF">
      <w:pPr>
        <w:numPr>
          <w:ilvl w:val="1"/>
          <w:numId w:val="2"/>
        </w:numPr>
        <w:tabs>
          <w:tab w:val="clear" w:pos="720"/>
          <w:tab w:val="num" w:pos="36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Ответственность за выполнение требований безопасности по охране труда на площадке несет организатор площадки, как лицо ответственное за этот объект.</w:t>
      </w:r>
    </w:p>
    <w:p w:rsidR="00DC7A5E" w:rsidRDefault="00DC7A5E" w:rsidP="00745BEF">
      <w:pPr>
        <w:numPr>
          <w:ilvl w:val="1"/>
          <w:numId w:val="2"/>
        </w:numPr>
        <w:tabs>
          <w:tab w:val="clear" w:pos="720"/>
          <w:tab w:val="num" w:pos="360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Виновные в нарушении требований безопасности по охране труда привлекаются к административной ответственности, если допущенные нарушения не влекут за собой более строгого наказания.</w:t>
      </w:r>
    </w:p>
    <w:p w:rsidR="00DC7A5E" w:rsidRPr="00DC7A5E" w:rsidRDefault="00DC7A5E" w:rsidP="00745BE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2. Условия допуска к самостоятельной работе</w:t>
      </w:r>
      <w:r w:rsidRPr="00DC7A5E">
        <w:rPr>
          <w:rFonts w:ascii="Times New Roman" w:eastAsia="Times New Roman" w:hAnsi="Times New Roman" w:cs="Times New Roman"/>
          <w:lang w:eastAsia="ru-RU"/>
        </w:rPr>
        <w:t>.</w:t>
      </w:r>
    </w:p>
    <w:p w:rsidR="00DC7A5E" w:rsidRPr="009A23FD" w:rsidRDefault="006A4F6C" w:rsidP="00A5025E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9A23FD">
        <w:rPr>
          <w:rFonts w:ascii="Times New Roman" w:eastAsia="Times New Roman" w:hAnsi="Times New Roman" w:cs="Times New Roman"/>
          <w:lang w:eastAsia="ru-RU"/>
        </w:rPr>
        <w:t>К выполнению конкурсного задания допускаются</w:t>
      </w:r>
      <w:r w:rsidR="00DC7A5E" w:rsidRPr="009A23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23FD">
        <w:rPr>
          <w:rFonts w:ascii="Times New Roman" w:eastAsia="Times New Roman" w:hAnsi="Times New Roman" w:cs="Times New Roman"/>
          <w:lang w:eastAsia="ru-RU"/>
        </w:rPr>
        <w:t>участники,</w:t>
      </w:r>
      <w:r w:rsidR="00DC7A5E" w:rsidRPr="009A23FD">
        <w:rPr>
          <w:rFonts w:ascii="Times New Roman" w:eastAsia="Times New Roman" w:hAnsi="Times New Roman" w:cs="Times New Roman"/>
          <w:lang w:eastAsia="ru-RU"/>
        </w:rPr>
        <w:t xml:space="preserve"> прошедшие вводный инструктаж по настоящей инструкции и правил</w:t>
      </w:r>
      <w:r w:rsidRPr="009A23FD">
        <w:rPr>
          <w:rFonts w:ascii="Times New Roman" w:eastAsia="Times New Roman" w:hAnsi="Times New Roman" w:cs="Times New Roman"/>
          <w:lang w:eastAsia="ru-RU"/>
        </w:rPr>
        <w:t>ам пожарной безопасности, а так</w:t>
      </w:r>
      <w:r w:rsidR="00DC7A5E" w:rsidRPr="009A23FD">
        <w:rPr>
          <w:rFonts w:ascii="Times New Roman" w:eastAsia="Times New Roman" w:hAnsi="Times New Roman" w:cs="Times New Roman"/>
          <w:lang w:eastAsia="ru-RU"/>
        </w:rPr>
        <w:t xml:space="preserve">же инструктаж на рабочем месте. Прохождение инструктажа оформляется под роспись в </w:t>
      </w:r>
      <w:r w:rsidR="009A23FD" w:rsidRPr="009A23FD">
        <w:rPr>
          <w:rFonts w:ascii="Times New Roman" w:eastAsia="Times New Roman" w:hAnsi="Times New Roman" w:cs="Times New Roman"/>
          <w:lang w:eastAsia="ru-RU"/>
        </w:rPr>
        <w:t>протоколе</w:t>
      </w:r>
      <w:r w:rsidR="00DC7A5E" w:rsidRPr="009A23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23FD" w:rsidRPr="009A23FD">
        <w:rPr>
          <w:rFonts w:ascii="Times New Roman" w:eastAsia="Times New Roman" w:hAnsi="Times New Roman" w:cs="Times New Roman"/>
          <w:lang w:eastAsia="ru-RU"/>
        </w:rPr>
        <w:t>инструктажа по охране труда и технике безопасности на рабочем месте</w:t>
      </w:r>
      <w:r w:rsidR="009A23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7A5E" w:rsidRPr="009A23FD">
        <w:rPr>
          <w:rFonts w:ascii="Times New Roman" w:eastAsia="Times New Roman" w:hAnsi="Times New Roman" w:cs="Times New Roman"/>
          <w:lang w:eastAsia="ru-RU"/>
        </w:rPr>
        <w:t>для участников площадки.</w:t>
      </w:r>
    </w:p>
    <w:p w:rsidR="00DC7A5E" w:rsidRPr="00745BEF" w:rsidRDefault="00DC7A5E" w:rsidP="00745BEF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45BEF">
        <w:rPr>
          <w:rFonts w:ascii="Times New Roman" w:eastAsia="Times New Roman" w:hAnsi="Times New Roman" w:cs="Times New Roman"/>
          <w:lang w:eastAsia="ru-RU"/>
        </w:rPr>
        <w:t>Лица</w:t>
      </w:r>
      <w:r w:rsidR="006A4F6C">
        <w:rPr>
          <w:rFonts w:ascii="Times New Roman" w:eastAsia="Times New Roman" w:hAnsi="Times New Roman" w:cs="Times New Roman"/>
          <w:lang w:eastAsia="ru-RU"/>
        </w:rPr>
        <w:t>,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выполняющие работы</w:t>
      </w:r>
      <w:r w:rsidR="006A4F6C">
        <w:rPr>
          <w:rFonts w:ascii="Times New Roman" w:eastAsia="Times New Roman" w:hAnsi="Times New Roman" w:cs="Times New Roman"/>
          <w:lang w:eastAsia="ru-RU"/>
        </w:rPr>
        <w:t>,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23FD">
        <w:rPr>
          <w:rFonts w:ascii="Times New Roman" w:eastAsia="Times New Roman" w:hAnsi="Times New Roman" w:cs="Times New Roman"/>
          <w:lang w:eastAsia="ru-RU"/>
        </w:rPr>
        <w:t>проходят инструктаж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по охране труда перед выполнением конкретного вида работ. Инструктаж проводит организатор площадки с записью в </w:t>
      </w:r>
      <w:r w:rsidR="00773C82">
        <w:rPr>
          <w:rFonts w:ascii="Times New Roman" w:eastAsia="Times New Roman" w:hAnsi="Times New Roman" w:cs="Times New Roman"/>
          <w:lang w:eastAsia="ru-RU"/>
        </w:rPr>
        <w:t>протоколе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инструктажа на рабочем месте. В </w:t>
      </w:r>
      <w:r w:rsidR="00773C82">
        <w:rPr>
          <w:rFonts w:ascii="Times New Roman" w:eastAsia="Times New Roman" w:hAnsi="Times New Roman" w:cs="Times New Roman"/>
          <w:lang w:eastAsia="ru-RU"/>
        </w:rPr>
        <w:t>протоколе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инструктажа делается запись о лицах,</w:t>
      </w:r>
      <w:r w:rsidR="00773C82">
        <w:rPr>
          <w:rFonts w:ascii="Times New Roman" w:eastAsia="Times New Roman" w:hAnsi="Times New Roman" w:cs="Times New Roman"/>
          <w:lang w:eastAsia="ru-RU"/>
        </w:rPr>
        <w:t xml:space="preserve"> проводивших и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получивших инструктаж, проставляются дата, номера и названия инструкций, по которым был проведен инструктаж.</w:t>
      </w:r>
    </w:p>
    <w:p w:rsidR="00DC7A5E" w:rsidRPr="00745BEF" w:rsidRDefault="00DC7A5E" w:rsidP="00745BEF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45BEF">
        <w:rPr>
          <w:rFonts w:ascii="Times New Roman" w:eastAsia="Times New Roman" w:hAnsi="Times New Roman" w:cs="Times New Roman"/>
          <w:lang w:eastAsia="ru-RU"/>
        </w:rPr>
        <w:t xml:space="preserve">Нарушение правил </w:t>
      </w:r>
      <w:r w:rsidR="00160F00">
        <w:rPr>
          <w:rFonts w:ascii="Times New Roman" w:eastAsia="Times New Roman" w:hAnsi="Times New Roman" w:cs="Times New Roman"/>
          <w:lang w:eastAsia="ru-RU"/>
        </w:rPr>
        <w:t>охраны труда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и правил пожарной безопасности, внезапное заболевание влечет за собой отстранение от работы.</w:t>
      </w:r>
    </w:p>
    <w:p w:rsidR="00DC7A5E" w:rsidRPr="00745BEF" w:rsidRDefault="00DC7A5E" w:rsidP="00745BEF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45BEF">
        <w:rPr>
          <w:rFonts w:ascii="Times New Roman" w:eastAsia="Times New Roman" w:hAnsi="Times New Roman" w:cs="Times New Roman"/>
          <w:lang w:eastAsia="ru-RU"/>
        </w:rPr>
        <w:t xml:space="preserve">Приступать к выполнению работ можно только по разрешению </w:t>
      </w:r>
      <w:r w:rsidR="00773C82">
        <w:rPr>
          <w:rFonts w:ascii="Times New Roman" w:eastAsia="Times New Roman" w:hAnsi="Times New Roman" w:cs="Times New Roman"/>
          <w:lang w:eastAsia="ru-RU"/>
        </w:rPr>
        <w:t>главного эксперта компетенции</w:t>
      </w:r>
      <w:r w:rsidRPr="00745BEF">
        <w:rPr>
          <w:rFonts w:ascii="Times New Roman" w:eastAsia="Times New Roman" w:hAnsi="Times New Roman" w:cs="Times New Roman"/>
          <w:lang w:eastAsia="ru-RU"/>
        </w:rPr>
        <w:t xml:space="preserve"> при отсутствии жалоб на состояние здоровья и после ознакомления с инструкциями</w:t>
      </w:r>
      <w:r w:rsidR="00773C82">
        <w:rPr>
          <w:rFonts w:ascii="Times New Roman" w:eastAsia="Times New Roman" w:hAnsi="Times New Roman" w:cs="Times New Roman"/>
          <w:lang w:eastAsia="ru-RU"/>
        </w:rPr>
        <w:t>.</w:t>
      </w:r>
    </w:p>
    <w:p w:rsid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 xml:space="preserve">3. Требования к </w:t>
      </w:r>
      <w:r w:rsidR="00773C82">
        <w:rPr>
          <w:rFonts w:ascii="Times New Roman" w:eastAsia="Times New Roman" w:hAnsi="Times New Roman" w:cs="Times New Roman"/>
          <w:b/>
          <w:bCs/>
          <w:lang w:eastAsia="ru-RU"/>
        </w:rPr>
        <w:t>участнику чемпионата</w:t>
      </w: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Каждый </w:t>
      </w:r>
      <w:r w:rsidR="00773C82">
        <w:rPr>
          <w:rFonts w:ascii="Times New Roman" w:eastAsia="Times New Roman" w:hAnsi="Times New Roman" w:cs="Times New Roman"/>
          <w:lang w:eastAsia="ru-RU"/>
        </w:rPr>
        <w:t>работающий (участник, эксперт)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на площадке обязан:</w:t>
      </w:r>
    </w:p>
    <w:p w:rsidR="00DC7A5E" w:rsidRPr="00DC7A5E" w:rsidRDefault="00DC7A5E" w:rsidP="00DC7A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Строго соблюдать инструкции по охране труда, пожарной безопасности и электробезопасности;</w:t>
      </w:r>
    </w:p>
    <w:p w:rsidR="00DC7A5E" w:rsidRPr="00DC7A5E" w:rsidRDefault="00DC7A5E" w:rsidP="00DC7A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Выполнять только те работы, которые ему поручены;</w:t>
      </w:r>
    </w:p>
    <w:p w:rsidR="00DC7A5E" w:rsidRPr="00DC7A5E" w:rsidRDefault="00DC7A5E" w:rsidP="00DC7A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Использовать </w:t>
      </w:r>
      <w:r>
        <w:rPr>
          <w:rFonts w:ascii="Times New Roman" w:eastAsia="Times New Roman" w:hAnsi="Times New Roman" w:cs="Times New Roman"/>
          <w:lang w:eastAsia="ru-RU"/>
        </w:rPr>
        <w:t>оборудование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, приборы и </w:t>
      </w:r>
      <w:r>
        <w:rPr>
          <w:rFonts w:ascii="Times New Roman" w:eastAsia="Times New Roman" w:hAnsi="Times New Roman" w:cs="Times New Roman"/>
          <w:lang w:eastAsia="ru-RU"/>
        </w:rPr>
        <w:t>расходные материалы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только по прямому назначению; </w:t>
      </w:r>
    </w:p>
    <w:p w:rsidR="00DC7A5E" w:rsidRPr="00DC7A5E" w:rsidRDefault="00DC7A5E" w:rsidP="00DC7A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Содержать свое рабочее место в чистоте и порядке.</w:t>
      </w:r>
    </w:p>
    <w:p w:rsidR="00DC7A5E" w:rsidRPr="00DC7A5E" w:rsidRDefault="00DC7A5E" w:rsidP="00DC7A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После окончания работ участники на площадке должны сдать рабочее место </w:t>
      </w:r>
      <w:r w:rsidR="00773C82">
        <w:rPr>
          <w:rFonts w:ascii="Times New Roman" w:eastAsia="Times New Roman" w:hAnsi="Times New Roman" w:cs="Times New Roman"/>
          <w:lang w:eastAsia="ru-RU"/>
        </w:rPr>
        <w:t>эксперту</w:t>
      </w:r>
      <w:r w:rsidRPr="00DC7A5E">
        <w:rPr>
          <w:rFonts w:ascii="Times New Roman" w:eastAsia="Times New Roman" w:hAnsi="Times New Roman" w:cs="Times New Roman"/>
          <w:lang w:eastAsia="ru-RU"/>
        </w:rPr>
        <w:t>.</w:t>
      </w:r>
    </w:p>
    <w:p w:rsidR="00DC7A5E" w:rsidRP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4. Требования по обеспечению пожаро - и взрывобезопасности</w:t>
      </w:r>
      <w:r w:rsidR="0074420B">
        <w:rPr>
          <w:rFonts w:ascii="Times New Roman" w:eastAsia="Times New Roman" w:hAnsi="Times New Roman" w:cs="Times New Roman"/>
          <w:lang w:eastAsia="ru-RU"/>
        </w:rPr>
        <w:t>.</w:t>
      </w:r>
    </w:p>
    <w:p w:rsidR="00DC7A5E" w:rsidRPr="00DC7A5E" w:rsidRDefault="00DC7A5E" w:rsidP="00DC7A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Хранить жидкости разрешается только в исправной таре;</w:t>
      </w:r>
    </w:p>
    <w:p w:rsidR="00DC7A5E" w:rsidRPr="0030581E" w:rsidRDefault="00DC7A5E" w:rsidP="00DC7A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581E">
        <w:rPr>
          <w:rFonts w:ascii="Times New Roman" w:eastAsia="Times New Roman" w:hAnsi="Times New Roman" w:cs="Times New Roman"/>
          <w:lang w:eastAsia="ru-RU"/>
        </w:rPr>
        <w:t xml:space="preserve">Пролитая жидкость должна </w:t>
      </w:r>
      <w:r w:rsidR="0030581E" w:rsidRPr="0030581E">
        <w:rPr>
          <w:rFonts w:ascii="Times New Roman" w:eastAsia="Times New Roman" w:hAnsi="Times New Roman" w:cs="Times New Roman"/>
          <w:lang w:eastAsia="ru-RU"/>
        </w:rPr>
        <w:t>быть немедленно убрана</w:t>
      </w:r>
      <w:r w:rsidRPr="0030581E">
        <w:rPr>
          <w:rFonts w:ascii="Times New Roman" w:eastAsia="Times New Roman" w:hAnsi="Times New Roman" w:cs="Times New Roman"/>
          <w:lang w:eastAsia="ru-RU"/>
        </w:rPr>
        <w:t>;</w:t>
      </w:r>
    </w:p>
    <w:p w:rsidR="00DC7A5E" w:rsidRPr="00DC7A5E" w:rsidRDefault="00DC7A5E" w:rsidP="00DC7A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Пожаро - и взрывоопасные вещества и </w:t>
      </w:r>
      <w:r w:rsidR="00773C82">
        <w:rPr>
          <w:rFonts w:ascii="Times New Roman" w:eastAsia="Times New Roman" w:hAnsi="Times New Roman" w:cs="Times New Roman"/>
          <w:lang w:eastAsia="ru-RU"/>
        </w:rPr>
        <w:t xml:space="preserve">материалы хранятся в специально </w:t>
      </w:r>
      <w:r w:rsidRPr="00DC7A5E">
        <w:rPr>
          <w:rFonts w:ascii="Times New Roman" w:eastAsia="Times New Roman" w:hAnsi="Times New Roman" w:cs="Times New Roman"/>
          <w:lang w:eastAsia="ru-RU"/>
        </w:rPr>
        <w:t>отведенных местах.</w:t>
      </w:r>
    </w:p>
    <w:p w:rsidR="00DC7A5E" w:rsidRP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 xml:space="preserve">5. Порядок уведомления </w:t>
      </w:r>
      <w:r w:rsidRPr="00DC7A5E">
        <w:rPr>
          <w:rFonts w:ascii="Times New Roman" w:eastAsia="Times New Roman" w:hAnsi="Times New Roman" w:cs="Times New Roman"/>
          <w:b/>
          <w:lang w:eastAsia="ru-RU"/>
        </w:rPr>
        <w:t>организатора площадки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о несчастных случаях</w:t>
      </w:r>
      <w:r w:rsidR="0074420B">
        <w:rPr>
          <w:rFonts w:ascii="Times New Roman" w:eastAsia="Times New Roman" w:hAnsi="Times New Roman" w:cs="Times New Roman"/>
          <w:lang w:eastAsia="ru-RU"/>
        </w:rPr>
        <w:t>.</w:t>
      </w:r>
    </w:p>
    <w:p w:rsidR="00DC7A5E" w:rsidRPr="00DC7A5E" w:rsidRDefault="00DC7A5E" w:rsidP="00DC7A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Эксперт сообщает о случившемся главному эксперту и организатору площадки;</w:t>
      </w:r>
    </w:p>
    <w:p w:rsidR="00DC7A5E" w:rsidRPr="00DC7A5E" w:rsidRDefault="00551520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DC7A5E" w:rsidRPr="00DC7A5E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DC7A5E" w:rsidRPr="0030581E">
        <w:rPr>
          <w:rFonts w:ascii="Times New Roman" w:eastAsia="Times New Roman" w:hAnsi="Times New Roman" w:cs="Times New Roman"/>
          <w:b/>
          <w:bCs/>
          <w:lang w:eastAsia="ru-RU"/>
        </w:rPr>
        <w:t>Требования безопасности</w:t>
      </w:r>
      <w:r w:rsidR="0074420B">
        <w:rPr>
          <w:rFonts w:ascii="Times New Roman" w:eastAsia="Times New Roman" w:hAnsi="Times New Roman" w:cs="Times New Roman"/>
          <w:b/>
          <w:bCs/>
          <w:lang w:eastAsia="ru-RU"/>
        </w:rPr>
        <w:t xml:space="preserve"> перед началом работы.</w:t>
      </w:r>
    </w:p>
    <w:p w:rsidR="00DC7A5E" w:rsidRPr="00DC7A5E" w:rsidRDefault="00DC7A5E" w:rsidP="00DC7A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Убедиться в исправности оборудова</w:t>
      </w:r>
      <w:r w:rsidRPr="00DC7A5E">
        <w:rPr>
          <w:rFonts w:ascii="Times New Roman" w:eastAsia="Times New Roman" w:hAnsi="Times New Roman" w:cs="Times New Roman"/>
          <w:lang w:eastAsia="ru-RU"/>
        </w:rPr>
        <w:softHyphen/>
        <w:t>ния, приспособлений и инструмен</w:t>
      </w:r>
      <w:r w:rsidRPr="00DC7A5E">
        <w:rPr>
          <w:rFonts w:ascii="Times New Roman" w:eastAsia="Times New Roman" w:hAnsi="Times New Roman" w:cs="Times New Roman"/>
          <w:lang w:eastAsia="ru-RU"/>
        </w:rPr>
        <w:softHyphen/>
        <w:t xml:space="preserve">тов, ограждений, сигнализации, блокировочных устройств и освещения, наличии на рабочем месте необходимых </w:t>
      </w:r>
      <w:r w:rsidRPr="00DC7A5E">
        <w:rPr>
          <w:rFonts w:ascii="Times New Roman" w:eastAsia="Times New Roman" w:hAnsi="Times New Roman" w:cs="Times New Roman"/>
          <w:lang w:eastAsia="ru-RU"/>
        </w:rPr>
        <w:lastRenderedPageBreak/>
        <w:t>материалов, приборов в соответствии с рабочей инструкци</w:t>
      </w:r>
      <w:r w:rsidRPr="00DC7A5E">
        <w:rPr>
          <w:rFonts w:ascii="Times New Roman" w:eastAsia="Times New Roman" w:hAnsi="Times New Roman" w:cs="Times New Roman"/>
          <w:lang w:eastAsia="ru-RU"/>
        </w:rPr>
        <w:softHyphen/>
        <w:t xml:space="preserve">ей по данному рабочему месту или данному виду работ; </w:t>
      </w:r>
    </w:p>
    <w:p w:rsidR="00DC7A5E" w:rsidRPr="00DC7A5E" w:rsidRDefault="00DC7A5E" w:rsidP="00DC7A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Надеть спецодежду, привести в готовность средства защиты; </w:t>
      </w:r>
    </w:p>
    <w:p w:rsidR="00DC7A5E" w:rsidRPr="00DC7A5E" w:rsidRDefault="00DC7A5E" w:rsidP="00DC7A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Получить разрешение главного эксперта на начало работ;</w:t>
      </w:r>
    </w:p>
    <w:p w:rsidR="00DC7A5E" w:rsidRPr="00DC7A5E" w:rsidRDefault="00DC7A5E" w:rsidP="00DC7A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Включить вентиляцию при проведении работ.</w:t>
      </w:r>
    </w:p>
    <w:p w:rsidR="00DC7A5E" w:rsidRPr="00DC7A5E" w:rsidRDefault="00551520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DC7A5E" w:rsidRPr="00DC7A5E">
        <w:rPr>
          <w:rFonts w:ascii="Times New Roman" w:eastAsia="Times New Roman" w:hAnsi="Times New Roman" w:cs="Times New Roman"/>
          <w:b/>
          <w:bCs/>
          <w:lang w:eastAsia="ru-RU"/>
        </w:rPr>
        <w:t>. Требования безопасн</w:t>
      </w:r>
      <w:r w:rsidR="0074420B">
        <w:rPr>
          <w:rFonts w:ascii="Times New Roman" w:eastAsia="Times New Roman" w:hAnsi="Times New Roman" w:cs="Times New Roman"/>
          <w:b/>
          <w:bCs/>
          <w:lang w:eastAsia="ru-RU"/>
        </w:rPr>
        <w:t>ости во время выполнения работы.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Включать в сеть, приводить в действие приборы, установки и меха</w:t>
      </w:r>
      <w:r w:rsidRPr="00DC7A5E">
        <w:rPr>
          <w:rFonts w:ascii="Times New Roman" w:eastAsia="Times New Roman" w:hAnsi="Times New Roman" w:cs="Times New Roman"/>
          <w:lang w:eastAsia="ru-RU"/>
        </w:rPr>
        <w:softHyphen/>
        <w:t>низмы можно только с разрешения главного эксперта;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Все внимание должно быть сосредоточено только на выполнении данного задания в строгом соответствии с рабочей инструкцией;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При обнаружении какой-либо неисправности </w:t>
      </w:r>
      <w:r w:rsidR="00160F00">
        <w:rPr>
          <w:rFonts w:ascii="Times New Roman" w:eastAsia="Times New Roman" w:hAnsi="Times New Roman" w:cs="Times New Roman"/>
          <w:lang w:eastAsia="ru-RU"/>
        </w:rPr>
        <w:t>оборудования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60F00">
        <w:rPr>
          <w:rFonts w:ascii="Times New Roman" w:eastAsia="Times New Roman" w:hAnsi="Times New Roman" w:cs="Times New Roman"/>
          <w:lang w:eastAsia="ru-RU"/>
        </w:rPr>
        <w:t>его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необходимо остановить (отключить) и до</w:t>
      </w:r>
      <w:r w:rsidRPr="00DC7A5E">
        <w:rPr>
          <w:rFonts w:ascii="Times New Roman" w:eastAsia="Times New Roman" w:hAnsi="Times New Roman" w:cs="Times New Roman"/>
          <w:lang w:eastAsia="ru-RU"/>
        </w:rPr>
        <w:softHyphen/>
        <w:t>ложить об этом главному эксперту;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Все работающие на площадке должны находиться на своих рабочих местах; всякие перемещения не связанные с выполнением работы, запрещаются;</w:t>
      </w:r>
    </w:p>
    <w:p w:rsidR="00DC7A5E" w:rsidRPr="00DC7A5E" w:rsidRDefault="00551520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DC7A5E" w:rsidRPr="00DC7A5E">
        <w:rPr>
          <w:rFonts w:ascii="Times New Roman" w:eastAsia="Times New Roman" w:hAnsi="Times New Roman" w:cs="Times New Roman"/>
          <w:b/>
          <w:bCs/>
          <w:lang w:eastAsia="ru-RU"/>
        </w:rPr>
        <w:t>. Техника безопасности при работе с изделиями из стекла.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u w:val="single"/>
          <w:lang w:eastAsia="ru-RU"/>
        </w:rPr>
        <w:t>Правила безопасной работы: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Все операции со стеклом производятся осторожно, без нажима и больших усилий. Металлические кольца и лапки штативов в местах соприкосновения со стеклом должны иметь мягкие резиновые прокладки;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Стеклянные изделия (посуду), имеющие хотя бы небольшие царапины, трещины, сколы и инородные включения (пузыри, пену), использовать для нагревания нельзя;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Во избежание порезов рук</w:t>
      </w:r>
      <w:r w:rsidR="00160F00">
        <w:rPr>
          <w:rFonts w:ascii="Times New Roman" w:eastAsia="Times New Roman" w:hAnsi="Times New Roman" w:cs="Times New Roman"/>
          <w:lang w:eastAsia="ru-RU"/>
        </w:rPr>
        <w:t>,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концы стеклянных трубок и палочек должны быть оплавлены;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сборке стеклянных приборов с помощью резиновых трубок необходимо защищать руки полотенцем;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смешении или разбавлении веществ, сопровождающемся выделением тепла, следует пользоваться фарфоровой или термостойкой тонкостенной химической посудой;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Не нагревать толстостенную посуду;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Вставляя стеклянную трубку, холодильник, воронку в пробку, нужно держать ее рукой как можно ближе к вставленному концу и не вдавливать их в пробку, а слегка ввинчивать;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 случае применения резиновых пробок следует немного их смазать глицерином, а затем глицерин стереть;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При подключении холодильника, проверить </w:t>
      </w:r>
      <w:r w:rsidR="00403188" w:rsidRPr="00DC7A5E">
        <w:rPr>
          <w:rFonts w:ascii="Times New Roman" w:eastAsia="Times New Roman" w:hAnsi="Times New Roman" w:cs="Times New Roman"/>
          <w:lang w:eastAsia="ru-RU"/>
        </w:rPr>
        <w:t>шланг</w:t>
      </w:r>
      <w:r w:rsidR="00403188">
        <w:rPr>
          <w:rFonts w:ascii="Times New Roman" w:eastAsia="Times New Roman" w:hAnsi="Times New Roman" w:cs="Times New Roman"/>
          <w:lang w:eastAsia="ru-RU"/>
        </w:rPr>
        <w:t>и</w:t>
      </w:r>
      <w:r w:rsidR="00160F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7A5E">
        <w:rPr>
          <w:rFonts w:ascii="Times New Roman" w:eastAsia="Times New Roman" w:hAnsi="Times New Roman" w:cs="Times New Roman"/>
          <w:lang w:eastAsia="ru-RU"/>
        </w:rPr>
        <w:t>на отсутствие препятствий.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u w:val="single"/>
          <w:lang w:eastAsia="ru-RU"/>
        </w:rPr>
        <w:t>Действия при авариях и несчастных случаях: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разрушении изделий из стекла, уборку осколков следует производить с помощью щетки и совка;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ранении стеклом самостоятельно удалять осколки из раны можно лишь при уверенности, что это будет сделано легко и полностью. Прикасаться к ране и промывать ее запрещается. Поверхность кожи вокруг раны следует смазать йодом и наложить на нее стерильную повязку из индивидуального пакета или обработанный йодом бинт. Непосредственно обрабатывать йодом можно небольшие (поверхностные) ссадины и царапины;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Для остановки кровотечения необходимо прикрыть рану стерильной повязкой и применить сдавливание кровеносных сосудов при помощи сгибания конечностей, пальцами, жгутом или закруткой.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A5E" w:rsidRPr="00DC7A5E" w:rsidRDefault="00551520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DC7A5E" w:rsidRPr="00DC7A5E">
        <w:rPr>
          <w:rFonts w:ascii="Times New Roman" w:eastAsia="Times New Roman" w:hAnsi="Times New Roman" w:cs="Times New Roman"/>
          <w:b/>
          <w:bCs/>
          <w:lang w:eastAsia="ru-RU"/>
        </w:rPr>
        <w:t>. Правила работы с кислотами и щелочами, аммиаком и их концентрированными растворами.</w:t>
      </w:r>
    </w:p>
    <w:p w:rsidR="00DC7A5E" w:rsidRPr="00DC7A5E" w:rsidRDefault="00DC7A5E" w:rsidP="00745BE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lang w:eastAsia="ru-RU"/>
        </w:rPr>
        <w:t xml:space="preserve">        Концентрированные кислоты: серная, соляная, азотная</w:t>
      </w:r>
      <w:r w:rsidR="00160F00">
        <w:rPr>
          <w:rFonts w:ascii="Times New Roman" w:eastAsia="Times New Roman" w:hAnsi="Times New Roman" w:cs="Times New Roman"/>
          <w:bCs/>
          <w:lang w:eastAsia="ru-RU"/>
        </w:rPr>
        <w:t xml:space="preserve">, уксусная, концентрированный </w:t>
      </w:r>
      <w:r w:rsidRPr="00DC7A5E">
        <w:rPr>
          <w:rFonts w:ascii="Times New Roman" w:eastAsia="Times New Roman" w:hAnsi="Times New Roman" w:cs="Times New Roman"/>
          <w:bCs/>
          <w:lang w:eastAsia="ru-RU"/>
        </w:rPr>
        <w:t>раствор аммиака, растворимые щелочи и их концентрированные растворы относятся к группе сильнодействующих веществ. Работающий с этими веществами в больших количествах, обязательно должен пользоваться очками и резиновыми перчатками.</w:t>
      </w:r>
    </w:p>
    <w:p w:rsidR="00DC7A5E" w:rsidRPr="00DC7A5E" w:rsidRDefault="00DC7A5E" w:rsidP="00745BE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lang w:eastAsia="ru-RU"/>
        </w:rPr>
        <w:t xml:space="preserve">Концентрированные кислоты надо хранить в небольших количествах в толстостенных сосудах объемом до </w:t>
      </w:r>
      <w:smartTag w:uri="urn:schemas-microsoft-com:office:smarttags" w:element="metricconverter">
        <w:smartTagPr>
          <w:attr w:name="ProductID" w:val="2 литров"/>
        </w:smartTagPr>
        <w:r w:rsidRPr="00DC7A5E">
          <w:rPr>
            <w:rFonts w:ascii="Times New Roman" w:eastAsia="Times New Roman" w:hAnsi="Times New Roman" w:cs="Times New Roman"/>
            <w:bCs/>
            <w:lang w:eastAsia="ru-RU"/>
          </w:rPr>
          <w:t>2 литров</w:t>
        </w:r>
      </w:smartTag>
      <w:r w:rsidRPr="00DC7A5E">
        <w:rPr>
          <w:rFonts w:ascii="Times New Roman" w:eastAsia="Times New Roman" w:hAnsi="Times New Roman" w:cs="Times New Roman"/>
          <w:bCs/>
          <w:lang w:eastAsia="ru-RU"/>
        </w:rPr>
        <w:t>.  На посуде должна быть этикетка, где указывается название кислоты и ее концентрация.</w:t>
      </w:r>
      <w:r w:rsidR="00160F0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C7A5E" w:rsidRPr="00DC7A5E" w:rsidRDefault="00DC7A5E" w:rsidP="00745BE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lang w:eastAsia="ru-RU"/>
        </w:rPr>
        <w:t xml:space="preserve">С особой предосторожностью надо переливать концентрированные кислоты из больших бутылей в малые. Растворы кислот и щелочей нельзя выливать в раковины. Если все-таки необходимо вылить их в раковину, например, при мытье посуды хромовой смесью, когда на </w:t>
      </w:r>
      <w:r w:rsidRPr="00DC7A5E">
        <w:rPr>
          <w:rFonts w:ascii="Times New Roman" w:eastAsia="Times New Roman" w:hAnsi="Times New Roman" w:cs="Times New Roman"/>
          <w:bCs/>
          <w:lang w:eastAsia="ru-RU"/>
        </w:rPr>
        <w:lastRenderedPageBreak/>
        <w:t>стенках остается некоторое количество кислоты, то посуду надо мыть большим количеством воды, добавляя в раковину время от времени соду, чтобы нейтрализовать кислоту.</w:t>
      </w:r>
    </w:p>
    <w:p w:rsidR="00DC7A5E" w:rsidRPr="00DC7A5E" w:rsidRDefault="00DC7A5E" w:rsidP="00745BE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lang w:eastAsia="ru-RU"/>
        </w:rPr>
        <w:t>Работать с кислотами и щелочами можно только на столах со специальным покрытием.</w:t>
      </w:r>
    </w:p>
    <w:p w:rsidR="00DC7A5E" w:rsidRPr="00DC7A5E" w:rsidRDefault="00DC7A5E" w:rsidP="00745BE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lang w:eastAsia="ru-RU"/>
        </w:rPr>
        <w:t>При разбавлении концентрированной серной кислоты следует вливать кислоту в воду порциями и слегка перемешивать. При растворении концентрированной серной кислоты, при приготовлении хромовой смеси, при смешивании концентрированных серной и азотной кислот можно пользоваться только толстостенной посудой.</w:t>
      </w:r>
    </w:p>
    <w:p w:rsidR="00DC7A5E" w:rsidRPr="00DC7A5E" w:rsidRDefault="00DC7A5E" w:rsidP="00745BE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Cs/>
          <w:lang w:eastAsia="ru-RU"/>
        </w:rPr>
        <w:t>Концентрированные растворы аммиака, особенно жидкий аммиак, представляет всегда большую опасность. Работать с ним следует только в вытяжном шкафу. При работе с аммиаком всегда надо иметь под рукой растворы, нейтрализующие аммиак.</w:t>
      </w:r>
    </w:p>
    <w:p w:rsidR="00DC7A5E" w:rsidRP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51520">
        <w:rPr>
          <w:rFonts w:ascii="Times New Roman" w:eastAsia="Times New Roman" w:hAnsi="Times New Roman" w:cs="Times New Roman"/>
          <w:b/>
          <w:bCs/>
          <w:lang w:val="en-US" w:eastAsia="ru-RU"/>
        </w:rPr>
        <w:t>0</w:t>
      </w: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. Работа с химическими веществами.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работе с концентрированной серной кислотой вливать ее в колбу с толуолом маленькими порциями, энергично перемешивая;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При попадании на руки </w:t>
      </w:r>
      <w:r w:rsidR="0030581E">
        <w:rPr>
          <w:rFonts w:ascii="Times New Roman" w:eastAsia="Times New Roman" w:hAnsi="Times New Roman" w:cs="Times New Roman"/>
          <w:lang w:eastAsia="ru-RU"/>
        </w:rPr>
        <w:t>серной кислоты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, промыть обожженное место большим количеством воды и обработать раствором 2% соды </w:t>
      </w:r>
      <w:r w:rsidRPr="00DC7A5E">
        <w:rPr>
          <w:rFonts w:ascii="Times New Roman" w:eastAsia="Times New Roman" w:hAnsi="Times New Roman" w:cs="Times New Roman"/>
          <w:lang w:val="en-US" w:eastAsia="ru-RU"/>
        </w:rPr>
        <w:t>Na</w:t>
      </w:r>
      <w:r w:rsidRPr="00DC7A5E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DC7A5E">
        <w:rPr>
          <w:rFonts w:ascii="Times New Roman" w:eastAsia="Times New Roman" w:hAnsi="Times New Roman" w:cs="Times New Roman"/>
          <w:lang w:val="en-US" w:eastAsia="ru-RU"/>
        </w:rPr>
        <w:t>CO</w:t>
      </w:r>
      <w:r w:rsidRPr="00DC7A5E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DC7A5E">
        <w:rPr>
          <w:rFonts w:ascii="Times New Roman" w:eastAsia="Times New Roman" w:hAnsi="Times New Roman" w:cs="Times New Roman"/>
          <w:lang w:eastAsia="ru-RU"/>
        </w:rPr>
        <w:t>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работе с толуолом стараться не вдыхать пары толуола, т.к. он обладает канцерогенными свойствами;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При работе </w:t>
      </w:r>
      <w:r w:rsidRPr="0030581E">
        <w:rPr>
          <w:rFonts w:ascii="Times New Roman" w:eastAsia="Times New Roman" w:hAnsi="Times New Roman" w:cs="Times New Roman"/>
          <w:lang w:eastAsia="ru-RU"/>
        </w:rPr>
        <w:t>с гидроксидом натрия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брать вещество только с помощью шпателя, разводить при перемешивании, беречь глаза и руки;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При попадании </w:t>
      </w:r>
      <w:r w:rsidR="0030581E">
        <w:rPr>
          <w:rFonts w:ascii="Times New Roman" w:eastAsia="Times New Roman" w:hAnsi="Times New Roman" w:cs="Times New Roman"/>
          <w:lang w:eastAsia="ru-RU"/>
        </w:rPr>
        <w:t>гидроксида натрия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на кожу рук, промыть обожженное место водой и нейтрализовать 2% раствором </w:t>
      </w:r>
      <w:r w:rsidRPr="0030581E">
        <w:rPr>
          <w:rFonts w:ascii="Times New Roman" w:eastAsia="Times New Roman" w:hAnsi="Times New Roman" w:cs="Times New Roman"/>
          <w:lang w:eastAsia="ru-RU"/>
        </w:rPr>
        <w:t>борной кислоты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7A5E">
        <w:rPr>
          <w:rFonts w:ascii="Times New Roman" w:eastAsia="Times New Roman" w:hAnsi="Times New Roman" w:cs="Times New Roman"/>
          <w:lang w:val="en-US" w:eastAsia="ru-RU"/>
        </w:rPr>
        <w:t>H</w:t>
      </w:r>
      <w:r w:rsidRPr="00DC7A5E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DC7A5E">
        <w:rPr>
          <w:rFonts w:ascii="Times New Roman" w:eastAsia="Times New Roman" w:hAnsi="Times New Roman" w:cs="Times New Roman"/>
          <w:lang w:val="en-US" w:eastAsia="ru-RU"/>
        </w:rPr>
        <w:t>BO</w:t>
      </w:r>
      <w:r w:rsidRPr="00DC7A5E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DC7A5E">
        <w:rPr>
          <w:rFonts w:ascii="Times New Roman" w:eastAsia="Times New Roman" w:hAnsi="Times New Roman" w:cs="Times New Roman"/>
          <w:lang w:eastAsia="ru-RU"/>
        </w:rPr>
        <w:t>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нейтрализации растворов с помощью соды следить, чтобы пена не поднималась выше ½ стакана, все время перемешивая;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Все кристаллические вещества взвешивать в стаканчиках, брать их стеклянным шпателем.</w:t>
      </w:r>
    </w:p>
    <w:p w:rsidR="00DC7A5E" w:rsidRP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51520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. Техника безопасности при эксплуатации электрооборудования.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DC7A5E">
        <w:rPr>
          <w:rFonts w:ascii="Times New Roman" w:eastAsia="Times New Roman" w:hAnsi="Times New Roman" w:cs="Times New Roman"/>
          <w:u w:val="single"/>
          <w:lang w:eastAsia="ru-RU"/>
        </w:rPr>
        <w:t xml:space="preserve">  При работе с электронагревательными приборами: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Проверить изоляцию проводов, исправность вилки;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Включать в сеть </w:t>
      </w:r>
      <w:r w:rsidRPr="00DC7A5E">
        <w:rPr>
          <w:rFonts w:ascii="Times New Roman" w:eastAsia="Times New Roman" w:hAnsi="Times New Roman" w:cs="Times New Roman"/>
          <w:lang w:val="en-US" w:eastAsia="ru-RU"/>
        </w:rPr>
        <w:t>U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= 220 </w:t>
      </w:r>
      <w:r w:rsidRPr="00DC7A5E">
        <w:rPr>
          <w:rFonts w:ascii="Times New Roman" w:eastAsia="Times New Roman" w:hAnsi="Times New Roman" w:cs="Times New Roman"/>
          <w:lang w:val="en-US" w:eastAsia="ru-RU"/>
        </w:rPr>
        <w:t>B</w:t>
      </w:r>
      <w:r w:rsidRPr="00DC7A5E">
        <w:rPr>
          <w:rFonts w:ascii="Times New Roman" w:eastAsia="Times New Roman" w:hAnsi="Times New Roman" w:cs="Times New Roman"/>
          <w:lang w:eastAsia="ru-RU"/>
        </w:rPr>
        <w:t>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 легких термических ожогах кожу следует обмыть спиртом, а затем смазать глицерином или вазелином;</w:t>
      </w:r>
    </w:p>
    <w:p w:rsidR="00DC7A5E" w:rsidRPr="00DC7A5E" w:rsidRDefault="00DC7A5E" w:rsidP="00DC7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 xml:space="preserve">При более сильных ожогах после обмывания концентрированным раствором </w:t>
      </w:r>
      <w:r w:rsidRPr="00DC7A5E">
        <w:rPr>
          <w:rFonts w:ascii="Times New Roman" w:eastAsia="Times New Roman" w:hAnsi="Times New Roman" w:cs="Times New Roman"/>
          <w:lang w:val="en-US" w:eastAsia="ru-RU"/>
        </w:rPr>
        <w:t>KMnO</w:t>
      </w:r>
      <w:r w:rsidRPr="00DC7A5E">
        <w:rPr>
          <w:rFonts w:ascii="Times New Roman" w:eastAsia="Times New Roman" w:hAnsi="Times New Roman" w:cs="Times New Roman"/>
          <w:lang w:eastAsia="ru-RU"/>
        </w:rPr>
        <w:t>4 и спиртом, смазать мазью от ожогов.</w:t>
      </w:r>
    </w:p>
    <w:p w:rsidR="00DC7A5E" w:rsidRPr="00DC7A5E" w:rsidRDefault="00DC7A5E" w:rsidP="0074420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55152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DC7A5E">
        <w:rPr>
          <w:rFonts w:ascii="Times New Roman" w:eastAsia="Times New Roman" w:hAnsi="Times New Roman" w:cs="Times New Roman"/>
          <w:b/>
          <w:bCs/>
          <w:lang w:eastAsia="ru-RU"/>
        </w:rPr>
        <w:t>. Требования безопасности по окончании работы.</w:t>
      </w:r>
    </w:p>
    <w:p w:rsidR="00DC7A5E" w:rsidRPr="00DC7A5E" w:rsidRDefault="00DC7A5E" w:rsidP="00DC7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По окончании работ необходимо:</w:t>
      </w:r>
    </w:p>
    <w:p w:rsidR="00DC7A5E" w:rsidRPr="00DC7A5E" w:rsidRDefault="00DC7A5E" w:rsidP="00DC7A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Привести в безопасное состояние оборудование приспособления, инструмент таким образом, чтобы не могло возникнуть движения их частей, и они не оставались в горячем состоянии;</w:t>
      </w:r>
    </w:p>
    <w:p w:rsidR="00DC7A5E" w:rsidRPr="00DC7A5E" w:rsidRDefault="00DC7A5E" w:rsidP="00DC7A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убрать рабочее место, приборы, приспособления, инструмент;</w:t>
      </w:r>
    </w:p>
    <w:p w:rsidR="00DC7A5E" w:rsidRPr="00DC7A5E" w:rsidRDefault="00DC7A5E" w:rsidP="00DC7A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Отходы и мусор убрать в специально отведенное место;</w:t>
      </w:r>
    </w:p>
    <w:p w:rsidR="00DC7A5E" w:rsidRPr="00DC7A5E" w:rsidRDefault="00DC7A5E" w:rsidP="00DC7A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Сдать рабочее место</w:t>
      </w:r>
      <w:r w:rsidR="008C01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581E">
        <w:rPr>
          <w:rFonts w:ascii="Times New Roman" w:eastAsia="Times New Roman" w:hAnsi="Times New Roman" w:cs="Times New Roman"/>
          <w:lang w:eastAsia="ru-RU"/>
        </w:rPr>
        <w:t>эксперту</w:t>
      </w:r>
      <w:r w:rsidRPr="00DC7A5E">
        <w:rPr>
          <w:rFonts w:ascii="Times New Roman" w:eastAsia="Times New Roman" w:hAnsi="Times New Roman" w:cs="Times New Roman"/>
          <w:lang w:eastAsia="ru-RU"/>
        </w:rPr>
        <w:t>, доложить обо всех обнаруженных недостатках;</w:t>
      </w:r>
    </w:p>
    <w:p w:rsidR="00DC7A5E" w:rsidRPr="00DC7A5E" w:rsidRDefault="00DC7A5E" w:rsidP="00DC7A5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7A5E">
        <w:rPr>
          <w:rFonts w:ascii="Times New Roman" w:eastAsia="Times New Roman" w:hAnsi="Times New Roman" w:cs="Times New Roman"/>
          <w:lang w:eastAsia="ru-RU"/>
        </w:rPr>
        <w:t>По окончании каждого вида работ н</w:t>
      </w:r>
      <w:r w:rsidR="00745BEF">
        <w:rPr>
          <w:rFonts w:ascii="Times New Roman" w:eastAsia="Times New Roman" w:hAnsi="Times New Roman" w:cs="Times New Roman"/>
          <w:lang w:eastAsia="ru-RU"/>
        </w:rPr>
        <w:t xml:space="preserve">еобходимо </w:t>
      </w:r>
      <w:r w:rsidR="00D92163">
        <w:rPr>
          <w:rFonts w:ascii="Times New Roman" w:eastAsia="Times New Roman" w:hAnsi="Times New Roman" w:cs="Times New Roman"/>
          <w:lang w:eastAsia="ru-RU"/>
        </w:rPr>
        <w:t xml:space="preserve">вымыть </w:t>
      </w:r>
      <w:r w:rsidR="00D92163" w:rsidRPr="00DC7A5E">
        <w:rPr>
          <w:rFonts w:ascii="Times New Roman" w:eastAsia="Times New Roman" w:hAnsi="Times New Roman" w:cs="Times New Roman"/>
          <w:lang w:eastAsia="ru-RU"/>
        </w:rPr>
        <w:t>руки</w:t>
      </w:r>
      <w:r w:rsidRPr="00DC7A5E">
        <w:rPr>
          <w:rFonts w:ascii="Times New Roman" w:eastAsia="Times New Roman" w:hAnsi="Times New Roman" w:cs="Times New Roman"/>
          <w:lang w:eastAsia="ru-RU"/>
        </w:rPr>
        <w:t xml:space="preserve"> с мылом.</w:t>
      </w:r>
    </w:p>
    <w:p w:rsidR="00020D7D" w:rsidRPr="00EB2DAA" w:rsidRDefault="00020D7D" w:rsidP="00EB2DAA"/>
    <w:sectPr w:rsidR="00020D7D" w:rsidRPr="00EB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C1" w:rsidRDefault="006308C1" w:rsidP="00DC7A5E">
      <w:pPr>
        <w:spacing w:after="0" w:line="240" w:lineRule="auto"/>
      </w:pPr>
      <w:r>
        <w:separator/>
      </w:r>
    </w:p>
  </w:endnote>
  <w:endnote w:type="continuationSeparator" w:id="0">
    <w:p w:rsidR="006308C1" w:rsidRDefault="006308C1" w:rsidP="00DC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C1" w:rsidRDefault="006308C1" w:rsidP="00DC7A5E">
      <w:pPr>
        <w:spacing w:after="0" w:line="240" w:lineRule="auto"/>
      </w:pPr>
      <w:r>
        <w:separator/>
      </w:r>
    </w:p>
  </w:footnote>
  <w:footnote w:type="continuationSeparator" w:id="0">
    <w:p w:rsidR="006308C1" w:rsidRDefault="006308C1" w:rsidP="00DC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1C5B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80858A0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9E69CA"/>
    <w:multiLevelType w:val="hybridMultilevel"/>
    <w:tmpl w:val="2E92E8F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DD34C83"/>
    <w:multiLevelType w:val="hybridMultilevel"/>
    <w:tmpl w:val="548AC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3025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71D4D4B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F67628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3FC5E63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5C53366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922BC8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B1A140B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8C"/>
    <w:rsid w:val="00020D7D"/>
    <w:rsid w:val="000F7F32"/>
    <w:rsid w:val="00160F00"/>
    <w:rsid w:val="0030581E"/>
    <w:rsid w:val="00403188"/>
    <w:rsid w:val="00551520"/>
    <w:rsid w:val="006308C1"/>
    <w:rsid w:val="006A4F6C"/>
    <w:rsid w:val="0074420B"/>
    <w:rsid w:val="00745BEF"/>
    <w:rsid w:val="007714C0"/>
    <w:rsid w:val="00773C82"/>
    <w:rsid w:val="007E7EA5"/>
    <w:rsid w:val="00803747"/>
    <w:rsid w:val="008C012C"/>
    <w:rsid w:val="009A23FD"/>
    <w:rsid w:val="00D92163"/>
    <w:rsid w:val="00DC7A5E"/>
    <w:rsid w:val="00E5668C"/>
    <w:rsid w:val="00EB2DAA"/>
    <w:rsid w:val="00F0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F3A0-E4DF-4DD4-A102-67E2F9E8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A5E"/>
  </w:style>
  <w:style w:type="paragraph" w:styleId="a5">
    <w:name w:val="footer"/>
    <w:basedOn w:val="a"/>
    <w:link w:val="a6"/>
    <w:uiPriority w:val="99"/>
    <w:unhideWhenUsed/>
    <w:rsid w:val="00DC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A5E"/>
  </w:style>
  <w:style w:type="paragraph" w:styleId="a7">
    <w:name w:val="List Paragraph"/>
    <w:basedOn w:val="a"/>
    <w:uiPriority w:val="34"/>
    <w:qFormat/>
    <w:rsid w:val="0074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Кудрявцева</dc:creator>
  <cp:keywords/>
  <dc:description/>
  <cp:lastModifiedBy>Ирина Сергеевна Кудрявцева</cp:lastModifiedBy>
  <cp:revision>9</cp:revision>
  <dcterms:created xsi:type="dcterms:W3CDTF">2016-01-28T07:04:00Z</dcterms:created>
  <dcterms:modified xsi:type="dcterms:W3CDTF">2016-02-03T10:43:00Z</dcterms:modified>
</cp:coreProperties>
</file>