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63" w:rsidRDefault="004008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00863" w:rsidRDefault="00400863">
      <w:pPr>
        <w:pStyle w:val="ConsPlusNormal"/>
        <w:jc w:val="both"/>
        <w:outlineLvl w:val="0"/>
      </w:pPr>
    </w:p>
    <w:p w:rsidR="00400863" w:rsidRDefault="00400863">
      <w:pPr>
        <w:pStyle w:val="ConsPlusNormal"/>
        <w:outlineLvl w:val="0"/>
      </w:pPr>
      <w:r>
        <w:t>Зарегистрировано в Минюсте России 10 июня 2022 г. N 68835</w:t>
      </w:r>
    </w:p>
    <w:p w:rsidR="00400863" w:rsidRDefault="004008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jc w:val="center"/>
      </w:pPr>
      <w:r>
        <w:t>МИНИСТЕРСТВО ПРОСВЕЩЕНИЯ РОССИЙСКОЙ ФЕДЕРАЦИИ</w:t>
      </w:r>
    </w:p>
    <w:p w:rsidR="00400863" w:rsidRDefault="00400863">
      <w:pPr>
        <w:pStyle w:val="ConsPlusTitle"/>
        <w:jc w:val="center"/>
      </w:pPr>
    </w:p>
    <w:p w:rsidR="00400863" w:rsidRDefault="00400863">
      <w:pPr>
        <w:pStyle w:val="ConsPlusTitle"/>
        <w:jc w:val="center"/>
      </w:pPr>
      <w:r>
        <w:t>ПРИКАЗ</w:t>
      </w:r>
    </w:p>
    <w:p w:rsidR="00400863" w:rsidRDefault="00400863">
      <w:pPr>
        <w:pStyle w:val="ConsPlusTitle"/>
        <w:jc w:val="center"/>
      </w:pPr>
      <w:r>
        <w:t>от 18 мая 2022 г. N 342</w:t>
      </w:r>
    </w:p>
    <w:p w:rsidR="00400863" w:rsidRDefault="00400863">
      <w:pPr>
        <w:pStyle w:val="ConsPlusTitle"/>
        <w:jc w:val="center"/>
      </w:pPr>
    </w:p>
    <w:p w:rsidR="00400863" w:rsidRDefault="00400863">
      <w:pPr>
        <w:pStyle w:val="ConsPlusTitle"/>
        <w:jc w:val="center"/>
      </w:pPr>
      <w:r>
        <w:t>ОБ УТВЕРЖДЕНИИ</w:t>
      </w:r>
    </w:p>
    <w:p w:rsidR="00400863" w:rsidRDefault="0040086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00863" w:rsidRDefault="00400863">
      <w:pPr>
        <w:pStyle w:val="ConsPlusTitle"/>
        <w:jc w:val="center"/>
      </w:pPr>
      <w:r>
        <w:t>СРЕДНЕГО ПРОФЕССИОНАЛЬНОГО ОБРАЗОВАНИЯ ПО ПРОФЕССИИ 08.01.27</w:t>
      </w:r>
    </w:p>
    <w:p w:rsidR="00400863" w:rsidRDefault="00400863">
      <w:pPr>
        <w:pStyle w:val="ConsPlusTitle"/>
        <w:jc w:val="center"/>
      </w:pPr>
      <w:r>
        <w:t>МАСТЕР ОБЩЕСТРОИТЕЛЬНЫХ РАБОТ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08.01.27 Мастер общестроительных работ (далее - стандарт).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8">
        <w:r>
          <w:rPr>
            <w:color w:val="0000FF"/>
          </w:rPr>
          <w:t>08.01.09</w:t>
        </w:r>
      </w:hyperlink>
      <w:r>
        <w:t xml:space="preserve"> Слесарь по строительно-монтажным работам, утвержденным приказом Министерства образования и науки Российской Федерации от 22 декабря 2017 г. N 1246 (зарегистрирован Министерством юстиции Российской Федерации 22 января 2018 г., регистрационный N 49704),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0">
        <w:r>
          <w:rPr>
            <w:color w:val="0000FF"/>
          </w:rPr>
          <w:t>08.01.07</w:t>
        </w:r>
      </w:hyperlink>
      <w:r>
        <w:t xml:space="preserve"> Мастер общестроительных работ, утвержденным приказом Министерства образования и науки Российской Федерации от 13 марта 2018 г. N 178 (зарегистрирован Министерством юстиции Российской Федерации 28 марта 2018 г., регистрационный N 50543), федеральным государственным образовательным </w:t>
      </w:r>
      <w:hyperlink r:id="rId1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2">
        <w:r>
          <w:rPr>
            <w:color w:val="0000FF"/>
          </w:rPr>
          <w:t>08.01.01</w:t>
        </w:r>
      </w:hyperlink>
      <w:r>
        <w:t xml:space="preserve"> Изготовитель арматурных сеток и каркасов, утвержденным приказом Министерства образования и науки Российской Федерации от 23 марта 2018 г. N 208 (зарегистрирован Министерством юстиции Российской Федерации 13 апреля 2018 г., регистрационный N 50775), прекращается с 31 декабря 2022 г., а при реализации образовательной организацией образовательной программы по профессии </w:t>
      </w:r>
      <w:hyperlink r:id="rId13">
        <w:r>
          <w:rPr>
            <w:color w:val="0000FF"/>
          </w:rPr>
          <w:t>08.01.27</w:t>
        </w:r>
      </w:hyperlink>
      <w:r>
        <w:t xml:space="preserve"> Мастер общестроительных работ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right"/>
      </w:pPr>
      <w:r>
        <w:t>Министр</w:t>
      </w:r>
    </w:p>
    <w:p w:rsidR="00400863" w:rsidRDefault="00400863">
      <w:pPr>
        <w:pStyle w:val="ConsPlusNormal"/>
        <w:jc w:val="right"/>
      </w:pPr>
      <w:r>
        <w:t>С.С.КРАВЦОВ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right"/>
        <w:outlineLvl w:val="0"/>
      </w:pPr>
      <w:r>
        <w:t>Приложение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right"/>
      </w:pPr>
      <w:r>
        <w:lastRenderedPageBreak/>
        <w:t>Утвержден</w:t>
      </w:r>
    </w:p>
    <w:p w:rsidR="00400863" w:rsidRDefault="00400863">
      <w:pPr>
        <w:pStyle w:val="ConsPlusNormal"/>
        <w:jc w:val="right"/>
      </w:pPr>
      <w:r>
        <w:t>приказом Министерства просвещения</w:t>
      </w:r>
    </w:p>
    <w:p w:rsidR="00400863" w:rsidRDefault="00400863">
      <w:pPr>
        <w:pStyle w:val="ConsPlusNormal"/>
        <w:jc w:val="right"/>
      </w:pPr>
      <w:r>
        <w:t>Российской Федерации</w:t>
      </w:r>
    </w:p>
    <w:p w:rsidR="00400863" w:rsidRDefault="00400863">
      <w:pPr>
        <w:pStyle w:val="ConsPlusNormal"/>
        <w:jc w:val="right"/>
      </w:pPr>
      <w:r>
        <w:t>от 18 мая 2022 г. N 342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400863" w:rsidRDefault="00400863">
      <w:pPr>
        <w:pStyle w:val="ConsPlusTitle"/>
        <w:jc w:val="center"/>
      </w:pPr>
      <w:r>
        <w:t>СРЕДНЕГО ПРОФЕССИОНАЛЬНОГО ОБРАЗОВАНИЯ</w:t>
      </w:r>
    </w:p>
    <w:p w:rsidR="00400863" w:rsidRDefault="00400863">
      <w:pPr>
        <w:pStyle w:val="ConsPlusTitle"/>
        <w:jc w:val="center"/>
      </w:pPr>
      <w:r>
        <w:t>ПО ПРОФЕССИИ 08.01.27 МАСТЕР ОБЩЕСТРОИТЕЛЬНЫХ РАБОТ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jc w:val="center"/>
        <w:outlineLvl w:val="1"/>
      </w:pPr>
      <w:r>
        <w:t>I. ОБЩИЕ ПОЛОЖЕНИЯ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bookmarkStart w:id="1" w:name="P40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08.01.27 Мастер общестроительных работ (далее соответственно - ФГОС СПО, образовательная программа, профессия) в соответствии с квалификацией квалифицированного рабочего, служащего "мастер общестроительных работ".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5">
        <w:r>
          <w:rPr>
            <w:color w:val="0000FF"/>
          </w:rPr>
          <w:t>стандарта</w:t>
        </w:r>
      </w:hyperlink>
      <w:r>
        <w:t xml:space="preserve"> среднего общего образования &lt;1&gt; и ФГОС СПО с учетом получаемой профессии.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&lt;1&gt; Федеральный государственный образовательный </w:t>
      </w:r>
      <w:hyperlink r:id="rId16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</w:t>
      </w:r>
      <w:r>
        <w:lastRenderedPageBreak/>
        <w:t>реестр примерных основных образовательных программ (далее - ПООП) примерной рабочей программы воспитания и примерного календарного плана воспитательной работы &lt;2&gt;.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bookmarkStart w:id="2" w:name="P59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на базе среднего общего образования - 10 месяцев;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на базе основного общего образования - 1 год 10 месяцев.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59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400863" w:rsidRDefault="00400863">
      <w:pPr>
        <w:pStyle w:val="ConsPlusNormal"/>
        <w:spacing w:before="200"/>
        <w:ind w:firstLine="540"/>
        <w:jc w:val="both"/>
      </w:pPr>
      <w:bookmarkStart w:id="3" w:name="P67"/>
      <w:bookmarkEnd w:id="3"/>
      <w: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9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хозяйство, </w:t>
      </w:r>
      <w:hyperlink r:id="rId20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&lt;4&gt;.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</w:t>
      </w:r>
      <w:r>
        <w:lastRenderedPageBreak/>
        <w:t>соответствия уровня их образования и полученных компетенций требованиям к квалификации работника.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3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дисциплины (модули);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практику;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государственную итоговую аттестацию.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right"/>
      </w:pPr>
      <w:r>
        <w:t>Таблица N 1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center"/>
      </w:pPr>
      <w:bookmarkStart w:id="4" w:name="P83"/>
      <w:bookmarkEnd w:id="4"/>
      <w:r>
        <w:t>Структура и объем образовательной программы</w:t>
      </w:r>
    </w:p>
    <w:p w:rsidR="00400863" w:rsidRDefault="004008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8"/>
        <w:gridCol w:w="3231"/>
      </w:tblGrid>
      <w:tr w:rsidR="00400863">
        <w:tc>
          <w:tcPr>
            <w:tcW w:w="5818" w:type="dxa"/>
          </w:tcPr>
          <w:p w:rsidR="00400863" w:rsidRDefault="00400863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231" w:type="dxa"/>
          </w:tcPr>
          <w:p w:rsidR="00400863" w:rsidRDefault="00400863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400863">
        <w:tc>
          <w:tcPr>
            <w:tcW w:w="5818" w:type="dxa"/>
          </w:tcPr>
          <w:p w:rsidR="00400863" w:rsidRDefault="0040086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231" w:type="dxa"/>
          </w:tcPr>
          <w:p w:rsidR="00400863" w:rsidRDefault="00400863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400863">
        <w:tc>
          <w:tcPr>
            <w:tcW w:w="5818" w:type="dxa"/>
          </w:tcPr>
          <w:p w:rsidR="00400863" w:rsidRDefault="00400863">
            <w:pPr>
              <w:pStyle w:val="ConsPlusNormal"/>
            </w:pPr>
            <w:r>
              <w:t>Практика</w:t>
            </w:r>
          </w:p>
        </w:tc>
        <w:tc>
          <w:tcPr>
            <w:tcW w:w="3231" w:type="dxa"/>
          </w:tcPr>
          <w:p w:rsidR="00400863" w:rsidRDefault="00400863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400863">
        <w:tc>
          <w:tcPr>
            <w:tcW w:w="5818" w:type="dxa"/>
          </w:tcPr>
          <w:p w:rsidR="00400863" w:rsidRDefault="0040086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231" w:type="dxa"/>
          </w:tcPr>
          <w:p w:rsidR="00400863" w:rsidRDefault="00400863">
            <w:pPr>
              <w:pStyle w:val="ConsPlusNormal"/>
              <w:jc w:val="center"/>
            </w:pPr>
            <w:r>
              <w:t>36</w:t>
            </w:r>
          </w:p>
        </w:tc>
      </w:tr>
      <w:tr w:rsidR="00400863">
        <w:tc>
          <w:tcPr>
            <w:tcW w:w="5818" w:type="dxa"/>
          </w:tcPr>
          <w:p w:rsidR="00400863" w:rsidRDefault="00400863">
            <w:pPr>
              <w:pStyle w:val="ConsPlusNormal"/>
            </w:pPr>
            <w:r>
              <w:t>Общий объем образовательной программы:</w:t>
            </w:r>
          </w:p>
        </w:tc>
        <w:tc>
          <w:tcPr>
            <w:tcW w:w="3231" w:type="dxa"/>
          </w:tcPr>
          <w:p w:rsidR="00400863" w:rsidRDefault="00400863">
            <w:pPr>
              <w:pStyle w:val="ConsPlusNormal"/>
            </w:pPr>
          </w:p>
        </w:tc>
      </w:tr>
      <w:tr w:rsidR="00400863">
        <w:tc>
          <w:tcPr>
            <w:tcW w:w="5818" w:type="dxa"/>
          </w:tcPr>
          <w:p w:rsidR="00400863" w:rsidRDefault="0040086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231" w:type="dxa"/>
          </w:tcPr>
          <w:p w:rsidR="00400863" w:rsidRDefault="00400863">
            <w:pPr>
              <w:pStyle w:val="ConsPlusNormal"/>
              <w:jc w:val="center"/>
            </w:pPr>
            <w:r>
              <w:t>1476</w:t>
            </w:r>
          </w:p>
        </w:tc>
      </w:tr>
      <w:tr w:rsidR="00400863">
        <w:tc>
          <w:tcPr>
            <w:tcW w:w="5818" w:type="dxa"/>
          </w:tcPr>
          <w:p w:rsidR="00400863" w:rsidRDefault="00400863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231" w:type="dxa"/>
          </w:tcPr>
          <w:p w:rsidR="00400863" w:rsidRDefault="00400863">
            <w:pPr>
              <w:pStyle w:val="ConsPlusNormal"/>
              <w:jc w:val="center"/>
            </w:pPr>
            <w:r>
              <w:t>2952</w:t>
            </w:r>
          </w:p>
        </w:tc>
      </w:tr>
    </w:tbl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социально-гуманитарный цикл;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общепрофессиональный цикл;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профессиональный цикл.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28">
        <w:r>
          <w:rPr>
            <w:color w:val="0000FF"/>
          </w:rPr>
          <w:t>главой III</w:t>
        </w:r>
      </w:hyperlink>
      <w:r>
        <w:t xml:space="preserve"> ФГОС СПО. 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lastRenderedPageBreak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400863" w:rsidRDefault="00400863">
      <w:pPr>
        <w:pStyle w:val="ConsPlusNormal"/>
        <w:spacing w:before="200"/>
        <w:ind w:firstLine="540"/>
        <w:jc w:val="both"/>
      </w:pPr>
      <w:bookmarkStart w:id="5" w:name="P108"/>
      <w:bookmarkEnd w:id="5"/>
      <w:r>
        <w:t>2.4. Образовательная программа разрабатывается образовательной организацией в соответствии с ФГОС СПО с учетом ПООП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выполнение каменных работ;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выполнение бетонных и опалубочных работ;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выполнение арматурных работ;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выполнение монтажных работ при возведении всех типов зданий и сооружений из сборных железобетонных и металлических конструкций.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8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"Основы строительного черчения", "Основы строительного материаловедения", "Строительные машины и средства малой механизации", "Основы бизнеса, коммуникаций и финансовой грамотности".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8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</w:t>
      </w:r>
      <w:r>
        <w:lastRenderedPageBreak/>
        <w:t>профессионального модуля составляет не менее 4 зачетных единиц.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jc w:val="center"/>
        <w:outlineLvl w:val="1"/>
      </w:pPr>
      <w:bookmarkStart w:id="6" w:name="P128"/>
      <w:bookmarkEnd w:id="6"/>
      <w:r>
        <w:t>III. ТРЕБОВАНИЯ К РЕЗУЛЬТАТАМ ОСВОЕНИЯ</w:t>
      </w:r>
    </w:p>
    <w:p w:rsidR="00400863" w:rsidRDefault="00400863">
      <w:pPr>
        <w:pStyle w:val="ConsPlusTitle"/>
        <w:jc w:val="center"/>
      </w:pPr>
      <w:r>
        <w:t>ОБРАЗОВАТЕЛЬНОЙ ПРОГРАММЫ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предусмотренными </w:t>
      </w:r>
      <w:hyperlink w:anchor="P108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ПООП.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right"/>
      </w:pPr>
      <w:r>
        <w:lastRenderedPageBreak/>
        <w:t>Таблица N 2</w:t>
      </w:r>
    </w:p>
    <w:p w:rsidR="00400863" w:rsidRDefault="004008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400863">
        <w:tc>
          <w:tcPr>
            <w:tcW w:w="2608" w:type="dxa"/>
          </w:tcPr>
          <w:p w:rsidR="00400863" w:rsidRDefault="0040086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463" w:type="dxa"/>
          </w:tcPr>
          <w:p w:rsidR="00400863" w:rsidRDefault="00400863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400863">
        <w:tc>
          <w:tcPr>
            <w:tcW w:w="2608" w:type="dxa"/>
          </w:tcPr>
          <w:p w:rsidR="00400863" w:rsidRDefault="00400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3" w:type="dxa"/>
          </w:tcPr>
          <w:p w:rsidR="00400863" w:rsidRDefault="00400863">
            <w:pPr>
              <w:pStyle w:val="ConsPlusNormal"/>
              <w:jc w:val="center"/>
            </w:pPr>
            <w:r>
              <w:t>2</w:t>
            </w:r>
          </w:p>
        </w:tc>
      </w:tr>
      <w:tr w:rsidR="00400863">
        <w:tc>
          <w:tcPr>
            <w:tcW w:w="2608" w:type="dxa"/>
          </w:tcPr>
          <w:p w:rsidR="00400863" w:rsidRDefault="00400863">
            <w:pPr>
              <w:pStyle w:val="ConsPlusNormal"/>
              <w:jc w:val="both"/>
            </w:pPr>
            <w:r>
              <w:t>выполнение каменных работ (по выбору)</w:t>
            </w:r>
          </w:p>
        </w:tc>
        <w:tc>
          <w:tcPr>
            <w:tcW w:w="6463" w:type="dxa"/>
          </w:tcPr>
          <w:p w:rsidR="00400863" w:rsidRDefault="00400863">
            <w:pPr>
              <w:pStyle w:val="ConsPlusNormal"/>
            </w:pPr>
            <w:r>
              <w:t>ПК 1.1. Выполнять подготовительные работы при производстве каменных работ.</w:t>
            </w:r>
          </w:p>
          <w:p w:rsidR="00400863" w:rsidRDefault="00400863">
            <w:pPr>
              <w:pStyle w:val="ConsPlusNormal"/>
            </w:pPr>
            <w:r>
              <w:t>ПК 1.2. Производить общие каменные работы различной сложности.</w:t>
            </w:r>
          </w:p>
          <w:p w:rsidR="00400863" w:rsidRDefault="00400863">
            <w:pPr>
              <w:pStyle w:val="ConsPlusNormal"/>
            </w:pPr>
            <w:r>
              <w:t>ПК 1.3. Выполнять сложные архитектурные элементы из кирпича и камня.</w:t>
            </w:r>
          </w:p>
          <w:p w:rsidR="00400863" w:rsidRDefault="00400863">
            <w:pPr>
              <w:pStyle w:val="ConsPlusNormal"/>
            </w:pPr>
            <w:r>
              <w:t>ПК 1.4. Выполнять монтажные работы при возведении кирпичных зданий.</w:t>
            </w:r>
          </w:p>
          <w:p w:rsidR="00400863" w:rsidRDefault="00400863">
            <w:pPr>
              <w:pStyle w:val="ConsPlusNormal"/>
            </w:pPr>
            <w:r>
              <w:t>ПК 1.5. Производить гидроизоляционные работы при выполнении каменной кладки.</w:t>
            </w:r>
          </w:p>
          <w:p w:rsidR="00400863" w:rsidRDefault="00400863">
            <w:pPr>
              <w:pStyle w:val="ConsPlusNormal"/>
            </w:pPr>
            <w:r>
              <w:t>ПК 1.6. Контролировать качество каменных работ.</w:t>
            </w:r>
          </w:p>
          <w:p w:rsidR="00400863" w:rsidRDefault="00400863">
            <w:pPr>
              <w:pStyle w:val="ConsPlusNormal"/>
            </w:pPr>
            <w:r>
              <w:t>ПК 1.7. Выполнять ремонт каменных конструкций.</w:t>
            </w:r>
          </w:p>
        </w:tc>
      </w:tr>
      <w:tr w:rsidR="00400863">
        <w:tc>
          <w:tcPr>
            <w:tcW w:w="2608" w:type="dxa"/>
          </w:tcPr>
          <w:p w:rsidR="00400863" w:rsidRDefault="00400863">
            <w:pPr>
              <w:pStyle w:val="ConsPlusNormal"/>
              <w:jc w:val="both"/>
            </w:pPr>
            <w:r>
              <w:t>выполнение бетонных и опалубочных работ (по выбору)</w:t>
            </w:r>
          </w:p>
        </w:tc>
        <w:tc>
          <w:tcPr>
            <w:tcW w:w="6463" w:type="dxa"/>
          </w:tcPr>
          <w:p w:rsidR="00400863" w:rsidRDefault="00400863">
            <w:pPr>
              <w:pStyle w:val="ConsPlusNormal"/>
            </w:pPr>
            <w:r>
              <w:t>ПК 1.1. Выполнять подготовительные работы при производстве бетонных и опалубочных работ.</w:t>
            </w:r>
          </w:p>
          <w:p w:rsidR="00400863" w:rsidRDefault="00400863">
            <w:pPr>
              <w:pStyle w:val="ConsPlusNormal"/>
            </w:pPr>
            <w:r>
              <w:t>ПК 1.2. Производить бетонные работы различной сложности.</w:t>
            </w:r>
          </w:p>
          <w:p w:rsidR="00400863" w:rsidRDefault="00400863">
            <w:pPr>
              <w:pStyle w:val="ConsPlusNormal"/>
            </w:pPr>
            <w:r>
              <w:t>ПК 1.3. Контролировать качество бетонных и железобетонных работ.</w:t>
            </w:r>
          </w:p>
          <w:p w:rsidR="00400863" w:rsidRDefault="00400863">
            <w:pPr>
              <w:pStyle w:val="ConsPlusNormal"/>
            </w:pPr>
            <w:r>
              <w:t>ПК 1.4. Выполнять ремонт бетонных и железобетонных конструкций.</w:t>
            </w:r>
          </w:p>
        </w:tc>
      </w:tr>
      <w:tr w:rsidR="00400863">
        <w:tc>
          <w:tcPr>
            <w:tcW w:w="2608" w:type="dxa"/>
          </w:tcPr>
          <w:p w:rsidR="00400863" w:rsidRDefault="00400863">
            <w:pPr>
              <w:pStyle w:val="ConsPlusNormal"/>
              <w:jc w:val="both"/>
            </w:pPr>
            <w:r>
              <w:t>выполнение арматурных работ (по выбору)</w:t>
            </w:r>
          </w:p>
        </w:tc>
        <w:tc>
          <w:tcPr>
            <w:tcW w:w="6463" w:type="dxa"/>
          </w:tcPr>
          <w:p w:rsidR="00400863" w:rsidRDefault="00400863">
            <w:pPr>
              <w:pStyle w:val="ConsPlusNormal"/>
            </w:pPr>
            <w:r>
              <w:t>ПК Х.1. Выполнять подготовительные работы при производстве арматурных работ.</w:t>
            </w:r>
          </w:p>
          <w:p w:rsidR="00400863" w:rsidRDefault="00400863">
            <w:pPr>
              <w:pStyle w:val="ConsPlusNormal"/>
            </w:pPr>
            <w:r>
              <w:t>ПК Х.2. Изготавливать арматурные конструкции.</w:t>
            </w:r>
          </w:p>
          <w:p w:rsidR="00400863" w:rsidRDefault="00400863">
            <w:pPr>
              <w:pStyle w:val="ConsPlusNormal"/>
            </w:pPr>
            <w:r>
              <w:t>ПК Х.3. Армировать железобетонные конструкции различной сложности.</w:t>
            </w:r>
          </w:p>
          <w:p w:rsidR="00400863" w:rsidRDefault="00400863">
            <w:pPr>
              <w:pStyle w:val="ConsPlusNormal"/>
            </w:pPr>
            <w:r>
              <w:t>ПК Х.4. Контролировать качество арматурных работ.</w:t>
            </w:r>
          </w:p>
        </w:tc>
      </w:tr>
      <w:tr w:rsidR="00400863">
        <w:tc>
          <w:tcPr>
            <w:tcW w:w="2608" w:type="dxa"/>
          </w:tcPr>
          <w:p w:rsidR="00400863" w:rsidRDefault="00400863">
            <w:pPr>
              <w:pStyle w:val="ConsPlusNormal"/>
              <w:jc w:val="both"/>
            </w:pPr>
            <w:r>
              <w:t>выполнение монтажных работ при возведении всех типов зданий и сооружений из сборных железобетонных и металлических конструкций (по выбору)</w:t>
            </w:r>
          </w:p>
        </w:tc>
        <w:tc>
          <w:tcPr>
            <w:tcW w:w="6463" w:type="dxa"/>
          </w:tcPr>
          <w:p w:rsidR="00400863" w:rsidRDefault="00400863">
            <w:pPr>
              <w:pStyle w:val="ConsPlusNormal"/>
            </w:pPr>
            <w:r>
              <w:t>ПК Х.1. Выполнять подготовительные работы при производстве монтажных работ.</w:t>
            </w:r>
          </w:p>
          <w:p w:rsidR="00400863" w:rsidRDefault="00400863">
            <w:pPr>
              <w:pStyle w:val="ConsPlusNormal"/>
            </w:pPr>
            <w:r>
              <w:t>ПК Х.2. Производить монтаж железобетонных конструкций при возведении всех типов зданий.</w:t>
            </w:r>
          </w:p>
          <w:p w:rsidR="00400863" w:rsidRDefault="00400863">
            <w:pPr>
              <w:pStyle w:val="ConsPlusNormal"/>
            </w:pPr>
            <w:r>
              <w:t>ПК Х.3. Производить монтаж металлических конструкций зданий и сооружений.</w:t>
            </w:r>
          </w:p>
          <w:p w:rsidR="00400863" w:rsidRDefault="00400863">
            <w:pPr>
              <w:pStyle w:val="ConsPlusNormal"/>
            </w:pPr>
            <w:r>
              <w:t>ПК Х.4. Контролировать качество монтажных работ.</w:t>
            </w:r>
          </w:p>
        </w:tc>
      </w:tr>
    </w:tbl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8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3.6. Обучающиеся, осваивающие образовательную программу, могут освоить дополнительно </w:t>
      </w:r>
      <w:r>
        <w:lastRenderedPageBreak/>
        <w:t>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&lt;5&gt;.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&lt;5&gt; </w:t>
      </w:r>
      <w:hyperlink r:id="rId22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400863" w:rsidRDefault="00400863">
      <w:pPr>
        <w:pStyle w:val="ConsPlusTitle"/>
        <w:jc w:val="center"/>
      </w:pPr>
      <w:r>
        <w:t>ОБРАЗОВАТЕЛЬНОЙ ПРОГРАММЫ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&lt;6&gt;.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&lt;6&gt;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санитарные правила </w:t>
      </w:r>
      <w:hyperlink r:id="rId24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санитарно-эпидемиологические правила и нормы </w:t>
      </w:r>
      <w:hyperlink r:id="rId25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санитарные правила и нормы </w:t>
      </w:r>
      <w:hyperlink r:id="rId26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</w:t>
      </w:r>
      <w:r>
        <w:lastRenderedPageBreak/>
        <w:t>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67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</w:t>
      </w:r>
      <w:r>
        <w:lastRenderedPageBreak/>
        <w:t xml:space="preserve">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7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7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400863" w:rsidRDefault="00400863">
      <w:pPr>
        <w:pStyle w:val="ConsPlusNormal"/>
        <w:spacing w:before="20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jc w:val="both"/>
      </w:pPr>
    </w:p>
    <w:p w:rsidR="00400863" w:rsidRDefault="004008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5182" w:rsidRDefault="00555182">
      <w:bookmarkStart w:id="7" w:name="_GoBack"/>
      <w:bookmarkEnd w:id="7"/>
    </w:p>
    <w:sectPr w:rsidR="00555182" w:rsidSect="0068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63"/>
    <w:rsid w:val="00400863"/>
    <w:rsid w:val="0055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322B5-96C4-485A-9BDE-DCFB424A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8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08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008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815B3D27425352EE5299F90F6271299F317C48BD9F632094586F59A0DB1242975CEA5B61FB58A23364DE668F9C62BAD2F1E5047E625441V4d2M" TargetMode="External"/><Relationship Id="rId13" Type="http://schemas.openxmlformats.org/officeDocument/2006/relationships/hyperlink" Target="consultantplus://offline/ref=7B815B3D27425352EE5299F90F62712998377248B99C632094586F59A0DB1242975CEA5B61FB58A23364DE668F9C62BAD2F1E5047E625441V4d2M" TargetMode="External"/><Relationship Id="rId18" Type="http://schemas.openxmlformats.org/officeDocument/2006/relationships/hyperlink" Target="consultantplus://offline/ref=7B815B3D27425352EE5299F90F62712998377B49BB9B632094586F59A0DB1242975CEA5B61FB5AA33A64DE668F9C62BAD2F1E5047E625441V4d2M" TargetMode="External"/><Relationship Id="rId26" Type="http://schemas.openxmlformats.org/officeDocument/2006/relationships/hyperlink" Target="consultantplus://offline/ref=7B815B3D27425352EE5299F90F6271299F317E47BF94632094586F59A0DB1242975CEA5B61FB59A43464DE668F9C62BAD2F1E5047E625441V4d2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815B3D27425352EE5299F90F6271299E377F48BE9D632094586F59A0DB1242975CEA5B61FB58A33464DE668F9C62BAD2F1E5047E625441V4d2M" TargetMode="External"/><Relationship Id="rId7" Type="http://schemas.openxmlformats.org/officeDocument/2006/relationships/hyperlink" Target="consultantplus://offline/ref=7B815B3D27425352EE5299F90F6271299E3E7346B494632094586F59A0DB1242975CEA5B61FB58A63064DE668F9C62BAD2F1E5047E625441V4d2M" TargetMode="External"/><Relationship Id="rId12" Type="http://schemas.openxmlformats.org/officeDocument/2006/relationships/hyperlink" Target="consultantplus://offline/ref=7B815B3D27425352EE5299F90F6271299F317C48BD9F632094586F59A0DB1242975CEA5B61FB58A53564DE668F9C62BAD2F1E5047E625441V4d2M" TargetMode="External"/><Relationship Id="rId17" Type="http://schemas.openxmlformats.org/officeDocument/2006/relationships/hyperlink" Target="consultantplus://offline/ref=7B815B3D27425352EE5299F90F62712998377B49BB9B632094586F59A0DB1242975CEA5E65FD53F3622BDF3AC9CE71B8DCF1E70D62V6d2M" TargetMode="External"/><Relationship Id="rId25" Type="http://schemas.openxmlformats.org/officeDocument/2006/relationships/hyperlink" Target="consultantplus://offline/ref=7B815B3D27425352EE5299F90F6271299F307C4ABA99632094586F59A0DB1242975CEA5B61FB58A43464DE668F9C62BAD2F1E5047E625441V4d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815B3D27425352EE5299F90F62712998347D4AB89B632094586F59A0DB1242975CEA5E6AAF09E366628830D5C966A6D7EFE7V0dFM" TargetMode="External"/><Relationship Id="rId20" Type="http://schemas.openxmlformats.org/officeDocument/2006/relationships/hyperlink" Target="consultantplus://offline/ref=7B815B3D27425352EE5299F90F6271299E377F48BE9D632094586F59A0DB1242975CEA5B61FB59A63564DE668F9C62BAD2F1E5047E625441V4d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815B3D27425352EE5299F90F6271299F3F724CB89F632094586F59A0DB1242975CEA5B61FB58A03164DE668F9C62BAD2F1E5047E625441V4d2M" TargetMode="External"/><Relationship Id="rId11" Type="http://schemas.openxmlformats.org/officeDocument/2006/relationships/hyperlink" Target="consultantplus://offline/ref=7B815B3D27425352EE5299F90F6271299E3F7D4EBC94632094586F59A0DB1242975CEA5B61FB58A63064DE668F9C62BAD2F1E5047E625441V4d2M" TargetMode="External"/><Relationship Id="rId24" Type="http://schemas.openxmlformats.org/officeDocument/2006/relationships/hyperlink" Target="consultantplus://offline/ref=7B815B3D27425352EE5299F90F6271299F317A4AB599632094586F59A0DB1242975CEA5B61FB58A33464DE668F9C62BAD2F1E5047E625441V4d2M" TargetMode="External"/><Relationship Id="rId5" Type="http://schemas.openxmlformats.org/officeDocument/2006/relationships/hyperlink" Target="consultantplus://offline/ref=7B815B3D27425352EE5299F90F62712998377946BA9F632094586F59A0DB1242975CEA5B61FB58A23264DE668F9C62BAD2F1E5047E625441V4d2M" TargetMode="External"/><Relationship Id="rId15" Type="http://schemas.openxmlformats.org/officeDocument/2006/relationships/hyperlink" Target="consultantplus://offline/ref=7B815B3D27425352EE5299F90F62712998347D4AB89B632094586F59A0DB1242975CEA5E6AAF09E366628830D5C966A6D7EFE7V0dFM" TargetMode="External"/><Relationship Id="rId23" Type="http://schemas.openxmlformats.org/officeDocument/2006/relationships/hyperlink" Target="consultantplus://offline/ref=7B815B3D27425352EE5299F90F6271299F3F7B4DB49D632094586F59A0DB1242855CB25763FC46A73A718837C9VCdB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B815B3D27425352EE5299F90F6271299F317C48BD9F632094586F59A0DB1242975CEA5B61FB58A33764DE668F9C62BAD2F1E5047E625441V4d2M" TargetMode="External"/><Relationship Id="rId19" Type="http://schemas.openxmlformats.org/officeDocument/2006/relationships/hyperlink" Target="consultantplus://offline/ref=7B815B3D27425352EE5299F90F6271299E377F48BE9D632094586F59A0DB1242975CEA5B61FB58AF3364DE668F9C62BAD2F1E5047E625441V4d2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B815B3D27425352EE5299F90F6271299E3F7F49BB9E632094586F59A0DB1242975CEA5B61FB58A63064DE668F9C62BAD2F1E5047E625441V4d2M" TargetMode="External"/><Relationship Id="rId14" Type="http://schemas.openxmlformats.org/officeDocument/2006/relationships/hyperlink" Target="consultantplus://offline/ref=7B815B3D27425352EE5299F90F62712998377A46BF9D632094586F59A0DB1242855CB25763FC46A73A718837C9VCdBM" TargetMode="External"/><Relationship Id="rId22" Type="http://schemas.openxmlformats.org/officeDocument/2006/relationships/hyperlink" Target="consultantplus://offline/ref=7B815B3D27425352EE5299F90F62712998377B49BB9B632094586F59A0DB1242975CEA5E60FE53F3622BDF3AC9CE71B8DCF1E70D62V6d2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5217</Words>
  <Characters>29742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2022-09-27T12:29:00Z</dcterms:created>
  <dcterms:modified xsi:type="dcterms:W3CDTF">2022-09-27T12:30:00Z</dcterms:modified>
</cp:coreProperties>
</file>