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CD1D" w14:textId="77777777" w:rsidR="0048526F" w:rsidRDefault="00610382">
      <w:pPr>
        <w:pStyle w:val="10"/>
        <w:spacing w:after="0"/>
        <w:contextualSpacing/>
        <w:rPr>
          <w:b/>
          <w:szCs w:val="28"/>
        </w:rPr>
      </w:pPr>
      <w:r>
        <w:rPr>
          <w:noProof/>
        </w:rPr>
        <w:drawing>
          <wp:inline distT="0" distB="0" distL="0" distR="0" wp14:anchorId="2813E6C4" wp14:editId="1E88B00B">
            <wp:extent cx="3304540" cy="1286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A89E1" w14:textId="77777777" w:rsidR="0048526F" w:rsidRDefault="0048526F">
      <w:pPr>
        <w:pStyle w:val="10"/>
        <w:spacing w:after="0"/>
        <w:contextualSpacing/>
        <w:rPr>
          <w:b/>
          <w:szCs w:val="28"/>
        </w:rPr>
      </w:pPr>
    </w:p>
    <w:p w14:paraId="44A86D5B" w14:textId="77777777" w:rsidR="0048526F" w:rsidRDefault="00610382">
      <w:pPr>
        <w:pStyle w:val="10"/>
        <w:spacing w:after="0"/>
        <w:contextualSpacing/>
        <w:jc w:val="center"/>
        <w:rPr>
          <w:b/>
          <w:szCs w:val="28"/>
        </w:rPr>
      </w:pPr>
      <w:r>
        <w:rPr>
          <w:b/>
          <w:szCs w:val="28"/>
        </w:rPr>
        <w:t>ПРОГРАММА ПРОВЕДЕНИЯ</w:t>
      </w:r>
    </w:p>
    <w:p w14:paraId="20E36998" w14:textId="77777777" w:rsidR="00A44FB4" w:rsidRPr="00A44FB4" w:rsidRDefault="00A44FB4" w:rsidP="00A44FB4">
      <w:pPr>
        <w:pStyle w:val="10"/>
        <w:contextualSpacing/>
        <w:jc w:val="center"/>
        <w:rPr>
          <w:b/>
          <w:i/>
          <w:iCs/>
          <w:szCs w:val="28"/>
        </w:rPr>
      </w:pPr>
      <w:r w:rsidRPr="00A44FB4">
        <w:rPr>
          <w:b/>
          <w:i/>
          <w:iCs/>
          <w:szCs w:val="28"/>
        </w:rPr>
        <w:t>соревнований по компетенции Технологии информационного моделирования BIM</w:t>
      </w:r>
    </w:p>
    <w:p w14:paraId="4F56AED4" w14:textId="77777777" w:rsidR="00A44FB4" w:rsidRPr="00A44FB4" w:rsidRDefault="00A44FB4" w:rsidP="00A44FB4">
      <w:pPr>
        <w:pStyle w:val="10"/>
        <w:contextualSpacing/>
        <w:jc w:val="center"/>
        <w:rPr>
          <w:b/>
          <w:i/>
          <w:iCs/>
          <w:szCs w:val="28"/>
        </w:rPr>
      </w:pPr>
      <w:r w:rsidRPr="00A44FB4">
        <w:rPr>
          <w:b/>
          <w:i/>
          <w:iCs/>
          <w:szCs w:val="28"/>
        </w:rPr>
        <w:t xml:space="preserve">Регионального Чемпионата </w:t>
      </w:r>
    </w:p>
    <w:p w14:paraId="4B7DE736" w14:textId="77777777" w:rsidR="00A44FB4" w:rsidRPr="00A44FB4" w:rsidRDefault="00A44FB4" w:rsidP="00A44FB4">
      <w:pPr>
        <w:pStyle w:val="10"/>
        <w:contextualSpacing/>
        <w:jc w:val="center"/>
        <w:rPr>
          <w:b/>
          <w:i/>
          <w:iCs/>
          <w:szCs w:val="28"/>
        </w:rPr>
      </w:pPr>
      <w:r w:rsidRPr="00A44FB4">
        <w:rPr>
          <w:b/>
          <w:i/>
          <w:iCs/>
          <w:szCs w:val="28"/>
        </w:rPr>
        <w:t>по профессиональному мастерству «Профессионалы»</w:t>
      </w:r>
    </w:p>
    <w:p w14:paraId="7973F6D1" w14:textId="381BE78C" w:rsidR="0048526F" w:rsidRDefault="00A44FB4" w:rsidP="00A44FB4">
      <w:pPr>
        <w:pStyle w:val="10"/>
        <w:spacing w:after="0"/>
        <w:contextualSpacing/>
        <w:jc w:val="center"/>
        <w:rPr>
          <w:b/>
          <w:color w:val="FF0000"/>
          <w:szCs w:val="28"/>
        </w:rPr>
      </w:pPr>
      <w:r w:rsidRPr="00A44FB4">
        <w:rPr>
          <w:b/>
          <w:i/>
          <w:iCs/>
          <w:szCs w:val="28"/>
        </w:rPr>
        <w:t>Субъект РФ Республика Карелия</w:t>
      </w:r>
      <w:r w:rsidR="00610382">
        <w:rPr>
          <w:i/>
          <w:iCs/>
          <w:szCs w:val="28"/>
        </w:rPr>
        <w:br/>
      </w:r>
    </w:p>
    <w:tbl>
      <w:tblPr>
        <w:tblStyle w:val="affd"/>
        <w:tblW w:w="9950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4432"/>
        <w:gridCol w:w="5518"/>
      </w:tblGrid>
      <w:tr w:rsidR="0048526F" w14:paraId="0D755C9B" w14:textId="77777777" w:rsidTr="00A44FB4">
        <w:trPr>
          <w:trHeight w:val="555"/>
        </w:trPr>
        <w:tc>
          <w:tcPr>
            <w:tcW w:w="9950" w:type="dxa"/>
            <w:gridSpan w:val="2"/>
            <w:shd w:val="clear" w:color="auto" w:fill="9BDB7F"/>
            <w:vAlign w:val="center"/>
          </w:tcPr>
          <w:p w14:paraId="70D09873" w14:textId="77777777" w:rsidR="0048526F" w:rsidRDefault="00610382">
            <w:pPr>
              <w:pStyle w:val="10"/>
              <w:widowControl w:val="0"/>
              <w:spacing w:after="0"/>
              <w:contextualSpacing/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t>Общая информация</w:t>
            </w:r>
          </w:p>
        </w:tc>
      </w:tr>
      <w:tr w:rsidR="00A44FB4" w14:paraId="213A4222" w14:textId="77777777" w:rsidTr="00A44FB4">
        <w:tc>
          <w:tcPr>
            <w:tcW w:w="4432" w:type="dxa"/>
            <w:vAlign w:val="center"/>
          </w:tcPr>
          <w:p w14:paraId="6A6E5E47" w14:textId="77777777" w:rsidR="00A44FB4" w:rsidRDefault="00A44FB4" w:rsidP="00A44FB4">
            <w:pPr>
              <w:pStyle w:val="10"/>
              <w:widowControl w:val="0"/>
              <w:spacing w:after="0"/>
              <w:contextualSpacing/>
              <w:jc w:val="both"/>
              <w:rPr>
                <w:b/>
              </w:rPr>
            </w:pPr>
            <w:r>
              <w:rPr>
                <w:rFonts w:eastAsia="Times New Roman"/>
                <w:b/>
              </w:rPr>
              <w:t>Период проведения</w:t>
            </w:r>
          </w:p>
        </w:tc>
        <w:tc>
          <w:tcPr>
            <w:tcW w:w="5518" w:type="dxa"/>
            <w:vAlign w:val="center"/>
          </w:tcPr>
          <w:p w14:paraId="2723BDEF" w14:textId="66F02440" w:rsidR="00A44FB4" w:rsidRDefault="00A44FB4" w:rsidP="00A44FB4">
            <w:pPr>
              <w:pStyle w:val="10"/>
              <w:widowControl w:val="0"/>
              <w:spacing w:after="0"/>
              <w:contextualSpacing/>
              <w:jc w:val="both"/>
            </w:pPr>
            <w:r>
              <w:rPr>
                <w:szCs w:val="28"/>
              </w:rPr>
              <w:t>13.02.2026-20.02.2026</w:t>
            </w:r>
          </w:p>
        </w:tc>
      </w:tr>
      <w:tr w:rsidR="00A44FB4" w14:paraId="770A5E78" w14:textId="77777777" w:rsidTr="00A44FB4">
        <w:tc>
          <w:tcPr>
            <w:tcW w:w="4432" w:type="dxa"/>
            <w:vAlign w:val="center"/>
          </w:tcPr>
          <w:p w14:paraId="5307D0B1" w14:textId="77777777" w:rsidR="00A44FB4" w:rsidRDefault="00A44FB4" w:rsidP="00A44FB4">
            <w:pPr>
              <w:pStyle w:val="10"/>
              <w:widowControl w:val="0"/>
              <w:spacing w:after="0"/>
              <w:contextualSpacing/>
              <w:jc w:val="both"/>
              <w:rPr>
                <w:b/>
              </w:rPr>
            </w:pPr>
            <w:r>
              <w:rPr>
                <w:rFonts w:eastAsia="Times New Roman"/>
                <w:b/>
              </w:rPr>
              <w:t>Место проведения и адрес площадки</w:t>
            </w:r>
          </w:p>
        </w:tc>
        <w:tc>
          <w:tcPr>
            <w:tcW w:w="5518" w:type="dxa"/>
            <w:vAlign w:val="center"/>
          </w:tcPr>
          <w:p w14:paraId="6DDDF4EF" w14:textId="425C7B2A" w:rsidR="00A44FB4" w:rsidRDefault="00A44FB4" w:rsidP="00A44FB4">
            <w:pPr>
              <w:pStyle w:val="10"/>
              <w:widowControl w:val="0"/>
              <w:spacing w:after="0"/>
              <w:contextualSpacing/>
              <w:jc w:val="both"/>
            </w:pPr>
            <w:r>
              <w:t>ГАПОУ РК «Петрозаводский архитектурно-строительный техникум»</w:t>
            </w:r>
            <w:r>
              <w:br/>
              <w:t>г. Петрозаводск, пр. Первомайский, д. 56</w:t>
            </w:r>
          </w:p>
        </w:tc>
      </w:tr>
      <w:tr w:rsidR="00A44FB4" w14:paraId="1969635C" w14:textId="77777777" w:rsidTr="00A44FB4">
        <w:trPr>
          <w:trHeight w:val="480"/>
        </w:trPr>
        <w:tc>
          <w:tcPr>
            <w:tcW w:w="4432" w:type="dxa"/>
            <w:vAlign w:val="center"/>
          </w:tcPr>
          <w:p w14:paraId="63D7264A" w14:textId="77777777" w:rsidR="00A44FB4" w:rsidRDefault="00A44FB4" w:rsidP="00A44FB4">
            <w:pPr>
              <w:pStyle w:val="10"/>
              <w:widowControl w:val="0"/>
              <w:spacing w:after="0"/>
              <w:contextualSpacing/>
              <w:jc w:val="both"/>
              <w:rPr>
                <w:b/>
              </w:rPr>
            </w:pPr>
            <w:r>
              <w:rPr>
                <w:rFonts w:eastAsia="Times New Roman"/>
                <w:b/>
              </w:rPr>
              <w:t>ФИО Главного эксперта</w:t>
            </w:r>
          </w:p>
        </w:tc>
        <w:tc>
          <w:tcPr>
            <w:tcW w:w="5518" w:type="dxa"/>
            <w:vAlign w:val="center"/>
          </w:tcPr>
          <w:p w14:paraId="4FE4D919" w14:textId="6C14759A" w:rsidR="00A44FB4" w:rsidRDefault="00A44FB4" w:rsidP="00A44FB4">
            <w:pPr>
              <w:pStyle w:val="10"/>
              <w:widowControl w:val="0"/>
              <w:spacing w:after="0"/>
              <w:contextualSpacing/>
              <w:jc w:val="both"/>
            </w:pPr>
            <w:r>
              <w:t>Белокурова Ангелина Владимировна</w:t>
            </w:r>
          </w:p>
        </w:tc>
      </w:tr>
      <w:tr w:rsidR="00A44FB4" w14:paraId="0B98949F" w14:textId="77777777" w:rsidTr="00A44FB4">
        <w:trPr>
          <w:trHeight w:val="480"/>
        </w:trPr>
        <w:tc>
          <w:tcPr>
            <w:tcW w:w="4432" w:type="dxa"/>
            <w:vAlign w:val="center"/>
          </w:tcPr>
          <w:p w14:paraId="7B157AA3" w14:textId="77777777" w:rsidR="00A44FB4" w:rsidRDefault="00A44FB4" w:rsidP="00A44FB4">
            <w:pPr>
              <w:pStyle w:val="10"/>
              <w:widowControl w:val="0"/>
              <w:spacing w:after="0"/>
              <w:contextualSpacing/>
              <w:jc w:val="both"/>
              <w:rPr>
                <w:b/>
              </w:rPr>
            </w:pPr>
            <w:r>
              <w:rPr>
                <w:rFonts w:eastAsia="Times New Roman"/>
                <w:b/>
              </w:rPr>
              <w:t>Контакты Главного эксперта</w:t>
            </w:r>
          </w:p>
        </w:tc>
        <w:tc>
          <w:tcPr>
            <w:tcW w:w="5518" w:type="dxa"/>
            <w:vAlign w:val="center"/>
          </w:tcPr>
          <w:p w14:paraId="020EC497" w14:textId="0F6954AA" w:rsidR="00A44FB4" w:rsidRPr="00944134" w:rsidRDefault="00A44FB4" w:rsidP="00A44FB4">
            <w:pPr>
              <w:pStyle w:val="10"/>
              <w:widowControl w:val="0"/>
              <w:spacing w:after="0"/>
              <w:contextualSpacing/>
              <w:jc w:val="both"/>
              <w:rPr>
                <w:lang w:val="en-US"/>
              </w:rPr>
            </w:pPr>
            <w:r>
              <w:t xml:space="preserve">+79114053641, </w:t>
            </w:r>
            <w:r>
              <w:rPr>
                <w:lang w:val="en-US"/>
              </w:rPr>
              <w:t>Angelina-Bel@yandex.ru</w:t>
            </w:r>
          </w:p>
        </w:tc>
      </w:tr>
    </w:tbl>
    <w:p w14:paraId="778A6157" w14:textId="77777777" w:rsidR="0048526F" w:rsidRDefault="0048526F">
      <w:pPr>
        <w:pStyle w:val="10"/>
        <w:spacing w:after="0"/>
        <w:contextualSpacing/>
        <w:rPr>
          <w:szCs w:val="28"/>
        </w:rPr>
      </w:pPr>
    </w:p>
    <w:tbl>
      <w:tblPr>
        <w:tblW w:w="1003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804"/>
        <w:gridCol w:w="6"/>
        <w:gridCol w:w="8223"/>
      </w:tblGrid>
      <w:tr w:rsidR="0048526F" w14:paraId="183674DA" w14:textId="77777777" w:rsidTr="006B3804">
        <w:trPr>
          <w:trHeight w:val="515"/>
        </w:trPr>
        <w:tc>
          <w:tcPr>
            <w:tcW w:w="100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EE7AB"/>
            <w:vAlign w:val="center"/>
          </w:tcPr>
          <w:p w14:paraId="516B30A8" w14:textId="12A1C093" w:rsidR="0048526F" w:rsidRDefault="00A44FB4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b/>
                <w:lang w:eastAsia="ru-RU"/>
              </w:rPr>
            </w:pPr>
            <w:r w:rsidRPr="00A44FB4">
              <w:rPr>
                <w:rFonts w:eastAsia="Times New Roman"/>
                <w:b/>
                <w:lang w:eastAsia="ru-RU"/>
              </w:rPr>
              <w:t>Д-2 / «13» февраля 2026 г.</w:t>
            </w:r>
          </w:p>
        </w:tc>
      </w:tr>
      <w:tr w:rsidR="00A44FB4" w14:paraId="70DC50A1" w14:textId="77777777" w:rsidTr="006B3804"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2D7E2C" w14:textId="2991ECF5" w:rsidR="00A44FB4" w:rsidRDefault="00A44FB4" w:rsidP="00A44FB4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09:00-10:00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4E59EA" w14:textId="76C72CB2" w:rsidR="00A44FB4" w:rsidRDefault="00A44FB4" w:rsidP="00A44FB4">
            <w:pPr>
              <w:pStyle w:val="Standard"/>
              <w:widowControl w:val="0"/>
              <w:spacing w:after="0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Регистрация экспертов-наставников. </w:t>
            </w:r>
            <w:r w:rsidRPr="001646FE">
              <w:rPr>
                <w:color w:val="000000"/>
              </w:rPr>
              <w:t xml:space="preserve">Знакомство с площадкой. </w:t>
            </w:r>
            <w:r>
              <w:rPr>
                <w:color w:val="000000"/>
                <w:kern w:val="0"/>
                <w:lang w:eastAsia="ru-RU"/>
              </w:rPr>
              <w:t>Инструктаж по ОТ</w:t>
            </w:r>
          </w:p>
        </w:tc>
      </w:tr>
      <w:tr w:rsidR="00A44FB4" w14:paraId="39467A05" w14:textId="77777777" w:rsidTr="006B3804"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0E1C9C" w14:textId="48D01DFD" w:rsidR="00A44FB4" w:rsidRDefault="00A44FB4" w:rsidP="00A44FB4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10:00 - 1</w:t>
            </w:r>
            <w:r>
              <w:rPr>
                <w:color w:val="000000"/>
                <w:lang w:eastAsia="ru-RU"/>
              </w:rPr>
              <w:t>2</w:t>
            </w:r>
            <w:r>
              <w:rPr>
                <w:color w:val="000000"/>
                <w:kern w:val="0"/>
                <w:lang w:eastAsia="ru-RU"/>
              </w:rPr>
              <w:t>:00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6C6AB4" w14:textId="7C50D1BD" w:rsidR="00A44FB4" w:rsidRDefault="00A44FB4" w:rsidP="00A44FB4">
            <w:pPr>
              <w:pStyle w:val="Standard"/>
              <w:widowControl w:val="0"/>
              <w:spacing w:after="0"/>
              <w:contextualSpacing/>
              <w:jc w:val="both"/>
              <w:rPr>
                <w:rFonts w:eastAsia="Times New Roman"/>
                <w:lang w:eastAsia="ru-RU"/>
              </w:rPr>
            </w:pPr>
            <w:r w:rsidRPr="001646FE">
              <w:rPr>
                <w:color w:val="000000"/>
              </w:rPr>
              <w:t>Централизованное обучение экспертов. Инструктаж по охране труда и технике безопасности. Знакомство с концепцией, правилами проведения чемпионата и другой нормативной и правовой документацией. Знакомство с конкурсной документацией, планом проведения компетенции. Распределение судейских ролей, занесение данных экспертов в ЦСО</w:t>
            </w:r>
            <w:r>
              <w:rPr>
                <w:color w:val="000000"/>
              </w:rPr>
              <w:t>.</w:t>
            </w:r>
            <w:r w:rsidRPr="001646FE">
              <w:rPr>
                <w:color w:val="000000"/>
              </w:rPr>
              <w:t xml:space="preserve"> </w:t>
            </w:r>
          </w:p>
        </w:tc>
      </w:tr>
      <w:tr w:rsidR="00A44FB4" w14:paraId="1AAEA518" w14:textId="77777777" w:rsidTr="006B3804"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C3EAC1" w14:textId="78483FD6" w:rsidR="00A44FB4" w:rsidRDefault="00A44FB4" w:rsidP="00A44FB4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12:00 - 13:00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11DF40" w14:textId="4C6C1DA8" w:rsidR="00A44FB4" w:rsidRDefault="00A44FB4" w:rsidP="00A44FB4">
            <w:pPr>
              <w:pStyle w:val="Standard"/>
              <w:widowControl w:val="0"/>
              <w:spacing w:after="0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Перерыв</w:t>
            </w:r>
          </w:p>
        </w:tc>
      </w:tr>
      <w:tr w:rsidR="00A44FB4" w14:paraId="4477C68D" w14:textId="77777777" w:rsidTr="006B3804"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005386" w14:textId="6F5367B3" w:rsidR="00A44FB4" w:rsidRDefault="00A44FB4" w:rsidP="00A44FB4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13:00-1</w:t>
            </w:r>
            <w:r>
              <w:rPr>
                <w:rFonts w:eastAsia="Times New Roman"/>
                <w:color w:val="000000"/>
                <w:lang w:eastAsia="ru-RU"/>
              </w:rPr>
              <w:t>6</w:t>
            </w:r>
            <w:r>
              <w:rPr>
                <w:rFonts w:eastAsia="Times New Roman"/>
                <w:color w:val="000000"/>
                <w:kern w:val="0"/>
                <w:lang w:eastAsia="ru-RU"/>
              </w:rPr>
              <w:t>:00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91124C" w14:textId="106AE3FE" w:rsidR="00A44FB4" w:rsidRDefault="00A44FB4" w:rsidP="00A44FB4">
            <w:pPr>
              <w:pStyle w:val="Standard"/>
              <w:widowControl w:val="0"/>
              <w:spacing w:after="0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Знакомство экспертов с конкурсной и нормативной документацией. Оформление протоколов</w:t>
            </w:r>
            <w:r>
              <w:rPr>
                <w:rFonts w:eastAsia="Times New Roman"/>
                <w:color w:val="000000"/>
                <w:lang w:eastAsia="ru-RU"/>
              </w:rPr>
              <w:t xml:space="preserve">. </w:t>
            </w:r>
            <w:r>
              <w:rPr>
                <w:rFonts w:eastAsia="Times New Roman"/>
                <w:color w:val="000000"/>
                <w:kern w:val="0"/>
                <w:lang w:eastAsia="ru-RU"/>
              </w:rPr>
              <w:t>Обучение экспертов корректной процедуре оценки, знакомство с критериями оценки, обсуждение и внесение предложений в схему оценки</w:t>
            </w:r>
            <w:r>
              <w:rPr>
                <w:rFonts w:eastAsia="Times New Roman"/>
                <w:color w:val="000000"/>
                <w:lang w:eastAsia="ru-RU"/>
              </w:rPr>
              <w:t>.</w:t>
            </w:r>
            <w:r>
              <w:t xml:space="preserve"> </w:t>
            </w:r>
            <w:r w:rsidRPr="00072596">
              <w:rPr>
                <w:rFonts w:eastAsia="Times New Roman"/>
                <w:color w:val="000000"/>
                <w:lang w:eastAsia="ru-RU"/>
              </w:rPr>
              <w:t>Блокировка схемы оценивания в ЦСО. Подписание протокола блокировки схемы оценивания.</w:t>
            </w:r>
          </w:p>
        </w:tc>
      </w:tr>
      <w:tr w:rsidR="00A44FB4" w14:paraId="608B3669" w14:textId="77777777" w:rsidTr="006B3804"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08DA00" w14:textId="3304F62F" w:rsidR="00A44FB4" w:rsidRDefault="00A44FB4" w:rsidP="00A44FB4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bookmarkStart w:id="0" w:name="Bookmark"/>
            <w:bookmarkEnd w:id="0"/>
            <w:r>
              <w:rPr>
                <w:rFonts w:eastAsia="Times New Roman"/>
                <w:color w:val="000000"/>
                <w:kern w:val="0"/>
                <w:lang w:eastAsia="ru-RU"/>
              </w:rPr>
              <w:t>16:00-17:00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A0167A" w14:textId="2F38131F" w:rsidR="00A44FB4" w:rsidRDefault="00A44FB4" w:rsidP="00A44FB4">
            <w:pPr>
              <w:pStyle w:val="Standard"/>
              <w:widowControl w:val="0"/>
              <w:spacing w:after="0"/>
              <w:contextualSpacing/>
              <w:jc w:val="both"/>
              <w:rPr>
                <w:rFonts w:eastAsia="Times New Roman"/>
                <w:lang w:eastAsia="ru-RU"/>
              </w:rPr>
            </w:pPr>
            <w:r w:rsidRPr="00072596">
              <w:t>Подготовка конкурсного задания и ведомостей оценки в ЦСО.</w:t>
            </w:r>
          </w:p>
        </w:tc>
      </w:tr>
      <w:tr w:rsidR="0048526F" w14:paraId="1516EB98" w14:textId="77777777" w:rsidTr="006B3804">
        <w:trPr>
          <w:trHeight w:val="510"/>
        </w:trPr>
        <w:tc>
          <w:tcPr>
            <w:tcW w:w="100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EE7AB"/>
            <w:vAlign w:val="center"/>
          </w:tcPr>
          <w:p w14:paraId="57B35028" w14:textId="1811D8D5" w:rsidR="0048526F" w:rsidRDefault="00610382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Д-1 / «</w:t>
            </w:r>
            <w:r w:rsidR="00A44FB4">
              <w:rPr>
                <w:rFonts w:eastAsia="Times New Roman"/>
                <w:b/>
                <w:lang w:eastAsia="ru-RU"/>
              </w:rPr>
              <w:t>16</w:t>
            </w:r>
            <w:r>
              <w:rPr>
                <w:rFonts w:eastAsia="Times New Roman"/>
                <w:b/>
                <w:lang w:eastAsia="ru-RU"/>
              </w:rPr>
              <w:t xml:space="preserve">» </w:t>
            </w:r>
            <w:r w:rsidR="00944134">
              <w:rPr>
                <w:rFonts w:eastAsia="Times New Roman"/>
                <w:b/>
                <w:lang w:eastAsia="ru-RU"/>
              </w:rPr>
              <w:t>февраля</w:t>
            </w:r>
            <w:r>
              <w:rPr>
                <w:rFonts w:eastAsia="Times New Roman"/>
                <w:b/>
                <w:lang w:eastAsia="ru-RU"/>
              </w:rPr>
              <w:t xml:space="preserve"> 202</w:t>
            </w:r>
            <w:r w:rsidR="00A44FB4">
              <w:rPr>
                <w:rFonts w:eastAsia="Times New Roman"/>
                <w:b/>
                <w:lang w:eastAsia="ru-RU"/>
              </w:rPr>
              <w:t>6</w:t>
            </w:r>
            <w:r>
              <w:rPr>
                <w:rFonts w:eastAsia="Times New Roman"/>
                <w:b/>
                <w:lang w:eastAsia="ru-RU"/>
              </w:rPr>
              <w:t xml:space="preserve"> г</w:t>
            </w:r>
          </w:p>
        </w:tc>
      </w:tr>
      <w:tr w:rsidR="0048526F" w14:paraId="2D48762D" w14:textId="77777777" w:rsidTr="006B3804">
        <w:trPr>
          <w:trHeight w:val="278"/>
        </w:trPr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58F0A0" w14:textId="77777777" w:rsidR="0048526F" w:rsidRDefault="001722AC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09:00-09:30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13EBC4" w14:textId="77777777" w:rsidR="0048526F" w:rsidRDefault="00610382">
            <w:pPr>
              <w:pStyle w:val="Standard"/>
              <w:widowControl w:val="0"/>
              <w:spacing w:after="0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Прибытие и размещение участников и экспертов</w:t>
            </w:r>
          </w:p>
        </w:tc>
      </w:tr>
      <w:tr w:rsidR="0048526F" w14:paraId="71B43029" w14:textId="77777777" w:rsidTr="006B3804">
        <w:trPr>
          <w:trHeight w:val="152"/>
        </w:trPr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FEA6A1F" w14:textId="77777777" w:rsidR="0048526F" w:rsidRDefault="00FB6AE1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09:</w:t>
            </w:r>
            <w:r w:rsidR="001722AC">
              <w:rPr>
                <w:rFonts w:eastAsia="Times New Roman"/>
                <w:lang w:eastAsia="ru-RU"/>
              </w:rPr>
              <w:t>3</w:t>
            </w:r>
            <w:r>
              <w:rPr>
                <w:rFonts w:eastAsia="Times New Roman"/>
                <w:lang w:eastAsia="ru-RU"/>
              </w:rPr>
              <w:t>0-</w:t>
            </w:r>
            <w:r w:rsidR="001722AC">
              <w:rPr>
                <w:rFonts w:eastAsia="Times New Roman"/>
                <w:lang w:eastAsia="ru-RU"/>
              </w:rPr>
              <w:t>10</w:t>
            </w:r>
            <w:r>
              <w:rPr>
                <w:rFonts w:eastAsia="Times New Roman"/>
                <w:lang w:eastAsia="ru-RU"/>
              </w:rPr>
              <w:t>:</w:t>
            </w:r>
            <w:r w:rsidR="001722AC">
              <w:rPr>
                <w:rFonts w:eastAsia="Times New Roman"/>
                <w:lang w:eastAsia="ru-RU"/>
              </w:rPr>
              <w:t>0</w:t>
            </w: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F615EE" w14:textId="77777777" w:rsidR="0048526F" w:rsidRDefault="00610382">
            <w:pPr>
              <w:pStyle w:val="Standard"/>
              <w:widowControl w:val="0"/>
              <w:spacing w:after="0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Регистрация участников. Знакомство с площадкой. Инструктаж по охране труда и технике безопасности. Знакомство с концепцией, правилами проведения чемпионата и другой нормативной и правовой документацией. </w:t>
            </w:r>
          </w:p>
        </w:tc>
      </w:tr>
      <w:tr w:rsidR="0048526F" w14:paraId="04896B61" w14:textId="77777777" w:rsidTr="006B3804">
        <w:trPr>
          <w:trHeight w:val="152"/>
        </w:trPr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8A899E5" w14:textId="77777777" w:rsidR="0048526F" w:rsidRDefault="006B3804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10:00</w:t>
            </w:r>
            <w:r w:rsidR="00610382">
              <w:rPr>
                <w:rFonts w:eastAsia="Times New Roman"/>
                <w:lang w:eastAsia="ru-RU"/>
              </w:rPr>
              <w:t>-12:00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724A98D" w14:textId="77777777" w:rsidR="0048526F" w:rsidRDefault="006B3804">
            <w:pPr>
              <w:pStyle w:val="Standard"/>
              <w:widowControl w:val="0"/>
              <w:spacing w:after="0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Жеребьевка. Знакомство с конкурсной документацией, планом проведения компетенции. </w:t>
            </w:r>
            <w:r w:rsidR="00610382">
              <w:rPr>
                <w:rFonts w:eastAsia="Times New Roman"/>
                <w:lang w:eastAsia="ru-RU"/>
              </w:rPr>
              <w:t>Объяснение особенностей конкурсного задания. Ответы на вопросы. Составление необходимых протоколов</w:t>
            </w:r>
          </w:p>
        </w:tc>
      </w:tr>
      <w:tr w:rsidR="0048526F" w14:paraId="1F1BEA88" w14:textId="77777777" w:rsidTr="006B3804">
        <w:trPr>
          <w:trHeight w:val="70"/>
        </w:trPr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E923F5" w14:textId="77777777" w:rsidR="0048526F" w:rsidRDefault="00610382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12:00-13.00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153EED" w14:textId="77777777" w:rsidR="0048526F" w:rsidRDefault="00610382">
            <w:pPr>
              <w:pStyle w:val="Standard"/>
              <w:widowControl w:val="0"/>
              <w:spacing w:after="0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Настройка оборудования участниками. Проверка личного инструмента конкурсанта. Составление необходимых протоколов. </w:t>
            </w:r>
          </w:p>
        </w:tc>
      </w:tr>
      <w:tr w:rsidR="004D6EDB" w14:paraId="4BE83D6C" w14:textId="77777777" w:rsidTr="006B3804">
        <w:trPr>
          <w:trHeight w:val="70"/>
        </w:trPr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4AA6B65" w14:textId="2256B312" w:rsidR="004D6EDB" w:rsidRDefault="004D6EDB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14:00 – 15:30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E6DE3A" w14:textId="48F0D92B" w:rsidR="004D6EDB" w:rsidRDefault="004D6EDB">
            <w:pPr>
              <w:pStyle w:val="Standard"/>
              <w:widowControl w:val="0"/>
              <w:spacing w:after="0"/>
              <w:contextualSpacing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Церемония открытия Регионального чемпионата (г. Петрозаводск, ул. Калинина, д. 41)</w:t>
            </w:r>
          </w:p>
        </w:tc>
      </w:tr>
      <w:tr w:rsidR="0048526F" w14:paraId="02471AB2" w14:textId="77777777" w:rsidTr="006B3804">
        <w:trPr>
          <w:trHeight w:val="510"/>
        </w:trPr>
        <w:tc>
          <w:tcPr>
            <w:tcW w:w="100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EE7AB"/>
            <w:vAlign w:val="center"/>
          </w:tcPr>
          <w:p w14:paraId="0D01347B" w14:textId="681F82B9" w:rsidR="0048526F" w:rsidRDefault="00610382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Д1 / «</w:t>
            </w:r>
            <w:r w:rsidR="00A44FB4">
              <w:rPr>
                <w:rFonts w:eastAsia="Times New Roman"/>
                <w:b/>
                <w:lang w:eastAsia="ru-RU"/>
              </w:rPr>
              <w:t>17</w:t>
            </w:r>
            <w:r>
              <w:rPr>
                <w:rFonts w:eastAsia="Times New Roman"/>
                <w:b/>
                <w:lang w:eastAsia="ru-RU"/>
              </w:rPr>
              <w:t xml:space="preserve">» </w:t>
            </w:r>
            <w:r w:rsidR="00944134">
              <w:rPr>
                <w:rFonts w:eastAsia="Times New Roman"/>
                <w:b/>
                <w:lang w:eastAsia="ru-RU"/>
              </w:rPr>
              <w:t>февраля</w:t>
            </w:r>
            <w:r>
              <w:rPr>
                <w:rFonts w:eastAsia="Times New Roman"/>
                <w:b/>
                <w:lang w:eastAsia="ru-RU"/>
              </w:rPr>
              <w:t xml:space="preserve"> 202</w:t>
            </w:r>
            <w:r w:rsidR="00A44FB4">
              <w:rPr>
                <w:rFonts w:eastAsia="Times New Roman"/>
                <w:b/>
                <w:lang w:eastAsia="ru-RU"/>
              </w:rPr>
              <w:t>6</w:t>
            </w:r>
            <w:r>
              <w:rPr>
                <w:rFonts w:eastAsia="Times New Roman"/>
                <w:b/>
                <w:lang w:eastAsia="ru-RU"/>
              </w:rPr>
              <w:t xml:space="preserve"> г</w:t>
            </w:r>
          </w:p>
        </w:tc>
      </w:tr>
      <w:tr w:rsidR="0048526F" w14:paraId="5D03D0A5" w14:textId="77777777" w:rsidTr="006B3804">
        <w:trPr>
          <w:trHeight w:val="70"/>
        </w:trPr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CD7C121" w14:textId="77777777" w:rsidR="0048526F" w:rsidRDefault="00610382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08:30-09:00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C18FE1B" w14:textId="77777777" w:rsidR="0048526F" w:rsidRDefault="00610382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Сбор участников соревнований. Инструктаж по охране труда и технике безопасности.</w:t>
            </w:r>
          </w:p>
          <w:p w14:paraId="65D950F6" w14:textId="77777777" w:rsidR="0048526F" w:rsidRDefault="00610382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Брифинг по заданию, вопросы главному эксперту.</w:t>
            </w:r>
          </w:p>
        </w:tc>
      </w:tr>
      <w:tr w:rsidR="0048526F" w14:paraId="67200142" w14:textId="77777777" w:rsidTr="006B3804">
        <w:trPr>
          <w:trHeight w:val="70"/>
        </w:trPr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683DA1" w14:textId="77777777" w:rsidR="0048526F" w:rsidRDefault="00610382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09:00-10:00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1134B7" w14:textId="77777777" w:rsidR="0048526F" w:rsidRDefault="00610382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Модуля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Планирование (1 час)</w:t>
            </w:r>
          </w:p>
        </w:tc>
      </w:tr>
      <w:tr w:rsidR="0048526F" w14:paraId="25187016" w14:textId="77777777" w:rsidTr="006B3804">
        <w:trPr>
          <w:trHeight w:val="70"/>
        </w:trPr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DD2455" w14:textId="77777777" w:rsidR="0048526F" w:rsidRDefault="00610382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10:</w:t>
            </w:r>
            <w:r w:rsidR="004C7F3A">
              <w:rPr>
                <w:rFonts w:eastAsia="Times New Roman"/>
                <w:lang w:eastAsia="ru-RU"/>
              </w:rPr>
              <w:t>00</w:t>
            </w:r>
            <w:r>
              <w:rPr>
                <w:rFonts w:eastAsia="Times New Roman"/>
                <w:lang w:eastAsia="ru-RU"/>
              </w:rPr>
              <w:t>-</w:t>
            </w:r>
            <w:r w:rsidR="006B3804">
              <w:rPr>
                <w:rFonts w:eastAsia="Times New Roman"/>
                <w:lang w:eastAsia="ru-RU"/>
              </w:rPr>
              <w:t>1</w:t>
            </w:r>
            <w:r w:rsidR="004C7F3A">
              <w:rPr>
                <w:rFonts w:eastAsia="Times New Roman"/>
                <w:lang w:eastAsia="ru-RU"/>
              </w:rPr>
              <w:t>1</w:t>
            </w:r>
            <w:r w:rsidR="006B3804">
              <w:rPr>
                <w:rFonts w:eastAsia="Times New Roman"/>
                <w:lang w:eastAsia="ru-RU"/>
              </w:rPr>
              <w:t>:</w:t>
            </w:r>
            <w:r w:rsidR="004C7F3A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C7A52D" w14:textId="77777777" w:rsidR="0048526F" w:rsidRDefault="00610382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Модуля 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Информационное моделирование: архитектура и конструкции (</w:t>
            </w:r>
            <w:r w:rsidR="004C7F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час)</w:t>
            </w:r>
          </w:p>
        </w:tc>
      </w:tr>
      <w:tr w:rsidR="006B3804" w14:paraId="3C88759D" w14:textId="77777777" w:rsidTr="006B3804">
        <w:trPr>
          <w:trHeight w:val="70"/>
        </w:trPr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90D36F" w14:textId="77777777" w:rsidR="006B3804" w:rsidRDefault="004C7F3A" w:rsidP="006B3804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11:00-11:15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0C2231" w14:textId="77777777" w:rsidR="006B3804" w:rsidRDefault="006B3804" w:rsidP="006B3804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Перерыв</w:t>
            </w:r>
          </w:p>
        </w:tc>
      </w:tr>
      <w:tr w:rsidR="006B3804" w14:paraId="3077FA31" w14:textId="77777777" w:rsidTr="006B3804">
        <w:trPr>
          <w:trHeight w:val="70"/>
        </w:trPr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14CA45" w14:textId="77777777" w:rsidR="006B3804" w:rsidRDefault="004C7F3A" w:rsidP="006B3804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11:15-13:15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A0A8C8" w14:textId="77777777" w:rsidR="006B3804" w:rsidRDefault="006B3804" w:rsidP="006B3804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Модуля 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Информационное моделирование: архитектура и конструкции (2 часа)</w:t>
            </w:r>
          </w:p>
        </w:tc>
      </w:tr>
      <w:tr w:rsidR="006B3804" w14:paraId="68FD3DD9" w14:textId="77777777" w:rsidTr="006B3804">
        <w:trPr>
          <w:trHeight w:val="70"/>
        </w:trPr>
        <w:tc>
          <w:tcPr>
            <w:tcW w:w="181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C5F51C" w14:textId="77777777" w:rsidR="006B3804" w:rsidRDefault="006B3804" w:rsidP="006B3804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13:</w:t>
            </w:r>
            <w:r w:rsidR="004C7F3A">
              <w:rPr>
                <w:rFonts w:eastAsia="Times New Roman"/>
                <w:lang w:eastAsia="ru-RU"/>
              </w:rPr>
              <w:t>15</w:t>
            </w:r>
            <w:r>
              <w:rPr>
                <w:rFonts w:eastAsia="Times New Roman"/>
                <w:lang w:eastAsia="ru-RU"/>
              </w:rPr>
              <w:t>-</w:t>
            </w:r>
            <w:r w:rsidR="004C7F3A">
              <w:rPr>
                <w:rFonts w:eastAsia="Times New Roman"/>
                <w:lang w:eastAsia="ru-RU"/>
              </w:rPr>
              <w:t>13:45</w:t>
            </w:r>
          </w:p>
        </w:tc>
        <w:tc>
          <w:tcPr>
            <w:tcW w:w="8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658D558" w14:textId="77777777" w:rsidR="006B3804" w:rsidRDefault="006B3804" w:rsidP="006B3804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Обед </w:t>
            </w:r>
          </w:p>
        </w:tc>
      </w:tr>
      <w:tr w:rsidR="006B3804" w14:paraId="60530FFB" w14:textId="77777777" w:rsidTr="006B3804">
        <w:trPr>
          <w:trHeight w:val="70"/>
        </w:trPr>
        <w:tc>
          <w:tcPr>
            <w:tcW w:w="181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3AA677" w14:textId="77777777" w:rsidR="006B3804" w:rsidRDefault="004C7F3A" w:rsidP="006B3804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13:45-15:15</w:t>
            </w:r>
          </w:p>
        </w:tc>
        <w:tc>
          <w:tcPr>
            <w:tcW w:w="8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110E01" w14:textId="77777777" w:rsidR="006B3804" w:rsidRDefault="006B3804" w:rsidP="006B3804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Модуля Б.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Информационное моделирование: архитектура и конструкции (</w:t>
            </w:r>
            <w:r w:rsidR="004C7F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часа)</w:t>
            </w:r>
          </w:p>
        </w:tc>
      </w:tr>
      <w:tr w:rsidR="006B3804" w14:paraId="4C4349F0" w14:textId="77777777" w:rsidTr="006B3804">
        <w:trPr>
          <w:trHeight w:val="70"/>
        </w:trPr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99054B" w14:textId="77777777" w:rsidR="006B3804" w:rsidRDefault="004C7F3A" w:rsidP="006B3804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15:15-15:30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6D0AC7" w14:textId="77777777" w:rsidR="006B3804" w:rsidRDefault="004C7F3A" w:rsidP="006B3804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Перерыв</w:t>
            </w:r>
          </w:p>
        </w:tc>
      </w:tr>
      <w:tr w:rsidR="006B3804" w14:paraId="2DDCC6E9" w14:textId="77777777" w:rsidTr="006B3804">
        <w:trPr>
          <w:trHeight w:val="70"/>
        </w:trPr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784744" w14:textId="77777777" w:rsidR="006B3804" w:rsidRDefault="004C7F3A" w:rsidP="006B3804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15:30-17:00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52D5B1" w14:textId="77777777" w:rsidR="006B3804" w:rsidRDefault="004C7F3A" w:rsidP="006B3804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Модуля Б.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Информационное моделирование: архитектура и конструкции (1,5 часа)</w:t>
            </w:r>
          </w:p>
        </w:tc>
      </w:tr>
      <w:tr w:rsidR="006B3804" w14:paraId="110140EB" w14:textId="77777777" w:rsidTr="006B3804">
        <w:trPr>
          <w:trHeight w:val="70"/>
        </w:trPr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C7A9CC" w14:textId="77777777" w:rsidR="006B3804" w:rsidRDefault="006B3804" w:rsidP="006B3804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4C7F3A">
              <w:rPr>
                <w:rFonts w:eastAsia="Times New Roman"/>
                <w:lang w:eastAsia="ru-RU"/>
              </w:rPr>
              <w:t>7</w:t>
            </w:r>
            <w:r>
              <w:rPr>
                <w:rFonts w:eastAsia="Times New Roman"/>
                <w:lang w:eastAsia="ru-RU"/>
              </w:rPr>
              <w:t>:00-21:00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C99FB8" w14:textId="77777777" w:rsidR="006B3804" w:rsidRDefault="006B3804" w:rsidP="006B3804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Работа экспертов. Подведение итогов конкурсного дня. Внесение результатов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ЦСО</w:t>
            </w:r>
          </w:p>
        </w:tc>
      </w:tr>
      <w:tr w:rsidR="006B3804" w14:paraId="21CB5322" w14:textId="77777777" w:rsidTr="006B3804">
        <w:trPr>
          <w:trHeight w:val="510"/>
        </w:trPr>
        <w:tc>
          <w:tcPr>
            <w:tcW w:w="100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EE7AB"/>
            <w:vAlign w:val="center"/>
          </w:tcPr>
          <w:p w14:paraId="7824407F" w14:textId="4ADDCDF5" w:rsidR="006B3804" w:rsidRDefault="006B3804" w:rsidP="006B3804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Д2 / «</w:t>
            </w:r>
            <w:r w:rsidR="00A44FB4">
              <w:rPr>
                <w:rFonts w:eastAsia="Times New Roman"/>
                <w:b/>
                <w:lang w:eastAsia="ru-RU"/>
              </w:rPr>
              <w:t>18</w:t>
            </w:r>
            <w:r>
              <w:rPr>
                <w:rFonts w:eastAsia="Times New Roman"/>
                <w:b/>
                <w:lang w:eastAsia="ru-RU"/>
              </w:rPr>
              <w:t>»</w:t>
            </w:r>
            <w:r w:rsidR="004C7F3A">
              <w:rPr>
                <w:rFonts w:eastAsia="Times New Roman"/>
                <w:b/>
                <w:lang w:eastAsia="ru-RU"/>
              </w:rPr>
              <w:t xml:space="preserve"> февраля</w:t>
            </w:r>
            <w:r>
              <w:rPr>
                <w:rFonts w:eastAsia="Times New Roman"/>
                <w:b/>
                <w:lang w:eastAsia="ru-RU"/>
              </w:rPr>
              <w:t xml:space="preserve"> 202</w:t>
            </w:r>
            <w:r w:rsidR="00A44FB4">
              <w:rPr>
                <w:rFonts w:eastAsia="Times New Roman"/>
                <w:b/>
                <w:lang w:eastAsia="ru-RU"/>
              </w:rPr>
              <w:t>6</w:t>
            </w:r>
            <w:r>
              <w:rPr>
                <w:rFonts w:eastAsia="Times New Roman"/>
                <w:b/>
                <w:lang w:eastAsia="ru-RU"/>
              </w:rPr>
              <w:t xml:space="preserve"> г</w:t>
            </w:r>
          </w:p>
        </w:tc>
      </w:tr>
      <w:tr w:rsidR="006B3804" w14:paraId="4C922463" w14:textId="77777777" w:rsidTr="006B3804">
        <w:trPr>
          <w:trHeight w:val="170"/>
        </w:trPr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40F0BC" w14:textId="77777777" w:rsidR="006B3804" w:rsidRDefault="006B3804" w:rsidP="006B3804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08:30-09:00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60044F" w14:textId="77777777" w:rsidR="006B3804" w:rsidRDefault="006B3804" w:rsidP="006B3804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Сбор участников соревнований. Инструктаж по охране труда и технике безопасности. Брифинг по заданию, вопросы главному эксперту.</w:t>
            </w:r>
          </w:p>
        </w:tc>
      </w:tr>
      <w:tr w:rsidR="006B3804" w14:paraId="10B921E5" w14:textId="77777777" w:rsidTr="006B3804">
        <w:trPr>
          <w:trHeight w:val="170"/>
        </w:trPr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8AD411" w14:textId="77777777" w:rsidR="006B3804" w:rsidRDefault="006B3804" w:rsidP="006B3804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09:00-</w:t>
            </w:r>
            <w:r w:rsidR="004C7F3A">
              <w:rPr>
                <w:rFonts w:eastAsia="Times New Roman"/>
                <w:lang w:eastAsia="ru-RU"/>
              </w:rPr>
              <w:t>11:00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F64B71" w14:textId="77777777" w:rsidR="006B3804" w:rsidRDefault="006B3804" w:rsidP="006B3804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Модуля 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Информационное моделирование: архитектура и конструкции (</w:t>
            </w:r>
            <w:r w:rsidR="004C7F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часа)</w:t>
            </w:r>
          </w:p>
        </w:tc>
      </w:tr>
      <w:tr w:rsidR="004C7F3A" w14:paraId="3DDE0D32" w14:textId="77777777" w:rsidTr="006B3804">
        <w:trPr>
          <w:trHeight w:val="170"/>
        </w:trPr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55FAC7" w14:textId="77777777" w:rsidR="004C7F3A" w:rsidRDefault="004C7F3A" w:rsidP="004C7F3A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11:00-11:15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825AB0" w14:textId="77777777" w:rsidR="004C7F3A" w:rsidRDefault="004C7F3A" w:rsidP="004C7F3A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Перерыв</w:t>
            </w:r>
          </w:p>
        </w:tc>
      </w:tr>
      <w:tr w:rsidR="004C7F3A" w14:paraId="53AF08EB" w14:textId="77777777" w:rsidTr="006B3804">
        <w:trPr>
          <w:trHeight w:val="170"/>
        </w:trPr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AD094A" w14:textId="77777777" w:rsidR="004C7F3A" w:rsidRDefault="004C7F3A" w:rsidP="004C7F3A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11:15-13:15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4A125B" w14:textId="77777777" w:rsidR="004C7F3A" w:rsidRDefault="004C7F3A" w:rsidP="004C7F3A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Модуля 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Информационное моделирование: архитектура и конструкции (2 часа)</w:t>
            </w:r>
          </w:p>
        </w:tc>
      </w:tr>
      <w:tr w:rsidR="004C7F3A" w14:paraId="069A8392" w14:textId="77777777" w:rsidTr="006B3804">
        <w:trPr>
          <w:trHeight w:val="70"/>
        </w:trPr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CF613BB" w14:textId="77777777" w:rsidR="004C7F3A" w:rsidRDefault="004C7F3A" w:rsidP="004C7F3A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13:15-13:45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75FF083" w14:textId="77777777" w:rsidR="004C7F3A" w:rsidRDefault="004C7F3A" w:rsidP="004C7F3A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Обед </w:t>
            </w:r>
          </w:p>
        </w:tc>
      </w:tr>
      <w:tr w:rsidR="004C7F3A" w14:paraId="6633D8F3" w14:textId="77777777" w:rsidTr="006B3804">
        <w:trPr>
          <w:trHeight w:val="70"/>
        </w:trPr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B6316E" w14:textId="77777777" w:rsidR="004C7F3A" w:rsidRDefault="004C7F3A" w:rsidP="004C7F3A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13:45-15:15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934E69" w14:textId="77777777" w:rsidR="004C7F3A" w:rsidRDefault="004C7F3A" w:rsidP="004C7F3A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Модуля Б.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Информационное моделирование: архитектура и конструкции (1,5 часа)</w:t>
            </w:r>
          </w:p>
        </w:tc>
      </w:tr>
      <w:tr w:rsidR="004C7F3A" w14:paraId="708A2417" w14:textId="77777777" w:rsidTr="006B3804">
        <w:trPr>
          <w:trHeight w:val="70"/>
        </w:trPr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16D511" w14:textId="77777777" w:rsidR="004C7F3A" w:rsidRDefault="004C7F3A" w:rsidP="004C7F3A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15:15-15:30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CF8D180" w14:textId="77777777" w:rsidR="004C7F3A" w:rsidRDefault="004C7F3A" w:rsidP="004C7F3A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Перерыв</w:t>
            </w:r>
          </w:p>
        </w:tc>
      </w:tr>
      <w:tr w:rsidR="004C7F3A" w14:paraId="138CC6AA" w14:textId="77777777" w:rsidTr="006B3804">
        <w:trPr>
          <w:trHeight w:val="143"/>
        </w:trPr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978BA6" w14:textId="77777777" w:rsidR="004C7F3A" w:rsidRDefault="004C7F3A" w:rsidP="004C7F3A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15:30-17:00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6D564E8" w14:textId="77777777" w:rsidR="004C7F3A" w:rsidRDefault="004C7F3A" w:rsidP="004C7F3A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Модуля Б.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Информационное моделирование: архитектура и конструкции (1,5 часа)</w:t>
            </w:r>
          </w:p>
        </w:tc>
      </w:tr>
      <w:tr w:rsidR="004C7F3A" w14:paraId="5FBD7899" w14:textId="77777777" w:rsidTr="006B3804">
        <w:trPr>
          <w:trHeight w:val="70"/>
        </w:trPr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AE2BF2" w14:textId="77777777" w:rsidR="004C7F3A" w:rsidRDefault="004C7F3A" w:rsidP="004C7F3A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17:00-21:00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D8A1A2" w14:textId="77777777" w:rsidR="004C7F3A" w:rsidRDefault="004C7F3A" w:rsidP="004C7F3A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Работа экспертов. Подведение итогов конкурсного дня. Внесение результатов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ЦСО</w:t>
            </w:r>
          </w:p>
        </w:tc>
      </w:tr>
      <w:tr w:rsidR="004C7F3A" w14:paraId="610949F7" w14:textId="77777777" w:rsidTr="006B3804">
        <w:trPr>
          <w:trHeight w:val="510"/>
        </w:trPr>
        <w:tc>
          <w:tcPr>
            <w:tcW w:w="100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EE7AB"/>
            <w:vAlign w:val="center"/>
          </w:tcPr>
          <w:p w14:paraId="02C880FE" w14:textId="4A82A5B9" w:rsidR="004C7F3A" w:rsidRDefault="004C7F3A" w:rsidP="004C7F3A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Д3 / «</w:t>
            </w:r>
            <w:r w:rsidR="00A44FB4">
              <w:rPr>
                <w:rFonts w:eastAsia="Times New Roman"/>
                <w:b/>
                <w:lang w:eastAsia="ru-RU"/>
              </w:rPr>
              <w:t>19</w:t>
            </w:r>
            <w:r>
              <w:rPr>
                <w:rFonts w:eastAsia="Times New Roman"/>
                <w:b/>
                <w:lang w:eastAsia="ru-RU"/>
              </w:rPr>
              <w:t>» февраля 202</w:t>
            </w:r>
            <w:r w:rsidR="00A44FB4">
              <w:rPr>
                <w:rFonts w:eastAsia="Times New Roman"/>
                <w:b/>
                <w:lang w:eastAsia="ru-RU"/>
              </w:rPr>
              <w:t>6</w:t>
            </w:r>
            <w:r>
              <w:rPr>
                <w:rFonts w:eastAsia="Times New Roman"/>
                <w:b/>
                <w:lang w:eastAsia="ru-RU"/>
              </w:rPr>
              <w:t xml:space="preserve"> г</w:t>
            </w:r>
          </w:p>
        </w:tc>
      </w:tr>
      <w:tr w:rsidR="004C7F3A" w14:paraId="64BA077A" w14:textId="77777777" w:rsidTr="006B3804">
        <w:trPr>
          <w:trHeight w:val="70"/>
        </w:trPr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6783B1" w14:textId="77777777" w:rsidR="004C7F3A" w:rsidRDefault="004C7F3A" w:rsidP="004C7F3A">
            <w:pPr>
              <w:pStyle w:val="Standard"/>
              <w:widowControl w:val="0"/>
              <w:spacing w:after="0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08:30-09:00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33EA8D" w14:textId="77777777" w:rsidR="004C7F3A" w:rsidRDefault="004C7F3A" w:rsidP="004C7F3A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Сбор участников соревнований. Инструктаж по охране труда и технике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безопасности. Брифинг по заданию, вопросы главному эксперту.</w:t>
            </w:r>
          </w:p>
        </w:tc>
      </w:tr>
      <w:tr w:rsidR="004C7F3A" w14:paraId="3A233919" w14:textId="77777777" w:rsidTr="006B3804">
        <w:trPr>
          <w:trHeight w:val="70"/>
        </w:trPr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BDAE82" w14:textId="77777777" w:rsidR="004C7F3A" w:rsidRDefault="004C7F3A" w:rsidP="004C7F3A">
            <w:pPr>
              <w:pStyle w:val="Standard"/>
              <w:widowControl w:val="0"/>
              <w:spacing w:after="0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09:</w:t>
            </w:r>
            <w:r>
              <w:rPr>
                <w:rFonts w:eastAsia="Times New Roman"/>
                <w:lang w:val="en-US" w:eastAsia="ru-RU"/>
              </w:rPr>
              <w:t>00</w:t>
            </w:r>
            <w:r>
              <w:rPr>
                <w:rFonts w:eastAsia="Times New Roman"/>
                <w:lang w:eastAsia="ru-RU"/>
              </w:rPr>
              <w:t>-11:</w:t>
            </w:r>
            <w:r>
              <w:rPr>
                <w:rFonts w:eastAsia="Times New Roman"/>
                <w:lang w:val="en-US" w:eastAsia="ru-RU"/>
              </w:rPr>
              <w:t>0</w:t>
            </w: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DC8D3D" w14:textId="77777777" w:rsidR="004C7F3A" w:rsidRDefault="004C7F3A" w:rsidP="004C7F3A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Модуля В.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Информационное моделирование: инженерное оборудование (2 часа)</w:t>
            </w:r>
          </w:p>
        </w:tc>
      </w:tr>
      <w:tr w:rsidR="004C7F3A" w14:paraId="2D2E145B" w14:textId="77777777" w:rsidTr="006B3804">
        <w:trPr>
          <w:trHeight w:val="70"/>
        </w:trPr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52490C" w14:textId="77777777" w:rsidR="004C7F3A" w:rsidRDefault="004C7F3A" w:rsidP="004C7F3A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11:00-11:15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C950D1" w14:textId="77777777" w:rsidR="004C7F3A" w:rsidRDefault="004C7F3A" w:rsidP="004C7F3A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Перерыв</w:t>
            </w:r>
          </w:p>
        </w:tc>
      </w:tr>
      <w:tr w:rsidR="004C7F3A" w14:paraId="0284BBC7" w14:textId="77777777" w:rsidTr="006B3804">
        <w:trPr>
          <w:trHeight w:val="70"/>
        </w:trPr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CFA3E6" w14:textId="77777777" w:rsidR="004C7F3A" w:rsidRDefault="004C7F3A" w:rsidP="004C7F3A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11:15-12:15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CF9B47" w14:textId="77777777" w:rsidR="004C7F3A" w:rsidRDefault="004C7F3A" w:rsidP="004C7F3A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Модуля В.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Информационное моделирование: инженерное оборудование (1 час)</w:t>
            </w:r>
          </w:p>
        </w:tc>
      </w:tr>
      <w:tr w:rsidR="004C7F3A" w14:paraId="7E176424" w14:textId="77777777" w:rsidTr="006B3804">
        <w:trPr>
          <w:trHeight w:val="70"/>
        </w:trPr>
        <w:tc>
          <w:tcPr>
            <w:tcW w:w="181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24719F" w14:textId="77777777" w:rsidR="004C7F3A" w:rsidRDefault="004C7F3A" w:rsidP="004C7F3A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12:15-13:15</w:t>
            </w:r>
          </w:p>
        </w:tc>
        <w:tc>
          <w:tcPr>
            <w:tcW w:w="82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27C0AC" w14:textId="77777777" w:rsidR="004C7F3A" w:rsidRDefault="004C7F3A" w:rsidP="004C7F3A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Модуля Г.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Управление проектом, координация и адаптация информационной модели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(1 час)</w:t>
            </w:r>
          </w:p>
        </w:tc>
      </w:tr>
      <w:tr w:rsidR="004C7F3A" w14:paraId="0082CF70" w14:textId="77777777" w:rsidTr="006B3804">
        <w:trPr>
          <w:trHeight w:val="70"/>
        </w:trPr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69BB3A" w14:textId="77777777" w:rsidR="004C7F3A" w:rsidRDefault="004C7F3A" w:rsidP="004C7F3A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13:15-13:45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408D8B" w14:textId="77777777" w:rsidR="004C7F3A" w:rsidRDefault="004C7F3A" w:rsidP="004C7F3A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Обед </w:t>
            </w:r>
          </w:p>
        </w:tc>
      </w:tr>
      <w:tr w:rsidR="004C7F3A" w14:paraId="35410B1A" w14:textId="77777777" w:rsidTr="006B3804">
        <w:trPr>
          <w:trHeight w:val="70"/>
        </w:trPr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5CA92C" w14:textId="77777777" w:rsidR="004C7F3A" w:rsidRDefault="004C7F3A" w:rsidP="004C7F3A">
            <w:pPr>
              <w:pStyle w:val="Standard"/>
              <w:widowControl w:val="0"/>
              <w:spacing w:after="0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13:45-14:45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D2BA47" w14:textId="77777777" w:rsidR="004C7F3A" w:rsidRDefault="004C7F3A" w:rsidP="004C7F3A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Модуля 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Управление проектом, координация и адаптация информационной модели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(1 час)</w:t>
            </w:r>
          </w:p>
        </w:tc>
      </w:tr>
      <w:tr w:rsidR="004C7F3A" w14:paraId="5EC95A71" w14:textId="77777777" w:rsidTr="006B3804">
        <w:trPr>
          <w:trHeight w:val="70"/>
        </w:trPr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53A363" w14:textId="77777777" w:rsidR="004C7F3A" w:rsidRDefault="004C7F3A" w:rsidP="004C7F3A">
            <w:pPr>
              <w:pStyle w:val="Standard"/>
              <w:widowControl w:val="0"/>
              <w:spacing w:after="0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14:45-15:00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AFD69E" w14:textId="77777777" w:rsidR="004C7F3A" w:rsidRDefault="004C7F3A" w:rsidP="004C7F3A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Перерыв</w:t>
            </w:r>
          </w:p>
        </w:tc>
      </w:tr>
      <w:tr w:rsidR="004C7F3A" w14:paraId="5D63BB1B" w14:textId="77777777" w:rsidTr="006B3804">
        <w:trPr>
          <w:trHeight w:val="70"/>
        </w:trPr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9F8261" w14:textId="77777777" w:rsidR="004C7F3A" w:rsidRDefault="004C7F3A" w:rsidP="004C7F3A">
            <w:pPr>
              <w:pStyle w:val="Standard"/>
              <w:widowControl w:val="0"/>
              <w:spacing w:after="0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15:00-17:00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59C192" w14:textId="77777777" w:rsidR="004C7F3A" w:rsidRDefault="004C7F3A" w:rsidP="004C7F3A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Модуля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Предоставление и защита проекта (2 часа)</w:t>
            </w:r>
          </w:p>
        </w:tc>
      </w:tr>
      <w:tr w:rsidR="004C7F3A" w14:paraId="31C2ED22" w14:textId="77777777" w:rsidTr="00FB6AE1">
        <w:trPr>
          <w:trHeight w:val="70"/>
        </w:trPr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0DD612" w14:textId="77777777" w:rsidR="004C7F3A" w:rsidRDefault="004C7F3A" w:rsidP="004C7F3A">
            <w:pPr>
              <w:pStyle w:val="Standard"/>
              <w:widowControl w:val="0"/>
              <w:spacing w:after="0"/>
              <w:contextualSpacing/>
              <w:jc w:val="center"/>
            </w:pPr>
            <w:r>
              <w:rPr>
                <w:rFonts w:eastAsia="Times New Roman"/>
                <w:lang w:eastAsia="ru-RU"/>
              </w:rPr>
              <w:t>17:00-21:00</w:t>
            </w:r>
          </w:p>
        </w:tc>
        <w:tc>
          <w:tcPr>
            <w:tcW w:w="8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DA5384" w14:textId="77777777" w:rsidR="004C7F3A" w:rsidRDefault="004C7F3A" w:rsidP="004C7F3A">
            <w:pPr>
              <w:pStyle w:val="aa"/>
              <w:widowControl w:val="0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Работа экспертов. Подведение итогов конкурсного дня. Внесение результатов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ЦСО</w:t>
            </w:r>
          </w:p>
        </w:tc>
      </w:tr>
      <w:tr w:rsidR="00FB6AE1" w14:paraId="67DDB03B" w14:textId="77777777" w:rsidTr="00FB6AE1">
        <w:trPr>
          <w:trHeight w:val="637"/>
        </w:trPr>
        <w:tc>
          <w:tcPr>
            <w:tcW w:w="100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vAlign w:val="center"/>
          </w:tcPr>
          <w:p w14:paraId="1E1006B3" w14:textId="3647FE16" w:rsidR="00FB6AE1" w:rsidRPr="00FB6AE1" w:rsidRDefault="00FB6AE1" w:rsidP="00FB6AE1">
            <w:pPr>
              <w:pStyle w:val="aa"/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B6A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Д+1 / «</w:t>
            </w:r>
            <w:r w:rsidR="00A44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  <w:r w:rsidRPr="00FB6A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» февраля 202</w:t>
            </w:r>
            <w:r w:rsidR="00A44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Pr="00FB6A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г</w:t>
            </w:r>
          </w:p>
        </w:tc>
      </w:tr>
      <w:tr w:rsidR="00FB6AE1" w14:paraId="28DBAE90" w14:textId="77777777" w:rsidTr="00FB6AE1">
        <w:trPr>
          <w:trHeight w:val="406"/>
        </w:trPr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3EBEB1E8" w14:textId="412C02FA" w:rsidR="00FB6AE1" w:rsidRPr="004D6EDB" w:rsidRDefault="004D6EDB" w:rsidP="00FB6AE1">
            <w:pPr>
              <w:pStyle w:val="aa"/>
              <w:widowControl w:val="0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D6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13:00-15:00</w:t>
            </w:r>
          </w:p>
        </w:tc>
        <w:tc>
          <w:tcPr>
            <w:tcW w:w="8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34BBEF64" w14:textId="6125C508" w:rsidR="00FB6AE1" w:rsidRPr="00FB6AE1" w:rsidRDefault="00FB6AE1" w:rsidP="00FB6AE1">
            <w:pPr>
              <w:pStyle w:val="aa"/>
              <w:widowControl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6A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Награждение</w:t>
            </w:r>
            <w:r w:rsidR="004D6E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ГАПОУ РК «Петрозаводский архитектурно-строительный техникум»</w:t>
            </w:r>
          </w:p>
        </w:tc>
      </w:tr>
    </w:tbl>
    <w:p w14:paraId="0EC49EFC" w14:textId="77777777" w:rsidR="0048526F" w:rsidRDefault="0048526F">
      <w:pPr>
        <w:pStyle w:val="10"/>
        <w:spacing w:after="0"/>
        <w:contextualSpacing/>
        <w:rPr>
          <w:szCs w:val="28"/>
        </w:rPr>
      </w:pPr>
    </w:p>
    <w:sectPr w:rsidR="0048526F">
      <w:headerReference w:type="default" r:id="rId9"/>
      <w:pgSz w:w="11906" w:h="16838"/>
      <w:pgMar w:top="1134" w:right="851" w:bottom="1134" w:left="1134" w:header="624" w:footer="0" w:gutter="0"/>
      <w:pgNumType w:start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97C53" w14:textId="77777777" w:rsidR="00A86852" w:rsidRDefault="00A86852">
      <w:r>
        <w:separator/>
      </w:r>
    </w:p>
  </w:endnote>
  <w:endnote w:type="continuationSeparator" w:id="0">
    <w:p w14:paraId="5E5CAE32" w14:textId="77777777" w:rsidR="00A86852" w:rsidRDefault="00A8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DejaVu Sans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EFE2A" w14:textId="77777777" w:rsidR="00A86852" w:rsidRDefault="00A86852">
      <w:r>
        <w:separator/>
      </w:r>
    </w:p>
  </w:footnote>
  <w:footnote w:type="continuationSeparator" w:id="0">
    <w:p w14:paraId="0602C4C4" w14:textId="77777777" w:rsidR="00A86852" w:rsidRDefault="00A86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FC62" w14:textId="77777777" w:rsidR="0048526F" w:rsidRDefault="0048526F">
    <w:pPr>
      <w:pStyle w:val="a6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41E6"/>
    <w:multiLevelType w:val="multilevel"/>
    <w:tmpl w:val="A17201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D245C6"/>
    <w:multiLevelType w:val="multilevel"/>
    <w:tmpl w:val="F3989810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582FFC"/>
    <w:multiLevelType w:val="multilevel"/>
    <w:tmpl w:val="259E78B4"/>
    <w:lvl w:ilvl="0">
      <w:start w:val="1"/>
      <w:numFmt w:val="bullet"/>
      <w:pStyle w:val="ListaBlack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00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2545521"/>
    <w:multiLevelType w:val="multilevel"/>
    <w:tmpl w:val="1270D558"/>
    <w:lvl w:ilvl="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23668239">
    <w:abstractNumId w:val="3"/>
  </w:num>
  <w:num w:numId="2" w16cid:durableId="1395739430">
    <w:abstractNumId w:val="1"/>
  </w:num>
  <w:num w:numId="3" w16cid:durableId="2102069666">
    <w:abstractNumId w:val="2"/>
  </w:num>
  <w:num w:numId="4" w16cid:durableId="18062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26F"/>
    <w:rsid w:val="001722AC"/>
    <w:rsid w:val="002538CD"/>
    <w:rsid w:val="003A70AC"/>
    <w:rsid w:val="0048526F"/>
    <w:rsid w:val="004C7F3A"/>
    <w:rsid w:val="004D6EDB"/>
    <w:rsid w:val="00610382"/>
    <w:rsid w:val="006B3804"/>
    <w:rsid w:val="0078221E"/>
    <w:rsid w:val="00944134"/>
    <w:rsid w:val="00A44FB4"/>
    <w:rsid w:val="00A86852"/>
    <w:rsid w:val="00FB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631B65"/>
  <w15:docId w15:val="{4E89228A-29C8-4AC4-8370-6FF21810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10"/>
    <w:next w:val="10"/>
    <w:link w:val="11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styleId="2">
    <w:name w:val="heading 2"/>
    <w:basedOn w:val="10"/>
    <w:next w:val="10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styleId="3">
    <w:name w:val="heading 3"/>
    <w:basedOn w:val="10"/>
    <w:next w:val="10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10"/>
    <w:next w:val="10"/>
    <w:link w:val="40"/>
    <w:qFormat/>
    <w:rsid w:val="00DE39D8"/>
    <w:pPr>
      <w:keepNext/>
      <w:widowControl w:val="0"/>
      <w:snapToGrid w:val="0"/>
      <w:spacing w:before="240"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styleId="5">
    <w:name w:val="heading 5"/>
    <w:basedOn w:val="10"/>
    <w:next w:val="10"/>
    <w:link w:val="5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styleId="6">
    <w:name w:val="heading 6"/>
    <w:basedOn w:val="10"/>
    <w:next w:val="10"/>
    <w:link w:val="60"/>
    <w:qFormat/>
    <w:rsid w:val="00DE39D8"/>
    <w:pPr>
      <w:keepNext/>
      <w:widowControl w:val="0"/>
      <w:snapToGrid w:val="0"/>
      <w:spacing w:before="240"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styleId="7">
    <w:name w:val="heading 7"/>
    <w:basedOn w:val="10"/>
    <w:next w:val="10"/>
    <w:link w:val="7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styleId="8">
    <w:name w:val="heading 8"/>
    <w:basedOn w:val="10"/>
    <w:next w:val="10"/>
    <w:link w:val="8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styleId="9">
    <w:name w:val="heading 9"/>
    <w:basedOn w:val="10"/>
    <w:next w:val="10"/>
    <w:link w:val="90"/>
    <w:qFormat/>
    <w:rsid w:val="00DE39D8"/>
    <w:pPr>
      <w:keepNext/>
      <w:widowControl w:val="0"/>
      <w:spacing w:before="240"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link w:val="a6"/>
    <w:uiPriority w:val="99"/>
    <w:qFormat/>
    <w:rsid w:val="00970F49"/>
  </w:style>
  <w:style w:type="character" w:customStyle="1" w:styleId="a7">
    <w:name w:val="Нижний колонтитул Знак"/>
    <w:basedOn w:val="a2"/>
    <w:link w:val="a8"/>
    <w:uiPriority w:val="99"/>
    <w:qFormat/>
    <w:rsid w:val="00970F49"/>
  </w:style>
  <w:style w:type="character" w:customStyle="1" w:styleId="a9">
    <w:name w:val="Без интервала Знак"/>
    <w:basedOn w:val="a2"/>
    <w:link w:val="aa"/>
    <w:uiPriority w:val="1"/>
    <w:qFormat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qFormat/>
    <w:rsid w:val="00832EBB"/>
    <w:rPr>
      <w:color w:val="808080"/>
    </w:rPr>
  </w:style>
  <w:style w:type="character" w:customStyle="1" w:styleId="ac">
    <w:name w:val="Текст выноски Знак"/>
    <w:basedOn w:val="a2"/>
    <w:link w:val="ad"/>
    <w:qFormat/>
    <w:rsid w:val="00DE39D8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2"/>
    <w:link w:val="1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qFormat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qFormat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qFormat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qFormat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qFormat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qFormat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qFormat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qFormat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12">
    <w:name w:val="Гиперссылка1"/>
    <w:qFormat/>
    <w:rsid w:val="00DE39D8"/>
    <w:rPr>
      <w:color w:val="0000FF"/>
      <w:u w:val="single"/>
      <w:lang w:val="ru-RU" w:eastAsia="ru-RU" w:bidi="ru-RU"/>
    </w:rPr>
  </w:style>
  <w:style w:type="character" w:styleId="ae">
    <w:name w:val="page number"/>
    <w:qFormat/>
    <w:rsid w:val="00DE39D8"/>
    <w:rPr>
      <w:rFonts w:ascii="Arial" w:hAnsi="Arial"/>
      <w:sz w:val="16"/>
    </w:rPr>
  </w:style>
  <w:style w:type="character" w:customStyle="1" w:styleId="af">
    <w:name w:val="Основной текст Знак"/>
    <w:basedOn w:val="a2"/>
    <w:link w:val="af0"/>
    <w:semiHidden/>
    <w:qFormat/>
    <w:rsid w:val="00DE39D8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1">
    <w:name w:val="Основной текст с отступом 2 Знак"/>
    <w:basedOn w:val="a2"/>
    <w:link w:val="22"/>
    <w:semiHidden/>
    <w:qFormat/>
    <w:rsid w:val="00DE39D8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3">
    <w:name w:val="Основной текст 2 Знак"/>
    <w:basedOn w:val="a2"/>
    <w:link w:val="24"/>
    <w:semiHidden/>
    <w:qFormat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link w:val="Docsubtitle1"/>
    <w:qFormat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1">
    <w:name w:val="Текст сноски Знак"/>
    <w:basedOn w:val="a2"/>
    <w:link w:val="af2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3">
    <w:name w:val="Символ сноски"/>
    <w:qFormat/>
    <w:rsid w:val="00DE39D8"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styleId="af5">
    <w:name w:val="FollowedHyperlink"/>
    <w:rsid w:val="00DE39D8"/>
    <w:rPr>
      <w:color w:val="800080"/>
      <w:u w:val="single"/>
    </w:rPr>
  </w:style>
  <w:style w:type="character" w:customStyle="1" w:styleId="af6">
    <w:name w:val="цвет в таблице"/>
    <w:qFormat/>
    <w:rsid w:val="00DE39D8"/>
    <w:rPr>
      <w:color w:val="2C8DE6"/>
    </w:rPr>
  </w:style>
  <w:style w:type="character" w:customStyle="1" w:styleId="-1">
    <w:name w:val="!Заголовок-1 Знак"/>
    <w:link w:val="-10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-2">
    <w:name w:val="!заголовок-2 Знак"/>
    <w:link w:val="-20"/>
    <w:qFormat/>
    <w:rsid w:val="00DE39D8"/>
    <w:rPr>
      <w:rFonts w:ascii="Arial" w:eastAsia="Times New Roman" w:hAnsi="Arial" w:cs="Times New Roman"/>
      <w:b/>
      <w:sz w:val="28"/>
      <w:szCs w:val="24"/>
    </w:rPr>
  </w:style>
  <w:style w:type="character" w:customStyle="1" w:styleId="af7">
    <w:name w:val="!Текст Знак"/>
    <w:link w:val="af8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a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b">
    <w:name w:val="!Синий заголовок текста Знак"/>
    <w:link w:val="afc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d">
    <w:name w:val="!Список с точками Знак"/>
    <w:link w:val="a0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e">
    <w:name w:val="annotation reference"/>
    <w:basedOn w:val="a2"/>
    <w:semiHidden/>
    <w:unhideWhenUsed/>
    <w:qFormat/>
    <w:rsid w:val="00DE39D8"/>
    <w:rPr>
      <w:sz w:val="16"/>
      <w:szCs w:val="16"/>
    </w:rPr>
  </w:style>
  <w:style w:type="character" w:customStyle="1" w:styleId="aff">
    <w:name w:val="Текст примечания Знак"/>
    <w:basedOn w:val="a2"/>
    <w:link w:val="aff0"/>
    <w:semiHidden/>
    <w:qFormat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semiHidden/>
    <w:qFormat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сновной текст (14)_"/>
    <w:basedOn w:val="a2"/>
    <w:link w:val="143"/>
    <w:qFormat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13">
    <w:name w:val="Неразрешенное упоминание1"/>
    <w:basedOn w:val="a2"/>
    <w:uiPriority w:val="99"/>
    <w:semiHidden/>
    <w:unhideWhenUsed/>
    <w:qFormat/>
    <w:rsid w:val="001E1DF9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2"/>
    <w:uiPriority w:val="99"/>
    <w:semiHidden/>
    <w:unhideWhenUsed/>
    <w:qFormat/>
    <w:rsid w:val="00F35F4F"/>
    <w:rPr>
      <w:color w:val="605E5C"/>
      <w:shd w:val="clear" w:color="auto" w:fill="E1DFDD"/>
    </w:rPr>
  </w:style>
  <w:style w:type="character" w:customStyle="1" w:styleId="aff3">
    <w:name w:val="Символ нумерации"/>
    <w:qFormat/>
  </w:style>
  <w:style w:type="paragraph" w:styleId="aff4">
    <w:name w:val="Title"/>
    <w:basedOn w:val="10"/>
    <w:next w:val="af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0">
    <w:name w:val="Body Text"/>
    <w:basedOn w:val="10"/>
    <w:link w:val="af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styleId="aff5">
    <w:name w:val="List"/>
    <w:basedOn w:val="af0"/>
    <w:rPr>
      <w:rFonts w:cs="Arial Unicode MS"/>
    </w:rPr>
  </w:style>
  <w:style w:type="paragraph" w:styleId="aff6">
    <w:name w:val="caption"/>
    <w:basedOn w:val="10"/>
    <w:next w:val="10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styleId="aff7">
    <w:name w:val="index heading"/>
    <w:basedOn w:val="aff4"/>
  </w:style>
  <w:style w:type="paragraph" w:customStyle="1" w:styleId="10">
    <w:name w:val="Обычный1"/>
    <w:qFormat/>
    <w:rsid w:val="00DE39D8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aff8">
    <w:name w:val="Колонтитул"/>
    <w:basedOn w:val="10"/>
    <w:qFormat/>
  </w:style>
  <w:style w:type="paragraph" w:styleId="a6">
    <w:name w:val="header"/>
    <w:basedOn w:val="10"/>
    <w:link w:val="a5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10"/>
    <w:link w:val="a7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 Spacing"/>
    <w:link w:val="a9"/>
    <w:uiPriority w:val="1"/>
    <w:qFormat/>
    <w:rsid w:val="00B45AA4"/>
    <w:rPr>
      <w:rFonts w:ascii="Calibri" w:eastAsiaTheme="minorEastAsia" w:hAnsi="Calibri"/>
      <w:lang w:eastAsia="ru-RU"/>
    </w:rPr>
  </w:style>
  <w:style w:type="paragraph" w:styleId="ad">
    <w:name w:val="Balloon Text"/>
    <w:basedOn w:val="10"/>
    <w:link w:val="ac"/>
    <w:unhideWhenUsed/>
    <w:qFormat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toc 1"/>
    <w:basedOn w:val="10"/>
    <w:next w:val="10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Cs w:val="28"/>
      <w:lang w:val="en-AU"/>
    </w:rPr>
  </w:style>
  <w:style w:type="paragraph" w:customStyle="1" w:styleId="numberedlist">
    <w:name w:val="numbered list"/>
    <w:basedOn w:val="bullet"/>
    <w:qFormat/>
    <w:rsid w:val="00DE39D8"/>
  </w:style>
  <w:style w:type="paragraph" w:customStyle="1" w:styleId="bullet">
    <w:name w:val="bullet"/>
    <w:basedOn w:val="10"/>
    <w:qFormat/>
    <w:rsid w:val="00DE39D8"/>
    <w:pPr>
      <w:tabs>
        <w:tab w:val="left" w:pos="360"/>
      </w:tabs>
      <w:spacing w:after="0" w:line="360" w:lineRule="auto"/>
      <w:ind w:left="360" w:hanging="360"/>
    </w:pPr>
    <w:rPr>
      <w:rFonts w:ascii="Arial" w:eastAsia="Times New Roman" w:hAnsi="Arial"/>
      <w:lang w:val="en-GB"/>
    </w:rPr>
  </w:style>
  <w:style w:type="paragraph" w:customStyle="1" w:styleId="Docsubtitle1">
    <w:name w:val="Doc subtitle1"/>
    <w:basedOn w:val="10"/>
    <w:link w:val="Docsubtitle1Char"/>
    <w:qFormat/>
    <w:rsid w:val="00DE39D8"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paragraph" w:customStyle="1" w:styleId="Docsubtitle2">
    <w:name w:val="Doc subtitle2"/>
    <w:basedOn w:val="10"/>
    <w:qFormat/>
    <w:rsid w:val="00DE39D8"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10"/>
    <w:qFormat/>
    <w:rsid w:val="00DE39D8"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styleId="22">
    <w:name w:val="Body Text Indent 2"/>
    <w:basedOn w:val="10"/>
    <w:link w:val="21"/>
    <w:semiHidden/>
    <w:qFormat/>
    <w:rsid w:val="00DE39D8"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paragraph" w:styleId="24">
    <w:name w:val="Body Text 2"/>
    <w:basedOn w:val="10"/>
    <w:link w:val="23"/>
    <w:semiHidden/>
    <w:qFormat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customStyle="1" w:styleId="16">
    <w:name w:val="Абзац списка1"/>
    <w:basedOn w:val="10"/>
    <w:qFormat/>
    <w:rsid w:val="00DE39D8"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styleId="af2">
    <w:name w:val="footnote text"/>
    <w:basedOn w:val="10"/>
    <w:link w:val="af1"/>
    <w:rsid w:val="00DE39D8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a">
    <w:name w:val="цветной текст"/>
    <w:basedOn w:val="10"/>
    <w:qFormat/>
    <w:rsid w:val="00DE39D8"/>
    <w:pPr>
      <w:numPr>
        <w:numId w:val="2"/>
      </w:numPr>
      <w:spacing w:after="0" w:line="360" w:lineRule="auto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rsid w:val="00DE39D8"/>
    <w:pPr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afa">
    <w:name w:val="выделение цвет"/>
    <w:basedOn w:val="10"/>
    <w:link w:val="af9"/>
    <w:qFormat/>
    <w:rsid w:val="00DE39D8"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styleId="aff9">
    <w:name w:val="TOC Heading"/>
    <w:basedOn w:val="1"/>
    <w:next w:val="10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6">
    <w:name w:val="toc 2"/>
    <w:basedOn w:val="10"/>
    <w:next w:val="10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eastAsia="Times New Roman"/>
      <w:szCs w:val="20"/>
      <w:lang w:eastAsia="ru-RU"/>
    </w:rPr>
  </w:style>
  <w:style w:type="paragraph" w:styleId="31">
    <w:name w:val="toc 3"/>
    <w:basedOn w:val="10"/>
    <w:next w:val="10"/>
    <w:autoRedefine/>
    <w:uiPriority w:val="39"/>
    <w:unhideWhenUsed/>
    <w:qFormat/>
    <w:rsid w:val="00DE39D8"/>
    <w:pPr>
      <w:spacing w:after="100"/>
      <w:ind w:left="440"/>
    </w:pPr>
    <w:rPr>
      <w:rFonts w:ascii="Calibri" w:eastAsia="Times New Roman" w:hAnsi="Calibri"/>
      <w:lang w:eastAsia="ru-RU"/>
    </w:rPr>
  </w:style>
  <w:style w:type="paragraph" w:customStyle="1" w:styleId="-10">
    <w:name w:val="!Заголовок-1"/>
    <w:basedOn w:val="1"/>
    <w:link w:val="-1"/>
    <w:qFormat/>
    <w:rsid w:val="00DE39D8"/>
    <w:rPr>
      <w:lang w:val="ru-RU"/>
    </w:rPr>
  </w:style>
  <w:style w:type="paragraph" w:customStyle="1" w:styleId="-20">
    <w:name w:val="!заголовок-2"/>
    <w:basedOn w:val="2"/>
    <w:link w:val="-2"/>
    <w:qFormat/>
    <w:rsid w:val="00DE39D8"/>
    <w:rPr>
      <w:lang w:val="ru-RU"/>
    </w:rPr>
  </w:style>
  <w:style w:type="paragraph" w:customStyle="1" w:styleId="af8">
    <w:name w:val="!Текст"/>
    <w:basedOn w:val="10"/>
    <w:link w:val="af7"/>
    <w:qFormat/>
    <w:rsid w:val="00DE39D8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fc">
    <w:name w:val="!Синий заголовок текста"/>
    <w:basedOn w:val="afa"/>
    <w:link w:val="afb"/>
    <w:qFormat/>
    <w:rsid w:val="00DE39D8"/>
  </w:style>
  <w:style w:type="paragraph" w:customStyle="1" w:styleId="a0">
    <w:name w:val="!Список с точками"/>
    <w:basedOn w:val="10"/>
    <w:link w:val="afd"/>
    <w:qFormat/>
    <w:rsid w:val="00DE39D8"/>
    <w:pPr>
      <w:numPr>
        <w:numId w:val="1"/>
      </w:num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styleId="affa">
    <w:name w:val="List Paragraph"/>
    <w:basedOn w:val="10"/>
    <w:uiPriority w:val="34"/>
    <w:qFormat/>
    <w:rsid w:val="00DE39D8"/>
    <w:pPr>
      <w:ind w:left="720"/>
      <w:contextualSpacing/>
    </w:pPr>
    <w:rPr>
      <w:rFonts w:ascii="Calibri" w:eastAsia="Calibri" w:hAnsi="Calibri"/>
    </w:rPr>
  </w:style>
  <w:style w:type="paragraph" w:styleId="aff0">
    <w:name w:val="annotation text"/>
    <w:basedOn w:val="10"/>
    <w:link w:val="aff"/>
    <w:semiHidden/>
    <w:unhideWhenUsed/>
    <w:qFormat/>
    <w:rsid w:val="00DE39D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semiHidden/>
    <w:unhideWhenUsed/>
    <w:qFormat/>
    <w:rsid w:val="00DE39D8"/>
    <w:rPr>
      <w:b/>
      <w:bCs/>
    </w:rPr>
  </w:style>
  <w:style w:type="paragraph" w:customStyle="1" w:styleId="ListaBlack">
    <w:name w:val="Lista Black"/>
    <w:basedOn w:val="af0"/>
    <w:uiPriority w:val="1"/>
    <w:qFormat/>
    <w:rsid w:val="00DE39D8"/>
    <w:pPr>
      <w:keepNext/>
      <w:numPr>
        <w:numId w:val="3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paragraph" w:customStyle="1" w:styleId="143">
    <w:name w:val="Основной текст (14)_3"/>
    <w:basedOn w:val="10"/>
    <w:link w:val="14"/>
    <w:qFormat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customStyle="1" w:styleId="Standard">
    <w:name w:val="Standard"/>
    <w:qFormat/>
    <w:rsid w:val="007B61E8"/>
    <w:pPr>
      <w:spacing w:after="200" w:line="276" w:lineRule="auto"/>
      <w:textAlignment w:val="baseline"/>
    </w:pPr>
    <w:rPr>
      <w:rFonts w:ascii="Times New Roman" w:eastAsia="DejaVu Sans" w:hAnsi="Times New Roman" w:cs="Times New Roman"/>
      <w:kern w:val="2"/>
      <w:sz w:val="24"/>
      <w:szCs w:val="24"/>
    </w:rPr>
  </w:style>
  <w:style w:type="paragraph" w:customStyle="1" w:styleId="affb">
    <w:name w:val="Содержимое таблицы"/>
    <w:basedOn w:val="10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table" w:styleId="affd">
    <w:name w:val="Table Grid"/>
    <w:basedOn w:val="a3"/>
    <w:rsid w:val="00DE39D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BF969-DF2E-4936-A929-2CCB1ADA5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PTGH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©«Ворлдскиллс Россия» (Экспедирование грузов)</dc:creator>
  <dc:description/>
  <cp:lastModifiedBy>User1</cp:lastModifiedBy>
  <cp:revision>3</cp:revision>
  <cp:lastPrinted>2025-01-17T08:42:00Z</cp:lastPrinted>
  <dcterms:created xsi:type="dcterms:W3CDTF">2026-01-09T08:37:00Z</dcterms:created>
  <dcterms:modified xsi:type="dcterms:W3CDTF">2026-01-15T14:09:00Z</dcterms:modified>
  <dc:language>ru-RU</dc:language>
</cp:coreProperties>
</file>