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E16B41">
        <w:rPr>
          <w:rFonts w:eastAsia="Times New Roman" w:cs="Times New Roman"/>
          <w:color w:val="000000"/>
          <w:sz w:val="40"/>
          <w:szCs w:val="40"/>
        </w:rPr>
        <w:t xml:space="preserve"> «Сметное дело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:rsidR="00584FB3" w:rsidRDefault="00DD3DC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DD3DC3">
        <w:rPr>
          <w:rFonts w:eastAsia="Times New Roman" w:cs="Times New Roman"/>
          <w:color w:val="000000"/>
          <w:sz w:val="36"/>
          <w:szCs w:val="36"/>
        </w:rPr>
        <w:t>Региональный этап</w:t>
      </w:r>
      <w:r>
        <w:rPr>
          <w:rFonts w:eastAsia="Times New Roman" w:cs="Times New Roman"/>
          <w:i/>
          <w:color w:val="000000"/>
          <w:sz w:val="36"/>
          <w:szCs w:val="36"/>
        </w:rPr>
        <w:t xml:space="preserve"> 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DD3DC3" w:rsidRDefault="00DD3DC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Республика Карелия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E16B41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:rsidR="001A206B" w:rsidRPr="00C9103A" w:rsidRDefault="00A87563" w:rsidP="00C9103A">
          <w:pPr>
            <w:pStyle w:val="17"/>
            <w:rPr>
              <w:rFonts w:ascii="Calibri" w:hAnsi="Calibri"/>
              <w:sz w:val="28"/>
              <w:szCs w:val="28"/>
            </w:rPr>
          </w:pPr>
          <w:r>
            <w:fldChar w:fldCharType="begin"/>
          </w:r>
          <w:r w:rsidR="00A8114D"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 w:rsidR="00A8114D" w:rsidRPr="00C9103A">
              <w:rPr>
                <w:rFonts w:eastAsia="Times New Roman" w:cs="Times New Roman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 w:rsidRPr="00C9103A">
              <w:rPr>
                <w:rFonts w:eastAsia="Times New Roman" w:cs="Times New Roman"/>
                <w:sz w:val="28"/>
                <w:szCs w:val="28"/>
              </w:rPr>
              <w:tab/>
              <w:t>3</w:t>
            </w:r>
          </w:hyperlink>
        </w:p>
        <w:p w:rsidR="001A206B" w:rsidRPr="00C9103A" w:rsidRDefault="00A87563" w:rsidP="00C9103A">
          <w:pPr>
            <w:pStyle w:val="17"/>
            <w:rPr>
              <w:rFonts w:ascii="Calibri" w:hAnsi="Calibri"/>
              <w:sz w:val="28"/>
              <w:szCs w:val="28"/>
            </w:rPr>
          </w:pPr>
          <w:hyperlink w:anchor="_heading=h.1fob9te" w:tooltip="#_heading=h.1fob9te" w:history="1">
            <w:r w:rsidR="00A8114D" w:rsidRPr="00C9103A">
              <w:rPr>
                <w:rFonts w:eastAsia="Times New Roman" w:cs="Times New Roman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C9103A">
              <w:rPr>
                <w:rFonts w:eastAsia="Times New Roman" w:cs="Times New Roman"/>
                <w:sz w:val="28"/>
                <w:szCs w:val="28"/>
              </w:rPr>
              <w:tab/>
              <w:t>3</w:t>
            </w:r>
          </w:hyperlink>
        </w:p>
        <w:p w:rsidR="001A206B" w:rsidRPr="00C9103A" w:rsidRDefault="00A87563" w:rsidP="00C9103A">
          <w:pPr>
            <w:pStyle w:val="17"/>
            <w:rPr>
              <w:rFonts w:ascii="Calibri" w:hAnsi="Calibri"/>
              <w:sz w:val="28"/>
              <w:szCs w:val="28"/>
            </w:rPr>
          </w:pPr>
          <w:hyperlink w:anchor="_heading=h.2et92p0" w:tooltip="#_heading=h.2et92p0" w:history="1">
            <w:r w:rsidR="00A8114D" w:rsidRPr="00C9103A">
              <w:rPr>
                <w:rFonts w:eastAsia="Times New Roman" w:cs="Times New Roman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C9103A">
              <w:rPr>
                <w:rFonts w:eastAsia="Times New Roman" w:cs="Times New Roman"/>
                <w:sz w:val="28"/>
                <w:szCs w:val="28"/>
              </w:rPr>
              <w:tab/>
              <w:t>3</w:t>
            </w:r>
          </w:hyperlink>
        </w:p>
        <w:p w:rsidR="001A206B" w:rsidRPr="00C9103A" w:rsidRDefault="00A87563" w:rsidP="00C9103A">
          <w:pPr>
            <w:pStyle w:val="17"/>
            <w:rPr>
              <w:rFonts w:ascii="Calibri" w:hAnsi="Calibri"/>
              <w:sz w:val="28"/>
              <w:szCs w:val="28"/>
            </w:rPr>
          </w:pPr>
          <w:hyperlink w:anchor="_heading=h.tyjcwt" w:tooltip="#_heading=h.tyjcwt" w:history="1">
            <w:r w:rsidR="00A8114D" w:rsidRPr="00C9103A">
              <w:rPr>
                <w:rFonts w:eastAsia="Times New Roman" w:cs="Times New Roman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C9103A">
              <w:rPr>
                <w:rFonts w:eastAsia="Times New Roman" w:cs="Times New Roman"/>
                <w:sz w:val="28"/>
                <w:szCs w:val="28"/>
              </w:rPr>
              <w:tab/>
              <w:t>6</w:t>
            </w:r>
          </w:hyperlink>
        </w:p>
        <w:p w:rsidR="001A206B" w:rsidRPr="00C9103A" w:rsidRDefault="00A87563" w:rsidP="00C9103A">
          <w:pPr>
            <w:pStyle w:val="17"/>
            <w:rPr>
              <w:rFonts w:ascii="Calibri" w:hAnsi="Calibri"/>
              <w:sz w:val="28"/>
              <w:szCs w:val="28"/>
            </w:rPr>
          </w:pPr>
          <w:hyperlink w:anchor="_heading=h.3dy6vkm" w:tooltip="#_heading=h.3dy6vkm" w:history="1">
            <w:r w:rsidR="00A8114D" w:rsidRPr="00C9103A">
              <w:rPr>
                <w:rFonts w:eastAsia="Times New Roman" w:cs="Times New Roman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C9103A">
              <w:rPr>
                <w:rFonts w:eastAsia="Times New Roman" w:cs="Times New Roman"/>
                <w:sz w:val="28"/>
                <w:szCs w:val="28"/>
              </w:rPr>
              <w:tab/>
              <w:t>7</w:t>
            </w:r>
          </w:hyperlink>
        </w:p>
        <w:p w:rsidR="001A206B" w:rsidRPr="00C9103A" w:rsidRDefault="00A87563" w:rsidP="00C9103A">
          <w:pPr>
            <w:pStyle w:val="17"/>
            <w:rPr>
              <w:rFonts w:ascii="Calibri" w:hAnsi="Calibri"/>
              <w:sz w:val="28"/>
              <w:szCs w:val="28"/>
            </w:rPr>
          </w:pPr>
          <w:hyperlink w:anchor="_heading=h.1t3h5sf" w:tooltip="#_heading=h.1t3h5sf" w:history="1">
            <w:r w:rsidR="00A8114D" w:rsidRPr="00C9103A">
              <w:rPr>
                <w:rFonts w:eastAsia="Times New Roman" w:cs="Times New Roman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C9103A">
              <w:rPr>
                <w:rFonts w:eastAsia="Times New Roman" w:cs="Times New Roman"/>
                <w:sz w:val="28"/>
                <w:szCs w:val="28"/>
              </w:rPr>
              <w:tab/>
              <w:t>9</w:t>
            </w:r>
          </w:hyperlink>
        </w:p>
        <w:p w:rsidR="001A206B" w:rsidRDefault="00A87563" w:rsidP="00C9103A">
          <w:pPr>
            <w:pStyle w:val="17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C9103A">
              <w:rPr>
                <w:rFonts w:eastAsia="Times New Roman" w:cs="Times New Roman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365085">
              <w:rPr>
                <w:rFonts w:eastAsia="Times New Roman" w:cs="Times New Roman"/>
                <w:sz w:val="28"/>
                <w:szCs w:val="28"/>
              </w:rPr>
              <w:tab/>
            </w:r>
          </w:hyperlink>
          <w:r>
            <w:fldChar w:fldCharType="end"/>
          </w:r>
          <w:r w:rsidR="00365085">
            <w:t>9</w:t>
          </w:r>
        </w:p>
      </w:sdtContent>
    </w:sdt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  <w:bookmarkStart w:id="0" w:name="_GoBack"/>
      <w:bookmarkEnd w:id="0"/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</w:t>
      </w:r>
      <w:r w:rsidR="00E16B41">
        <w:rPr>
          <w:rFonts w:eastAsia="Times New Roman" w:cs="Times New Roman"/>
          <w:color w:val="000000"/>
          <w:sz w:val="28"/>
          <w:szCs w:val="28"/>
        </w:rPr>
        <w:t xml:space="preserve"> регионального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</w:t>
      </w:r>
      <w:r w:rsidR="00E16B41">
        <w:rPr>
          <w:rFonts w:eastAsia="Times New Roman" w:cs="Times New Roman"/>
          <w:color w:val="000000"/>
          <w:sz w:val="28"/>
          <w:szCs w:val="28"/>
        </w:rPr>
        <w:t>астерству «Профессионалы» в 2026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E16B41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E16B41">
        <w:rPr>
          <w:rFonts w:eastAsia="Times New Roman" w:cs="Times New Roman"/>
          <w:color w:val="000000"/>
          <w:sz w:val="28"/>
          <w:szCs w:val="28"/>
        </w:rPr>
        <w:t>6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E16B41">
        <w:rPr>
          <w:rFonts w:eastAsia="Times New Roman" w:cs="Times New Roman"/>
          <w:color w:val="000000"/>
          <w:sz w:val="28"/>
          <w:szCs w:val="28"/>
        </w:rPr>
        <w:t>Сметное дело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E16B41">
        <w:rPr>
          <w:rFonts w:eastAsia="Times New Roman" w:cs="Times New Roman"/>
          <w:color w:val="000000"/>
          <w:sz w:val="28"/>
          <w:szCs w:val="28"/>
        </w:rPr>
        <w:t>Сметное дело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E16B41" w:rsidRPr="00E16B41">
        <w:rPr>
          <w:rFonts w:eastAsia="Times New Roman" w:cs="Times New Roman"/>
          <w:color w:val="000000"/>
          <w:sz w:val="28"/>
          <w:szCs w:val="28"/>
        </w:rPr>
        <w:t xml:space="preserve">сметчик (инженер-сметчик),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:rsidR="00E16B41" w:rsidRPr="00E16B41" w:rsidRDefault="00E16B41" w:rsidP="00C9103A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E16B41">
        <w:rPr>
          <w:rFonts w:eastAsia="Times New Roman" w:cs="Times New Roman"/>
          <w:color w:val="000000"/>
          <w:sz w:val="28"/>
          <w:szCs w:val="28"/>
        </w:rPr>
        <w:t>4.1.1. В день Д-1,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:rsidR="00E16B41" w:rsidRPr="00E16B41" w:rsidRDefault="00E16B41" w:rsidP="00C9103A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E16B41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:rsidR="00E16B41" w:rsidRPr="00E16B41" w:rsidRDefault="00E16B41" w:rsidP="00C9103A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E16B41">
        <w:rPr>
          <w:rFonts w:eastAsia="Times New Roman" w:cs="Times New Roman"/>
          <w:color w:val="000000"/>
          <w:sz w:val="28"/>
          <w:szCs w:val="28"/>
        </w:rPr>
        <w:t>4.1.2. Подготовить рабочее место:</w:t>
      </w:r>
    </w:p>
    <w:p w:rsidR="00E16B41" w:rsidRPr="00E16B41" w:rsidRDefault="00E16B41" w:rsidP="00C9103A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E16B41">
        <w:rPr>
          <w:rFonts w:eastAsia="Times New Roman" w:cs="Times New Roman"/>
          <w:color w:val="000000"/>
          <w:sz w:val="28"/>
          <w:szCs w:val="28"/>
        </w:rPr>
        <w:t>разместить канцелярские принадлежности на рабочем столе;</w:t>
      </w:r>
    </w:p>
    <w:p w:rsidR="00E16B41" w:rsidRPr="00E16B41" w:rsidRDefault="00E16B41" w:rsidP="00C9103A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E16B41">
        <w:rPr>
          <w:rFonts w:eastAsia="Times New Roman" w:cs="Times New Roman"/>
          <w:color w:val="000000"/>
          <w:sz w:val="28"/>
          <w:szCs w:val="28"/>
        </w:rPr>
        <w:t>проверить высоту стула и стола;</w:t>
      </w:r>
    </w:p>
    <w:p w:rsidR="001A206B" w:rsidRDefault="00E16B41" w:rsidP="00C9103A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E16B41">
        <w:rPr>
          <w:rFonts w:eastAsia="Times New Roman" w:cs="Times New Roman"/>
          <w:color w:val="000000"/>
          <w:sz w:val="28"/>
          <w:szCs w:val="28"/>
        </w:rPr>
        <w:t>отрегулировать освещенность, убедиться в достаточной освещенности, отсутствии отражений на экране, отсутствии встречного светового потока.</w:t>
      </w:r>
    </w:p>
    <w:p w:rsidR="00E16B41" w:rsidRPr="0051178A" w:rsidRDefault="00E16B41" w:rsidP="00E16B41">
      <w:pPr>
        <w:spacing w:before="120" w:after="120"/>
        <w:ind w:firstLine="709"/>
        <w:jc w:val="both"/>
        <w:rPr>
          <w:sz w:val="28"/>
          <w:szCs w:val="28"/>
        </w:rPr>
      </w:pPr>
      <w:r w:rsidRPr="0051178A">
        <w:rPr>
          <w:sz w:val="28"/>
          <w:szCs w:val="28"/>
        </w:rPr>
        <w:t>4.1.3. Подготовить инструмент и оборудование, разрешенные к самостоятельной работе: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627"/>
      </w:tblGrid>
      <w:tr w:rsidR="00E16B41" w:rsidRPr="0051178A" w:rsidTr="007052D1">
        <w:trPr>
          <w:tblHeader/>
        </w:trPr>
        <w:tc>
          <w:tcPr>
            <w:tcW w:w="3510" w:type="dxa"/>
            <w:shd w:val="clear" w:color="auto" w:fill="auto"/>
          </w:tcPr>
          <w:p w:rsidR="00E16B41" w:rsidRPr="0051178A" w:rsidRDefault="00E16B41" w:rsidP="007052D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1178A">
              <w:rPr>
                <w:rFonts w:eastAsia="Times New Roman"/>
                <w:b/>
                <w:sz w:val="28"/>
                <w:szCs w:val="28"/>
              </w:rPr>
              <w:t>Наименование инструмента или оборудования</w:t>
            </w:r>
          </w:p>
        </w:tc>
        <w:tc>
          <w:tcPr>
            <w:tcW w:w="6627" w:type="dxa"/>
            <w:shd w:val="clear" w:color="auto" w:fill="auto"/>
          </w:tcPr>
          <w:p w:rsidR="00E16B41" w:rsidRPr="0051178A" w:rsidRDefault="00E16B41" w:rsidP="007052D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1178A">
              <w:rPr>
                <w:rFonts w:eastAsia="Times New Roman"/>
                <w:b/>
                <w:sz w:val="28"/>
                <w:szCs w:val="28"/>
              </w:rPr>
              <w:t>Правила подготовки к выполнению конкурсного задания</w:t>
            </w:r>
          </w:p>
        </w:tc>
      </w:tr>
      <w:tr w:rsidR="00E16B41" w:rsidRPr="0051178A" w:rsidTr="007052D1">
        <w:tc>
          <w:tcPr>
            <w:tcW w:w="3510" w:type="dxa"/>
            <w:shd w:val="clear" w:color="auto" w:fill="auto"/>
          </w:tcPr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Компьютер в сборе (монитор, мышь, клавиатура) - ноутбук</w:t>
            </w:r>
          </w:p>
        </w:tc>
        <w:tc>
          <w:tcPr>
            <w:tcW w:w="6627" w:type="dxa"/>
            <w:shd w:val="clear" w:color="auto" w:fill="auto"/>
          </w:tcPr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Проверить исправность оборудования и приспособлений: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наличие защитных кожухов (в системном блоке);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lastRenderedPageBreak/>
              <w:t>- исправность работы мыши и клавиатуры;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исправность цветопередачи монитора;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отсутствие розеток и/или иных проводов в зоне досягаемости;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скорость работы при полной загруженности ПК;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угол наклона экрана монитора, положения клавиатуры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следить за тем, чтобы вентиляционные отверстия устройств ничем не были закрыты.</w:t>
            </w:r>
          </w:p>
        </w:tc>
      </w:tr>
      <w:tr w:rsidR="00E16B41" w:rsidRPr="0051178A" w:rsidTr="007052D1">
        <w:tc>
          <w:tcPr>
            <w:tcW w:w="3510" w:type="dxa"/>
            <w:shd w:val="clear" w:color="auto" w:fill="auto"/>
          </w:tcPr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lastRenderedPageBreak/>
              <w:t xml:space="preserve">Принтер </w:t>
            </w:r>
          </w:p>
        </w:tc>
        <w:tc>
          <w:tcPr>
            <w:tcW w:w="6627" w:type="dxa"/>
            <w:shd w:val="clear" w:color="auto" w:fill="auto"/>
          </w:tcPr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Проверить синхронность работы ПК и принтера;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совершить пробный запуск тестовой печати;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проверить наличие тонера и бумаги.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</w:p>
          <w:p w:rsidR="00E16B41" w:rsidRPr="0051178A" w:rsidRDefault="00E16B41" w:rsidP="007052D1">
            <w:pPr>
              <w:rPr>
                <w:b/>
                <w:i/>
                <w:sz w:val="28"/>
                <w:szCs w:val="28"/>
              </w:rPr>
            </w:pPr>
            <w:r w:rsidRPr="0051178A">
              <w:rPr>
                <w:b/>
                <w:i/>
                <w:sz w:val="28"/>
                <w:szCs w:val="28"/>
              </w:rPr>
              <w:t>Электробезопасность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Используйте шнур питания, поставляемый с принтером.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Не используйте переходник с заземлением для подключения принтера к розетке питания без контакта заземления.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Не используйте удлинитель или сетевой разветвитель.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Убедитесь, что принтер подключен к розетке, обеспечивающей соответствующее напряжение питания и мощность. В случае необходимости обсудите с экспертом режимы питания принтера.</w:t>
            </w:r>
          </w:p>
          <w:p w:rsidR="00E16B41" w:rsidRPr="0051178A" w:rsidRDefault="00E16B41" w:rsidP="007052D1">
            <w:pPr>
              <w:rPr>
                <w:color w:val="FF0000"/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Не размещайте принтер в таком месте, где на шнур питания могут по неосторожности наступить.</w:t>
            </w:r>
          </w:p>
        </w:tc>
      </w:tr>
    </w:tbl>
    <w:p w:rsidR="00E16B41" w:rsidRPr="0051178A" w:rsidRDefault="00E16B41" w:rsidP="00C9103A">
      <w:pPr>
        <w:spacing w:line="360" w:lineRule="auto"/>
        <w:ind w:firstLine="709"/>
        <w:jc w:val="both"/>
        <w:rPr>
          <w:sz w:val="28"/>
          <w:szCs w:val="28"/>
        </w:rPr>
      </w:pPr>
      <w:r w:rsidRPr="0051178A">
        <w:rPr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E16B41" w:rsidRPr="0051178A" w:rsidRDefault="00E16B41" w:rsidP="00E16B41">
      <w:pPr>
        <w:spacing w:before="120" w:after="120"/>
        <w:ind w:firstLine="709"/>
        <w:jc w:val="both"/>
        <w:rPr>
          <w:sz w:val="28"/>
          <w:szCs w:val="28"/>
        </w:rPr>
      </w:pPr>
      <w:r w:rsidRPr="0051178A">
        <w:rPr>
          <w:sz w:val="28"/>
          <w:szCs w:val="28"/>
        </w:rPr>
        <w:t xml:space="preserve">4.1.4. В день проведения конкурса, изучить содержание и порядок проведения модулей конкурсного задания, а также безопасные приемы их </w:t>
      </w:r>
      <w:r w:rsidRPr="0051178A">
        <w:rPr>
          <w:sz w:val="28"/>
          <w:szCs w:val="28"/>
        </w:rPr>
        <w:lastRenderedPageBreak/>
        <w:t>выполнения. Проверить пригодность инструмента и оборудования визуальным осмотром.</w:t>
      </w:r>
    </w:p>
    <w:p w:rsidR="00E16B41" w:rsidRPr="0051178A" w:rsidRDefault="00E16B41" w:rsidP="00E16B41">
      <w:pPr>
        <w:spacing w:before="120" w:after="120"/>
        <w:ind w:firstLine="709"/>
        <w:jc w:val="both"/>
        <w:rPr>
          <w:sz w:val="28"/>
          <w:szCs w:val="28"/>
        </w:rPr>
      </w:pPr>
      <w:r w:rsidRPr="0051178A">
        <w:rPr>
          <w:sz w:val="28"/>
          <w:szCs w:val="28"/>
        </w:rPr>
        <w:t>4.1.5. Ежедневно, перед началом выполнения конкурсного задания, в процессе подготовки рабочего места:</w:t>
      </w:r>
    </w:p>
    <w:p w:rsidR="00E16B41" w:rsidRPr="0051178A" w:rsidRDefault="00E16B41" w:rsidP="00E16B41">
      <w:pPr>
        <w:spacing w:before="120" w:after="120"/>
        <w:ind w:firstLine="709"/>
        <w:jc w:val="both"/>
        <w:rPr>
          <w:sz w:val="28"/>
          <w:szCs w:val="28"/>
        </w:rPr>
      </w:pPr>
      <w:r w:rsidRPr="0051178A">
        <w:rPr>
          <w:sz w:val="28"/>
          <w:szCs w:val="28"/>
        </w:rPr>
        <w:t>- осмотреть и привести в порядок рабочее место, средства индивидуальной защиты;</w:t>
      </w:r>
    </w:p>
    <w:p w:rsidR="00E16B41" w:rsidRPr="0051178A" w:rsidRDefault="00E16B41" w:rsidP="00E16B41">
      <w:pPr>
        <w:spacing w:before="120" w:after="120"/>
        <w:ind w:firstLine="709"/>
        <w:jc w:val="both"/>
        <w:rPr>
          <w:sz w:val="28"/>
          <w:szCs w:val="28"/>
        </w:rPr>
      </w:pPr>
      <w:r w:rsidRPr="0051178A">
        <w:rPr>
          <w:sz w:val="28"/>
          <w:szCs w:val="28"/>
        </w:rPr>
        <w:t>- убедиться в достаточности освещенности;</w:t>
      </w:r>
    </w:p>
    <w:p w:rsidR="00E16B41" w:rsidRPr="0051178A" w:rsidRDefault="00E16B41" w:rsidP="00E16B41">
      <w:pPr>
        <w:spacing w:before="120" w:after="120"/>
        <w:ind w:firstLine="709"/>
        <w:jc w:val="both"/>
        <w:rPr>
          <w:sz w:val="28"/>
          <w:szCs w:val="28"/>
        </w:rPr>
      </w:pPr>
      <w:r w:rsidRPr="0051178A">
        <w:rPr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:rsidR="00E16B41" w:rsidRPr="0051178A" w:rsidRDefault="00E16B41" w:rsidP="00E16B41">
      <w:pPr>
        <w:spacing w:before="120" w:after="120"/>
        <w:ind w:firstLine="709"/>
        <w:jc w:val="both"/>
        <w:rPr>
          <w:sz w:val="28"/>
          <w:szCs w:val="28"/>
        </w:rPr>
      </w:pPr>
      <w:r w:rsidRPr="0051178A">
        <w:rPr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E16B41" w:rsidRPr="0051178A" w:rsidRDefault="00E16B41" w:rsidP="00E16B41">
      <w:pPr>
        <w:spacing w:before="120" w:after="120"/>
        <w:ind w:firstLine="709"/>
        <w:jc w:val="both"/>
        <w:rPr>
          <w:sz w:val="28"/>
          <w:szCs w:val="28"/>
        </w:rPr>
      </w:pPr>
      <w:r w:rsidRPr="0051178A">
        <w:rPr>
          <w:sz w:val="28"/>
          <w:szCs w:val="28"/>
        </w:rPr>
        <w:t>4.1.6.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E16B41" w:rsidRDefault="00E16B41" w:rsidP="00E16B41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:rsidR="001A206B" w:rsidRDefault="00E16B41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Неисправности в компьютерной технике.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796"/>
      </w:tblGrid>
      <w:tr w:rsidR="00E16B41" w:rsidRPr="0051178A" w:rsidTr="007052D1">
        <w:trPr>
          <w:tblHeader/>
        </w:trPr>
        <w:tc>
          <w:tcPr>
            <w:tcW w:w="2093" w:type="dxa"/>
            <w:shd w:val="clear" w:color="auto" w:fill="auto"/>
            <w:vAlign w:val="center"/>
          </w:tcPr>
          <w:p w:rsidR="00E16B41" w:rsidRPr="0051178A" w:rsidRDefault="00E16B41" w:rsidP="007052D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id="7" w:name="_heading=h.1t3h5sf"/>
            <w:bookmarkEnd w:id="7"/>
            <w:r w:rsidRPr="0051178A">
              <w:rPr>
                <w:rFonts w:eastAsia="Times New Roman"/>
                <w:b/>
                <w:sz w:val="28"/>
                <w:szCs w:val="28"/>
              </w:rPr>
              <w:t>Наименование инструмента/ оборудования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16B41" w:rsidRPr="0051178A" w:rsidRDefault="00E16B41" w:rsidP="007052D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1178A">
              <w:rPr>
                <w:rFonts w:eastAsia="Times New Roman"/>
                <w:b/>
                <w:sz w:val="28"/>
                <w:szCs w:val="28"/>
              </w:rPr>
              <w:t>Требования безопасности</w:t>
            </w:r>
          </w:p>
        </w:tc>
      </w:tr>
      <w:tr w:rsidR="00E16B41" w:rsidRPr="0051178A" w:rsidTr="007052D1">
        <w:tc>
          <w:tcPr>
            <w:tcW w:w="2093" w:type="dxa"/>
            <w:shd w:val="clear" w:color="auto" w:fill="auto"/>
          </w:tcPr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 xml:space="preserve">Компьютер в сборе (монитор, мышь, </w:t>
            </w:r>
            <w:r w:rsidRPr="0051178A">
              <w:rPr>
                <w:sz w:val="28"/>
                <w:szCs w:val="28"/>
              </w:rPr>
              <w:lastRenderedPageBreak/>
              <w:t>клавиатура) - ноутбук</w:t>
            </w:r>
          </w:p>
        </w:tc>
        <w:tc>
          <w:tcPr>
            <w:tcW w:w="7796" w:type="dxa"/>
            <w:shd w:val="clear" w:color="auto" w:fill="auto"/>
          </w:tcPr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lastRenderedPageBreak/>
              <w:t>Во время работы: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необходимо аккуратно обращаться с проводами;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запрещается работать с неисправным компьютером/ноутбуком;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lastRenderedPageBreak/>
              <w:t>- нельзя заниматься очисткой компьютера/ноутбука, когда он находится под напряжением;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недопустимо самостоятельно проводить ремонт ПК и оргтехники при отсутствии специальных навыков;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нельзя располагать рядом с компьютером/ноутбуком жидкости, а также работать с мокрыми руками;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суммарное время непосредственной работы с персональным компьютером и другой оргтехникой в течение дня должно быть не более 6 часов;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нельзя производить самостоятельно вскрытие и ремонт оборудования;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запрещается переключать разъемы интерфейсных кабелей периферийных устройств;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- запрещается загромождение верхних панелей устройств бумагами и посторонними предметами.</w:t>
            </w:r>
          </w:p>
        </w:tc>
      </w:tr>
      <w:tr w:rsidR="00E16B41" w:rsidRPr="0051178A" w:rsidTr="007052D1">
        <w:tc>
          <w:tcPr>
            <w:tcW w:w="2093" w:type="dxa"/>
            <w:shd w:val="clear" w:color="auto" w:fill="auto"/>
          </w:tcPr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lastRenderedPageBreak/>
              <w:t xml:space="preserve">Принтер </w:t>
            </w:r>
          </w:p>
        </w:tc>
        <w:tc>
          <w:tcPr>
            <w:tcW w:w="7796" w:type="dxa"/>
            <w:shd w:val="clear" w:color="auto" w:fill="auto"/>
          </w:tcPr>
          <w:p w:rsidR="00E16B41" w:rsidRPr="0051178A" w:rsidRDefault="00E16B41" w:rsidP="007052D1">
            <w:pPr>
              <w:rPr>
                <w:b/>
                <w:i/>
                <w:sz w:val="28"/>
                <w:szCs w:val="28"/>
              </w:rPr>
            </w:pPr>
            <w:r w:rsidRPr="0051178A">
              <w:rPr>
                <w:b/>
                <w:i/>
                <w:sz w:val="28"/>
                <w:szCs w:val="28"/>
              </w:rPr>
              <w:t>Электробезопасность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Не кладите предметы на шнур питания.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Не закрывайте вентиляционные отверстия. Эти отверстия предотвращают перегрев принтера.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Не допускайте попадания в принтер скобок и скрепок для бумаги.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Не вставляйте никаких предметов в щели и отверстия принтера. Контакт с высоким напряжением или короткое замыкание могут привести к возгоранию или поражению электрическим током.</w:t>
            </w:r>
          </w:p>
          <w:p w:rsidR="00E16B41" w:rsidRPr="0051178A" w:rsidRDefault="00E16B41" w:rsidP="007052D1">
            <w:pPr>
              <w:rPr>
                <w:b/>
                <w:i/>
                <w:sz w:val="28"/>
                <w:szCs w:val="28"/>
              </w:rPr>
            </w:pPr>
            <w:r w:rsidRPr="0051178A">
              <w:rPr>
                <w:b/>
                <w:i/>
                <w:sz w:val="28"/>
                <w:szCs w:val="28"/>
              </w:rPr>
              <w:t>В случае возникновения необычного шума или запаха: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Немедленно выключите принтер.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Выньте вилку шнура питания из розетки.</w:t>
            </w:r>
          </w:p>
          <w:p w:rsidR="00E16B41" w:rsidRPr="0051178A" w:rsidRDefault="00E16B41" w:rsidP="007052D1">
            <w:pPr>
              <w:rPr>
                <w:sz w:val="28"/>
                <w:szCs w:val="28"/>
              </w:rPr>
            </w:pPr>
            <w:r w:rsidRPr="0051178A">
              <w:rPr>
                <w:sz w:val="28"/>
                <w:szCs w:val="28"/>
              </w:rPr>
              <w:t>Для устранения неполадок сообщите эксперту.</w:t>
            </w:r>
          </w:p>
        </w:tc>
      </w:tr>
    </w:tbl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:rsidR="001A206B" w:rsidRDefault="00E16B41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Оповестить главного эксперта.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:rsidR="00E16B41" w:rsidRPr="00E16B41" w:rsidRDefault="00E16B41" w:rsidP="00E16B41">
      <w:pPr>
        <w:pStyle w:val="af6"/>
        <w:numPr>
          <w:ilvl w:val="0"/>
          <w:numId w:val="11"/>
        </w:numPr>
        <w:spacing w:before="120" w:after="120"/>
        <w:jc w:val="both"/>
        <w:rPr>
          <w:sz w:val="28"/>
        </w:rPr>
      </w:pPr>
      <w:r w:rsidRPr="00E16B41">
        <w:rPr>
          <w:sz w:val="28"/>
        </w:rPr>
        <w:t xml:space="preserve">Привести в порядок рабочее место. </w:t>
      </w:r>
    </w:p>
    <w:p w:rsidR="00E16B41" w:rsidRPr="00E16B41" w:rsidRDefault="00E16B41" w:rsidP="00E16B41">
      <w:pPr>
        <w:pStyle w:val="af6"/>
        <w:numPr>
          <w:ilvl w:val="0"/>
          <w:numId w:val="11"/>
        </w:numPr>
        <w:spacing w:before="120" w:after="120"/>
        <w:jc w:val="both"/>
        <w:rPr>
          <w:sz w:val="28"/>
        </w:rPr>
      </w:pPr>
      <w:r w:rsidRPr="00E16B41">
        <w:rPr>
          <w:sz w:val="28"/>
        </w:rPr>
        <w:t>Убрать средства индивидуальной защиты в отведенное для хранений место.</w:t>
      </w:r>
    </w:p>
    <w:p w:rsidR="00E16B41" w:rsidRPr="00E16B41" w:rsidRDefault="00E16B41" w:rsidP="00E16B41">
      <w:pPr>
        <w:pStyle w:val="af6"/>
        <w:numPr>
          <w:ilvl w:val="0"/>
          <w:numId w:val="11"/>
        </w:numPr>
        <w:spacing w:before="120" w:after="120"/>
        <w:jc w:val="both"/>
        <w:rPr>
          <w:sz w:val="28"/>
        </w:rPr>
      </w:pPr>
      <w:r w:rsidRPr="00E16B41">
        <w:rPr>
          <w:sz w:val="28"/>
        </w:rPr>
        <w:t>Отключить инструмент и оборудование от сети (при необходимости).</w:t>
      </w:r>
    </w:p>
    <w:p w:rsidR="00E16B41" w:rsidRPr="00E16B41" w:rsidRDefault="00E16B41" w:rsidP="00E16B41">
      <w:pPr>
        <w:pStyle w:val="af6"/>
        <w:numPr>
          <w:ilvl w:val="0"/>
          <w:numId w:val="11"/>
        </w:numPr>
        <w:spacing w:before="120" w:after="120"/>
        <w:jc w:val="both"/>
        <w:rPr>
          <w:sz w:val="28"/>
        </w:rPr>
      </w:pPr>
      <w:r w:rsidRPr="00E16B41">
        <w:rPr>
          <w:sz w:val="28"/>
        </w:rPr>
        <w:t xml:space="preserve">Сообщить эксперту о выявленных во время выполнения конкурсных заданий неполадках и неисправностях оборудования и </w:t>
      </w:r>
      <w:r w:rsidRPr="00E16B41">
        <w:rPr>
          <w:sz w:val="28"/>
        </w:rPr>
        <w:lastRenderedPageBreak/>
        <w:t>инструмента, и других факторах, влияющих на безопасность выполнения конкурсного задания.</w:t>
      </w:r>
    </w:p>
    <w:p w:rsidR="001A206B" w:rsidRDefault="001A206B" w:rsidP="00E16B41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 w:rsidSect="00A87563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196" w:rsidRDefault="00B05196">
      <w:pPr>
        <w:spacing w:line="240" w:lineRule="auto"/>
      </w:pPr>
      <w:r>
        <w:separator/>
      </w:r>
    </w:p>
  </w:endnote>
  <w:endnote w:type="continuationSeparator" w:id="1">
    <w:p w:rsidR="00B05196" w:rsidRDefault="00B05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A8756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DD3DC3">
      <w:rPr>
        <w:rFonts w:ascii="Calibri" w:hAnsi="Calibri"/>
        <w:noProof/>
        <w:color w:val="000000"/>
        <w:sz w:val="22"/>
        <w:szCs w:val="22"/>
      </w:rPr>
      <w:t>6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196" w:rsidRDefault="00B05196">
      <w:pPr>
        <w:spacing w:line="240" w:lineRule="auto"/>
      </w:pPr>
      <w:r>
        <w:separator/>
      </w:r>
    </w:p>
  </w:footnote>
  <w:footnote w:type="continuationSeparator" w:id="1">
    <w:p w:rsidR="00B05196" w:rsidRDefault="00B051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882742B"/>
    <w:multiLevelType w:val="hybridMultilevel"/>
    <w:tmpl w:val="B058BA4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D2070E"/>
    <w:multiLevelType w:val="hybridMultilevel"/>
    <w:tmpl w:val="9C620A96"/>
    <w:lvl w:ilvl="0" w:tplc="1A20B9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06B"/>
    <w:rsid w:val="00004270"/>
    <w:rsid w:val="00022D58"/>
    <w:rsid w:val="00044379"/>
    <w:rsid w:val="00067573"/>
    <w:rsid w:val="00195C80"/>
    <w:rsid w:val="001A206B"/>
    <w:rsid w:val="00325995"/>
    <w:rsid w:val="00365085"/>
    <w:rsid w:val="003D37FA"/>
    <w:rsid w:val="00463C10"/>
    <w:rsid w:val="004C3BFC"/>
    <w:rsid w:val="00584FB3"/>
    <w:rsid w:val="00721165"/>
    <w:rsid w:val="008A0253"/>
    <w:rsid w:val="009269AB"/>
    <w:rsid w:val="00940A53"/>
    <w:rsid w:val="00A7162A"/>
    <w:rsid w:val="00A74F0F"/>
    <w:rsid w:val="00A8114D"/>
    <w:rsid w:val="00A82400"/>
    <w:rsid w:val="00A87563"/>
    <w:rsid w:val="00AD4DA9"/>
    <w:rsid w:val="00B05196"/>
    <w:rsid w:val="00B366B4"/>
    <w:rsid w:val="00B92118"/>
    <w:rsid w:val="00BA7163"/>
    <w:rsid w:val="00C006B0"/>
    <w:rsid w:val="00C025DD"/>
    <w:rsid w:val="00C55B57"/>
    <w:rsid w:val="00C9103A"/>
    <w:rsid w:val="00CC1E22"/>
    <w:rsid w:val="00CE2B77"/>
    <w:rsid w:val="00DD3DC3"/>
    <w:rsid w:val="00E16B41"/>
    <w:rsid w:val="00EB37B9"/>
    <w:rsid w:val="00F26301"/>
    <w:rsid w:val="00F66017"/>
    <w:rsid w:val="00F81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A87563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A87563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A875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A87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A8756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A875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A8756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8756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8756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8756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8756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8756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8756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8756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8756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8756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8756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8756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8756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8756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87563"/>
    <w:rPr>
      <w:sz w:val="24"/>
      <w:szCs w:val="24"/>
    </w:rPr>
  </w:style>
  <w:style w:type="character" w:customStyle="1" w:styleId="QuoteChar">
    <w:name w:val="Quote Char"/>
    <w:uiPriority w:val="29"/>
    <w:rsid w:val="00A87563"/>
    <w:rPr>
      <w:i/>
    </w:rPr>
  </w:style>
  <w:style w:type="character" w:customStyle="1" w:styleId="IntenseQuoteChar">
    <w:name w:val="Intense Quote Char"/>
    <w:uiPriority w:val="30"/>
    <w:rsid w:val="00A87563"/>
    <w:rPr>
      <w:i/>
    </w:rPr>
  </w:style>
  <w:style w:type="character" w:customStyle="1" w:styleId="HeaderChar">
    <w:name w:val="Header Char"/>
    <w:basedOn w:val="a0"/>
    <w:uiPriority w:val="99"/>
    <w:rsid w:val="00A87563"/>
  </w:style>
  <w:style w:type="character" w:customStyle="1" w:styleId="CaptionChar">
    <w:name w:val="Caption Char"/>
    <w:uiPriority w:val="99"/>
    <w:rsid w:val="00A87563"/>
  </w:style>
  <w:style w:type="character" w:customStyle="1" w:styleId="FootnoteTextChar">
    <w:name w:val="Footnote Text Char"/>
    <w:uiPriority w:val="99"/>
    <w:rsid w:val="00A87563"/>
    <w:rPr>
      <w:sz w:val="18"/>
    </w:rPr>
  </w:style>
  <w:style w:type="character" w:customStyle="1" w:styleId="EndnoteTextChar">
    <w:name w:val="Endnote Text Char"/>
    <w:uiPriority w:val="99"/>
    <w:rsid w:val="00A87563"/>
    <w:rPr>
      <w:sz w:val="20"/>
    </w:rPr>
  </w:style>
  <w:style w:type="character" w:customStyle="1" w:styleId="11">
    <w:name w:val="Заголовок 1 Знак1"/>
    <w:link w:val="1"/>
    <w:uiPriority w:val="9"/>
    <w:rsid w:val="00A87563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A8756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A8756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A8756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A8756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A8756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A8756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A8756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A8756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A87563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sid w:val="00A87563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A87563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A87563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A8756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875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87563"/>
    <w:rPr>
      <w:i/>
    </w:rPr>
  </w:style>
  <w:style w:type="paragraph" w:styleId="aa">
    <w:name w:val="header"/>
    <w:basedOn w:val="a"/>
    <w:link w:val="10"/>
    <w:hidden/>
    <w:qFormat/>
    <w:rsid w:val="00A8756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A87563"/>
  </w:style>
  <w:style w:type="paragraph" w:styleId="ab">
    <w:name w:val="footer"/>
    <w:basedOn w:val="a"/>
    <w:link w:val="12"/>
    <w:hidden/>
    <w:qFormat/>
    <w:rsid w:val="00A8756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A87563"/>
  </w:style>
  <w:style w:type="paragraph" w:styleId="ac">
    <w:name w:val="caption"/>
    <w:basedOn w:val="a"/>
    <w:next w:val="a"/>
    <w:uiPriority w:val="35"/>
    <w:semiHidden/>
    <w:unhideWhenUsed/>
    <w:qFormat/>
    <w:rsid w:val="00A8756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A87563"/>
  </w:style>
  <w:style w:type="table" w:styleId="ad">
    <w:name w:val="Table Grid"/>
    <w:basedOn w:val="a1"/>
    <w:hidden/>
    <w:qFormat/>
    <w:rsid w:val="00A87563"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8756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8756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8756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875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875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875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8756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875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875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875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875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875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875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8756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875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875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875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875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875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875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875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8756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8756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8756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8756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8756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8756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8756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8756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8756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sid w:val="00A87563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A87563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A87563"/>
    <w:rPr>
      <w:sz w:val="18"/>
    </w:rPr>
  </w:style>
  <w:style w:type="character" w:styleId="af0">
    <w:name w:val="footnote reference"/>
    <w:hidden/>
    <w:qFormat/>
    <w:rsid w:val="00A87563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87563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A87563"/>
    <w:rPr>
      <w:sz w:val="20"/>
    </w:rPr>
  </w:style>
  <w:style w:type="character" w:styleId="af3">
    <w:name w:val="endnote reference"/>
    <w:uiPriority w:val="99"/>
    <w:semiHidden/>
    <w:unhideWhenUsed/>
    <w:rsid w:val="00A87563"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A87563"/>
  </w:style>
  <w:style w:type="paragraph" w:styleId="23">
    <w:name w:val="toc 2"/>
    <w:basedOn w:val="a"/>
    <w:next w:val="a"/>
    <w:hidden/>
    <w:uiPriority w:val="39"/>
    <w:qFormat/>
    <w:rsid w:val="00A87563"/>
    <w:pPr>
      <w:ind w:left="240"/>
    </w:pPr>
  </w:style>
  <w:style w:type="paragraph" w:styleId="31">
    <w:name w:val="toc 3"/>
    <w:basedOn w:val="a"/>
    <w:next w:val="a"/>
    <w:uiPriority w:val="39"/>
    <w:unhideWhenUsed/>
    <w:rsid w:val="00A8756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8756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8756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8756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8756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8756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87563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A87563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A87563"/>
  </w:style>
  <w:style w:type="table" w:customStyle="1" w:styleId="TableNormal">
    <w:name w:val="Table Normal"/>
    <w:rsid w:val="00A87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A87563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rsid w:val="00A87563"/>
    <w:pPr>
      <w:ind w:left="720"/>
    </w:pPr>
  </w:style>
  <w:style w:type="paragraph" w:styleId="af7">
    <w:name w:val="Balloon Text"/>
    <w:basedOn w:val="a"/>
    <w:hidden/>
    <w:qFormat/>
    <w:rsid w:val="00A87563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A87563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A87563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A87563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A87563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A87563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A87563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A87563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A87563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A87563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sid w:val="00A87563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A87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A8756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17">
    <w:name w:val="Стиль1"/>
    <w:basedOn w:val="a"/>
    <w:link w:val="18"/>
    <w:qFormat/>
    <w:rsid w:val="00C9103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right" w:pos="9911"/>
      </w:tabs>
      <w:spacing w:line="360" w:lineRule="auto"/>
    </w:pPr>
  </w:style>
  <w:style w:type="character" w:customStyle="1" w:styleId="18">
    <w:name w:val="Стиль1 Знак"/>
    <w:basedOn w:val="a0"/>
    <w:link w:val="17"/>
    <w:rsid w:val="00C9103A"/>
    <w:rPr>
      <w:rFonts w:ascii="Times New Roman" w:hAnsi="Times New Roman"/>
      <w:position w:val="-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K30</cp:lastModifiedBy>
  <cp:revision>5</cp:revision>
  <dcterms:created xsi:type="dcterms:W3CDTF">2025-09-30T21:40:00Z</dcterms:created>
  <dcterms:modified xsi:type="dcterms:W3CDTF">2026-01-23T12:31:00Z</dcterms:modified>
</cp:coreProperties>
</file>