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F881D" w14:textId="1C017468" w:rsidR="00757CD6" w:rsidRPr="00196AB1" w:rsidRDefault="00196AB1" w:rsidP="003D3778">
      <w:pPr>
        <w:spacing w:after="0" w:line="276" w:lineRule="auto"/>
        <w:contextualSpacing/>
        <w:jc w:val="both"/>
        <w:rPr>
          <w:rFonts w:ascii="Times New Roman" w:eastAsia="Arial Unicode MS" w:hAnsi="Times New Roman" w:cs="Times New Roman"/>
          <w:sz w:val="56"/>
          <w:szCs w:val="56"/>
        </w:rPr>
      </w:pPr>
      <w:bookmarkStart w:id="0" w:name="_GoBack"/>
      <w:bookmarkEnd w:id="0"/>
      <w:r w:rsidRPr="00196AB1">
        <w:rPr>
          <w:rFonts w:ascii="Times New Roman" w:eastAsia="Arial Unicode MS" w:hAnsi="Times New Roman" w:cs="Times New Roman"/>
          <w:noProof/>
          <w:sz w:val="56"/>
          <w:szCs w:val="56"/>
          <w:lang w:eastAsia="ru-RU"/>
        </w:rPr>
        <w:drawing>
          <wp:inline distT="0" distB="0" distL="0" distR="0" wp14:anchorId="13E80BF3" wp14:editId="24383978">
            <wp:extent cx="3340735" cy="12865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735" cy="1286510"/>
                    </a:xfrm>
                    <a:prstGeom prst="rect">
                      <a:avLst/>
                    </a:prstGeom>
                    <a:noFill/>
                  </pic:spPr>
                </pic:pic>
              </a:graphicData>
            </a:graphic>
          </wp:inline>
        </w:drawing>
      </w:r>
    </w:p>
    <w:p w14:paraId="2EAF8AF6" w14:textId="77777777" w:rsidR="00757CD6" w:rsidRPr="00196AB1" w:rsidRDefault="00757CD6" w:rsidP="003D3778">
      <w:pPr>
        <w:spacing w:after="0" w:line="276" w:lineRule="auto"/>
        <w:contextualSpacing/>
        <w:rPr>
          <w:rFonts w:ascii="Times New Roman" w:hAnsi="Times New Roman" w:cs="Times New Roman"/>
          <w:sz w:val="56"/>
          <w:szCs w:val="56"/>
          <w:lang w:bidi="en-US"/>
        </w:rPr>
      </w:pPr>
    </w:p>
    <w:p w14:paraId="1F72DD8E" w14:textId="77777777" w:rsidR="00757CD6" w:rsidRPr="00196AB1" w:rsidRDefault="00757CD6" w:rsidP="003D3778">
      <w:pPr>
        <w:spacing w:after="0" w:line="276" w:lineRule="auto"/>
        <w:contextualSpacing/>
        <w:rPr>
          <w:rFonts w:ascii="Times New Roman" w:hAnsi="Times New Roman" w:cs="Times New Roman"/>
          <w:sz w:val="56"/>
          <w:szCs w:val="56"/>
          <w:lang w:bidi="en-US"/>
        </w:rPr>
      </w:pPr>
    </w:p>
    <w:p w14:paraId="14AA506E" w14:textId="77777777" w:rsidR="00757CD6" w:rsidRPr="00196AB1" w:rsidRDefault="00757CD6" w:rsidP="003D3778">
      <w:pPr>
        <w:spacing w:after="0" w:line="276" w:lineRule="auto"/>
        <w:contextualSpacing/>
        <w:rPr>
          <w:rFonts w:ascii="Times New Roman" w:hAnsi="Times New Roman" w:cs="Times New Roman"/>
          <w:sz w:val="56"/>
          <w:szCs w:val="56"/>
          <w:lang w:bidi="en-US"/>
        </w:rPr>
      </w:pPr>
    </w:p>
    <w:p w14:paraId="435EADBF" w14:textId="223C5F6A" w:rsidR="00196AB1" w:rsidRPr="00196AB1" w:rsidRDefault="00196AB1" w:rsidP="003D3778">
      <w:pPr>
        <w:spacing w:after="0" w:line="276" w:lineRule="auto"/>
        <w:contextualSpacing/>
        <w:jc w:val="center"/>
        <w:rPr>
          <w:rFonts w:ascii="Times New Roman" w:hAnsi="Times New Roman" w:cs="Times New Roman"/>
          <w:sz w:val="56"/>
          <w:szCs w:val="56"/>
          <w:lang w:bidi="en-US"/>
        </w:rPr>
      </w:pPr>
      <w:r w:rsidRPr="00196AB1">
        <w:rPr>
          <w:rFonts w:ascii="Times New Roman" w:hAnsi="Times New Roman" w:cs="Times New Roman"/>
          <w:sz w:val="56"/>
          <w:szCs w:val="56"/>
          <w:lang w:bidi="en-US"/>
        </w:rPr>
        <w:t>КОНКУРСНОЕ ЗАДАНИЕ</w:t>
      </w:r>
    </w:p>
    <w:p w14:paraId="25057D6C" w14:textId="56D84F15" w:rsidR="00196AB1" w:rsidRPr="00196AB1" w:rsidRDefault="00196AB1" w:rsidP="003D3778">
      <w:pPr>
        <w:spacing w:after="0" w:line="276" w:lineRule="auto"/>
        <w:contextualSpacing/>
        <w:jc w:val="center"/>
        <w:rPr>
          <w:rFonts w:ascii="Times New Roman" w:hAnsi="Times New Roman" w:cs="Times New Roman"/>
          <w:sz w:val="56"/>
          <w:szCs w:val="56"/>
          <w:lang w:bidi="en-US"/>
        </w:rPr>
      </w:pPr>
      <w:r w:rsidRPr="00196AB1">
        <w:rPr>
          <w:rFonts w:ascii="Times New Roman" w:hAnsi="Times New Roman" w:cs="Times New Roman"/>
          <w:sz w:val="56"/>
          <w:szCs w:val="56"/>
          <w:lang w:bidi="en-US"/>
        </w:rPr>
        <w:t>КОМПЕТЕНЦИИ</w:t>
      </w:r>
    </w:p>
    <w:p w14:paraId="5EA961AA" w14:textId="77777777" w:rsidR="00196AB1" w:rsidRPr="00196AB1" w:rsidRDefault="00196AB1" w:rsidP="003D3778">
      <w:pPr>
        <w:spacing w:after="0" w:line="276" w:lineRule="auto"/>
        <w:contextualSpacing/>
        <w:jc w:val="center"/>
        <w:rPr>
          <w:rFonts w:ascii="Times New Roman" w:hAnsi="Times New Roman" w:cs="Times New Roman"/>
          <w:sz w:val="40"/>
          <w:szCs w:val="40"/>
          <w:lang w:bidi="en-US"/>
        </w:rPr>
      </w:pPr>
      <w:r w:rsidRPr="00196AB1">
        <w:rPr>
          <w:rFonts w:ascii="Times New Roman" w:hAnsi="Times New Roman" w:cs="Times New Roman"/>
          <w:sz w:val="40"/>
          <w:szCs w:val="40"/>
          <w:lang w:bidi="en-US"/>
        </w:rPr>
        <w:t>«ПЛОТНИЦКОЕ ДЕЛО»</w:t>
      </w:r>
    </w:p>
    <w:p w14:paraId="64DC3625" w14:textId="02A60E86" w:rsidR="00757CD6" w:rsidRPr="00196AB1" w:rsidRDefault="00196AB1" w:rsidP="003D3778">
      <w:pPr>
        <w:spacing w:after="0" w:line="276" w:lineRule="auto"/>
        <w:contextualSpacing/>
        <w:jc w:val="center"/>
        <w:rPr>
          <w:rFonts w:ascii="Times New Roman" w:hAnsi="Times New Roman" w:cs="Times New Roman"/>
          <w:sz w:val="36"/>
          <w:szCs w:val="36"/>
          <w:lang w:bidi="en-US"/>
        </w:rPr>
      </w:pPr>
      <w:r>
        <w:rPr>
          <w:rFonts w:ascii="Times New Roman" w:hAnsi="Times New Roman" w:cs="Times New Roman"/>
          <w:sz w:val="36"/>
          <w:szCs w:val="36"/>
          <w:lang w:bidi="en-US"/>
        </w:rPr>
        <w:t>Р</w:t>
      </w:r>
      <w:r w:rsidRPr="00196AB1">
        <w:rPr>
          <w:rFonts w:ascii="Times New Roman" w:hAnsi="Times New Roman" w:cs="Times New Roman"/>
          <w:sz w:val="36"/>
          <w:szCs w:val="36"/>
          <w:lang w:bidi="en-US"/>
        </w:rPr>
        <w:t>егионального этапа чемпионата по профессиональному мастерству «Профессионалы» в 2026 г.</w:t>
      </w:r>
    </w:p>
    <w:p w14:paraId="6F160D65" w14:textId="77777777" w:rsidR="00757CD6" w:rsidRPr="00196AB1" w:rsidRDefault="00757CD6" w:rsidP="003D3778">
      <w:pPr>
        <w:spacing w:after="0" w:line="276" w:lineRule="auto"/>
        <w:contextualSpacing/>
        <w:rPr>
          <w:rFonts w:ascii="Times New Roman" w:hAnsi="Times New Roman" w:cs="Times New Roman"/>
          <w:sz w:val="28"/>
          <w:szCs w:val="28"/>
          <w:lang w:bidi="en-US"/>
        </w:rPr>
      </w:pPr>
    </w:p>
    <w:p w14:paraId="05C4B741" w14:textId="5B3B3FC4" w:rsidR="00757CD6" w:rsidRDefault="00196AB1" w:rsidP="003D3778">
      <w:pPr>
        <w:spacing w:after="0" w:line="276" w:lineRule="auto"/>
        <w:contextualSpacing/>
        <w:jc w:val="center"/>
        <w:rPr>
          <w:rFonts w:ascii="Times New Roman" w:hAnsi="Times New Roman" w:cs="Times New Roman"/>
          <w:lang w:bidi="en-US"/>
        </w:rPr>
      </w:pPr>
      <w:r>
        <w:rPr>
          <w:rFonts w:ascii="Times New Roman" w:hAnsi="Times New Roman" w:cs="Times New Roman"/>
          <w:lang w:bidi="en-US"/>
        </w:rPr>
        <w:t>__________________________</w:t>
      </w:r>
    </w:p>
    <w:p w14:paraId="7DD7D765" w14:textId="77777777" w:rsidR="00196AB1" w:rsidRDefault="00196AB1" w:rsidP="003D3778">
      <w:pPr>
        <w:spacing w:after="0" w:line="276" w:lineRule="auto"/>
        <w:contextualSpacing/>
        <w:jc w:val="center"/>
        <w:rPr>
          <w:rFonts w:ascii="Times New Roman" w:hAnsi="Times New Roman" w:cs="Times New Roman"/>
          <w:lang w:bidi="en-US"/>
        </w:rPr>
      </w:pPr>
      <w:r>
        <w:rPr>
          <w:rFonts w:ascii="Times New Roman" w:hAnsi="Times New Roman" w:cs="Times New Roman"/>
          <w:lang w:bidi="en-US"/>
        </w:rPr>
        <w:t>(субъект РФ)</w:t>
      </w:r>
    </w:p>
    <w:p w14:paraId="66B6F12F" w14:textId="77777777" w:rsidR="00757CD6" w:rsidRPr="00196AB1" w:rsidRDefault="00757CD6" w:rsidP="003D3778">
      <w:pPr>
        <w:spacing w:after="0" w:line="276" w:lineRule="auto"/>
        <w:contextualSpacing/>
        <w:rPr>
          <w:rFonts w:ascii="Times New Roman" w:hAnsi="Times New Roman" w:cs="Times New Roman"/>
          <w:sz w:val="28"/>
          <w:szCs w:val="28"/>
          <w:lang w:bidi="en-US"/>
        </w:rPr>
      </w:pPr>
    </w:p>
    <w:p w14:paraId="134F773C" w14:textId="20FA3340" w:rsidR="00757CD6" w:rsidRDefault="00757CD6" w:rsidP="003D3778">
      <w:pPr>
        <w:spacing w:after="0" w:line="276" w:lineRule="auto"/>
        <w:contextualSpacing/>
        <w:rPr>
          <w:rFonts w:ascii="Times New Roman" w:hAnsi="Times New Roman" w:cs="Times New Roman"/>
          <w:sz w:val="28"/>
          <w:szCs w:val="28"/>
          <w:lang w:bidi="en-US"/>
        </w:rPr>
      </w:pPr>
    </w:p>
    <w:p w14:paraId="398CD074" w14:textId="6A25D771" w:rsidR="00196AB1" w:rsidRDefault="00196AB1" w:rsidP="003D3778">
      <w:pPr>
        <w:spacing w:after="0" w:line="276" w:lineRule="auto"/>
        <w:contextualSpacing/>
        <w:rPr>
          <w:rFonts w:ascii="Times New Roman" w:hAnsi="Times New Roman" w:cs="Times New Roman"/>
          <w:sz w:val="28"/>
          <w:szCs w:val="28"/>
          <w:lang w:bidi="en-US"/>
        </w:rPr>
      </w:pPr>
    </w:p>
    <w:p w14:paraId="48C6FA12" w14:textId="14744D39" w:rsidR="00196AB1" w:rsidRDefault="00196AB1" w:rsidP="003D3778">
      <w:pPr>
        <w:spacing w:after="0" w:line="276" w:lineRule="auto"/>
        <w:contextualSpacing/>
        <w:rPr>
          <w:rFonts w:ascii="Times New Roman" w:hAnsi="Times New Roman" w:cs="Times New Roman"/>
          <w:sz w:val="28"/>
          <w:szCs w:val="28"/>
          <w:lang w:bidi="en-US"/>
        </w:rPr>
      </w:pPr>
    </w:p>
    <w:p w14:paraId="4CC33E86" w14:textId="79428B12" w:rsidR="00196AB1" w:rsidRDefault="00196AB1" w:rsidP="003D3778">
      <w:pPr>
        <w:spacing w:after="0" w:line="276" w:lineRule="auto"/>
        <w:contextualSpacing/>
        <w:rPr>
          <w:rFonts w:ascii="Times New Roman" w:hAnsi="Times New Roman" w:cs="Times New Roman"/>
          <w:sz w:val="28"/>
          <w:szCs w:val="28"/>
          <w:lang w:bidi="en-US"/>
        </w:rPr>
      </w:pPr>
    </w:p>
    <w:p w14:paraId="08DE1D11" w14:textId="4C0DBB77" w:rsidR="00196AB1" w:rsidRDefault="00196AB1" w:rsidP="003D3778">
      <w:pPr>
        <w:spacing w:after="0" w:line="276" w:lineRule="auto"/>
        <w:contextualSpacing/>
        <w:rPr>
          <w:rFonts w:ascii="Times New Roman" w:hAnsi="Times New Roman" w:cs="Times New Roman"/>
          <w:sz w:val="28"/>
          <w:szCs w:val="28"/>
          <w:lang w:bidi="en-US"/>
        </w:rPr>
      </w:pPr>
    </w:p>
    <w:p w14:paraId="45DD971A" w14:textId="60FA963D" w:rsidR="00196AB1" w:rsidRDefault="00196AB1" w:rsidP="003D3778">
      <w:pPr>
        <w:spacing w:after="0" w:line="276" w:lineRule="auto"/>
        <w:contextualSpacing/>
        <w:rPr>
          <w:rFonts w:ascii="Times New Roman" w:hAnsi="Times New Roman" w:cs="Times New Roman"/>
          <w:sz w:val="28"/>
          <w:szCs w:val="28"/>
          <w:lang w:bidi="en-US"/>
        </w:rPr>
      </w:pPr>
    </w:p>
    <w:p w14:paraId="08627B2E" w14:textId="451C3F18" w:rsidR="00196AB1" w:rsidRDefault="00196AB1" w:rsidP="003D3778">
      <w:pPr>
        <w:spacing w:after="0" w:line="276" w:lineRule="auto"/>
        <w:contextualSpacing/>
        <w:rPr>
          <w:rFonts w:ascii="Times New Roman" w:hAnsi="Times New Roman" w:cs="Times New Roman"/>
          <w:sz w:val="28"/>
          <w:szCs w:val="28"/>
          <w:lang w:bidi="en-US"/>
        </w:rPr>
      </w:pPr>
    </w:p>
    <w:p w14:paraId="67AD5C13" w14:textId="00B23560" w:rsidR="00196AB1" w:rsidRDefault="00196AB1" w:rsidP="003D3778">
      <w:pPr>
        <w:spacing w:after="0" w:line="276" w:lineRule="auto"/>
        <w:contextualSpacing/>
        <w:rPr>
          <w:rFonts w:ascii="Times New Roman" w:hAnsi="Times New Roman" w:cs="Times New Roman"/>
          <w:sz w:val="28"/>
          <w:szCs w:val="28"/>
          <w:lang w:bidi="en-US"/>
        </w:rPr>
      </w:pPr>
    </w:p>
    <w:p w14:paraId="4FB649A3" w14:textId="1F33E10A" w:rsidR="00196AB1" w:rsidRDefault="00196AB1" w:rsidP="003D3778">
      <w:pPr>
        <w:spacing w:after="0" w:line="276" w:lineRule="auto"/>
        <w:contextualSpacing/>
        <w:rPr>
          <w:rFonts w:ascii="Times New Roman" w:hAnsi="Times New Roman" w:cs="Times New Roman"/>
          <w:sz w:val="28"/>
          <w:szCs w:val="28"/>
          <w:lang w:bidi="en-US"/>
        </w:rPr>
      </w:pPr>
    </w:p>
    <w:p w14:paraId="244CEE03" w14:textId="3653B777" w:rsidR="00196AB1" w:rsidRDefault="00196AB1" w:rsidP="003D3778">
      <w:pPr>
        <w:spacing w:after="0" w:line="276" w:lineRule="auto"/>
        <w:contextualSpacing/>
        <w:rPr>
          <w:rFonts w:ascii="Times New Roman" w:hAnsi="Times New Roman" w:cs="Times New Roman"/>
          <w:sz w:val="28"/>
          <w:szCs w:val="28"/>
          <w:lang w:bidi="en-US"/>
        </w:rPr>
      </w:pPr>
    </w:p>
    <w:p w14:paraId="44B229EB" w14:textId="01FF0679" w:rsidR="00196AB1" w:rsidRDefault="00196AB1" w:rsidP="003D3778">
      <w:pPr>
        <w:spacing w:after="0" w:line="276" w:lineRule="auto"/>
        <w:contextualSpacing/>
        <w:rPr>
          <w:rFonts w:ascii="Times New Roman" w:hAnsi="Times New Roman" w:cs="Times New Roman"/>
          <w:sz w:val="28"/>
          <w:szCs w:val="28"/>
          <w:lang w:bidi="en-US"/>
        </w:rPr>
      </w:pPr>
    </w:p>
    <w:p w14:paraId="2FA80B3A" w14:textId="5CC37D8C" w:rsidR="00196AB1" w:rsidRDefault="00196AB1" w:rsidP="003D3778">
      <w:pPr>
        <w:spacing w:after="0" w:line="276" w:lineRule="auto"/>
        <w:contextualSpacing/>
        <w:rPr>
          <w:rFonts w:ascii="Times New Roman" w:hAnsi="Times New Roman" w:cs="Times New Roman"/>
          <w:sz w:val="28"/>
          <w:szCs w:val="28"/>
          <w:lang w:bidi="en-US"/>
        </w:rPr>
      </w:pPr>
    </w:p>
    <w:p w14:paraId="52B44DA8" w14:textId="6A141227" w:rsidR="00196AB1" w:rsidRDefault="00196AB1" w:rsidP="003D3778">
      <w:pPr>
        <w:spacing w:after="0" w:line="276" w:lineRule="auto"/>
        <w:contextualSpacing/>
        <w:rPr>
          <w:rFonts w:ascii="Times New Roman" w:hAnsi="Times New Roman" w:cs="Times New Roman"/>
          <w:sz w:val="28"/>
          <w:szCs w:val="28"/>
          <w:lang w:bidi="en-US"/>
        </w:rPr>
      </w:pPr>
    </w:p>
    <w:p w14:paraId="1F094021" w14:textId="77777777" w:rsidR="00196AB1" w:rsidRPr="00196AB1" w:rsidRDefault="00196AB1" w:rsidP="003D3778">
      <w:pPr>
        <w:spacing w:after="0" w:line="276" w:lineRule="auto"/>
        <w:contextualSpacing/>
        <w:rPr>
          <w:rFonts w:ascii="Times New Roman" w:hAnsi="Times New Roman" w:cs="Times New Roman"/>
          <w:sz w:val="28"/>
          <w:szCs w:val="28"/>
          <w:lang w:bidi="en-US"/>
        </w:rPr>
      </w:pPr>
    </w:p>
    <w:p w14:paraId="6A9E067F" w14:textId="77777777" w:rsidR="00757CD6" w:rsidRPr="00196AB1" w:rsidRDefault="00757CD6" w:rsidP="003D3778">
      <w:pPr>
        <w:spacing w:after="0" w:line="276" w:lineRule="auto"/>
        <w:contextualSpacing/>
        <w:rPr>
          <w:rFonts w:ascii="Times New Roman" w:hAnsi="Times New Roman" w:cs="Times New Roman"/>
          <w:sz w:val="28"/>
          <w:szCs w:val="28"/>
          <w:lang w:bidi="en-US"/>
        </w:rPr>
      </w:pPr>
    </w:p>
    <w:p w14:paraId="1481F578" w14:textId="77777777" w:rsidR="00196AB1" w:rsidRDefault="008F43CF" w:rsidP="003D3778">
      <w:pPr>
        <w:spacing w:after="0" w:line="276" w:lineRule="auto"/>
        <w:contextualSpacing/>
        <w:jc w:val="center"/>
        <w:rPr>
          <w:rFonts w:ascii="Times New Roman" w:hAnsi="Times New Roman" w:cs="Times New Roman"/>
          <w:sz w:val="28"/>
          <w:szCs w:val="28"/>
          <w:lang w:bidi="en-US"/>
        </w:rPr>
        <w:sectPr w:rsidR="00196AB1">
          <w:footerReference w:type="default" r:id="rId10"/>
          <w:pgSz w:w="11906" w:h="16838"/>
          <w:pgMar w:top="1134" w:right="850" w:bottom="1134" w:left="1701" w:header="0" w:footer="567" w:gutter="0"/>
          <w:pgNumType w:start="1"/>
          <w:cols w:space="708"/>
          <w:titlePg/>
          <w:docGrid w:linePitch="360"/>
        </w:sectPr>
      </w:pPr>
      <w:r w:rsidRPr="00196AB1">
        <w:rPr>
          <w:rFonts w:ascii="Times New Roman" w:hAnsi="Times New Roman" w:cs="Times New Roman"/>
          <w:sz w:val="28"/>
          <w:szCs w:val="28"/>
          <w:lang w:bidi="en-US"/>
        </w:rPr>
        <w:t>2026 г.</w:t>
      </w:r>
    </w:p>
    <w:p w14:paraId="0DC18392" w14:textId="77777777" w:rsidR="00757CD6" w:rsidRDefault="008F43CF" w:rsidP="003D3778">
      <w:pPr>
        <w:pStyle w:val="143"/>
        <w:shd w:val="clear" w:color="auto" w:fill="auto"/>
        <w:spacing w:line="360" w:lineRule="auto"/>
        <w:ind w:firstLine="709"/>
        <w:contextualSpacing/>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53E12FEF" w14:textId="77777777" w:rsidR="00757CD6" w:rsidRPr="00B10D92" w:rsidRDefault="00757CD6" w:rsidP="003D3778">
      <w:pPr>
        <w:pStyle w:val="143"/>
        <w:shd w:val="clear" w:color="auto" w:fill="auto"/>
        <w:spacing w:line="360" w:lineRule="auto"/>
        <w:ind w:firstLine="0"/>
        <w:contextualSpacing/>
        <w:rPr>
          <w:rFonts w:ascii="Times New Roman" w:hAnsi="Times New Roman" w:cs="Times New Roman"/>
          <w:sz w:val="28"/>
          <w:szCs w:val="28"/>
          <w:lang w:bidi="en-US"/>
        </w:rPr>
      </w:pPr>
    </w:p>
    <w:p w14:paraId="00F8D100" w14:textId="77777777" w:rsidR="00757CD6" w:rsidRPr="00B10D92" w:rsidRDefault="008F43CF" w:rsidP="003D3778">
      <w:pPr>
        <w:pStyle w:val="bullet"/>
        <w:numPr>
          <w:ilvl w:val="0"/>
          <w:numId w:val="0"/>
        </w:numPr>
        <w:contextualSpacing/>
        <w:jc w:val="center"/>
        <w:rPr>
          <w:rFonts w:ascii="Times New Roman" w:eastAsia="Segoe UI" w:hAnsi="Times New Roman"/>
          <w:b/>
          <w:bCs/>
          <w:sz w:val="28"/>
          <w:szCs w:val="28"/>
          <w:lang w:val="ru-RU" w:bidi="en-US"/>
        </w:rPr>
      </w:pPr>
      <w:r w:rsidRPr="00B10D92">
        <w:rPr>
          <w:rFonts w:ascii="Times New Roman" w:eastAsia="Segoe UI" w:hAnsi="Times New Roman"/>
          <w:b/>
          <w:bCs/>
          <w:sz w:val="28"/>
          <w:szCs w:val="28"/>
          <w:lang w:val="ru-RU" w:bidi="en-US"/>
        </w:rPr>
        <w:t>Конкурсное задание включает в себя следующие разделы:</w:t>
      </w:r>
    </w:p>
    <w:p w14:paraId="33F4B125" w14:textId="77777777" w:rsidR="00757CD6" w:rsidRDefault="008F43CF" w:rsidP="003D3778">
      <w:pPr>
        <w:pStyle w:val="11"/>
        <w:tabs>
          <w:tab w:val="clear" w:pos="9825"/>
          <w:tab w:val="right" w:leader="dot" w:pos="9355"/>
        </w:tabs>
        <w:contextualSpacing/>
        <w:rPr>
          <w:rFonts w:ascii="Times New Roman" w:eastAsiaTheme="minorEastAsia" w:hAnsi="Times New Roman"/>
          <w:bCs w:val="0"/>
          <w:kern w:val="2"/>
          <w:sz w:val="28"/>
          <w:lang w:val="ru-RU" w:eastAsia="ru-RU"/>
          <w14:ligatures w14:val="standardContextual"/>
        </w:rPr>
      </w:pPr>
      <w:r>
        <w:rPr>
          <w:rFonts w:ascii="Times New Roman" w:hAnsi="Times New Roman"/>
          <w:sz w:val="28"/>
          <w:lang w:val="ru-RU" w:eastAsia="ru-RU"/>
        </w:rPr>
        <w:fldChar w:fldCharType="begin"/>
      </w:r>
      <w:r>
        <w:rPr>
          <w:rFonts w:ascii="Times New Roman" w:hAnsi="Times New Roman"/>
          <w:sz w:val="28"/>
          <w:lang w:val="ru-RU" w:eastAsia="ru-RU"/>
        </w:rPr>
        <w:instrText xml:space="preserve"> TOC \o "1-2" \h \z \u </w:instrText>
      </w:r>
      <w:r>
        <w:rPr>
          <w:rFonts w:ascii="Times New Roman" w:hAnsi="Times New Roman"/>
          <w:sz w:val="28"/>
          <w:lang w:val="ru-RU" w:eastAsia="ru-RU"/>
        </w:rPr>
        <w:fldChar w:fldCharType="separate"/>
      </w:r>
      <w:hyperlink w:anchor="_Toc142037183" w:history="1">
        <w:r>
          <w:rPr>
            <w:rStyle w:val="a8"/>
            <w:rFonts w:ascii="Times New Roman" w:hAnsi="Times New Roman"/>
            <w:sz w:val="28"/>
          </w:rPr>
          <w:t>1. ОСНОВНЫЕ ТРЕБОВАНИЯ КОМПЕТЕНЦИИ</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_Toc142037183 \h </w:instrText>
        </w:r>
        <w:r>
          <w:rPr>
            <w:rFonts w:ascii="Times New Roman" w:hAnsi="Times New Roman"/>
            <w:sz w:val="28"/>
          </w:rPr>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hyperlink>
    </w:p>
    <w:p w14:paraId="4D3C9FB3" w14:textId="77777777" w:rsidR="00757CD6" w:rsidRDefault="00465706" w:rsidP="003D3778">
      <w:pPr>
        <w:pStyle w:val="23"/>
        <w:tabs>
          <w:tab w:val="right" w:leader="dot" w:pos="9355"/>
        </w:tabs>
        <w:spacing w:line="360" w:lineRule="auto"/>
        <w:contextualSpacing/>
        <w:rPr>
          <w:rFonts w:eastAsiaTheme="minorEastAsia"/>
          <w:kern w:val="2"/>
          <w:sz w:val="28"/>
          <w:szCs w:val="28"/>
          <w14:ligatures w14:val="standardContextual"/>
        </w:rPr>
      </w:pPr>
      <w:hyperlink w:anchor="_Toc142037184" w:history="1">
        <w:r w:rsidR="008F43CF">
          <w:rPr>
            <w:rStyle w:val="a8"/>
            <w:sz w:val="28"/>
            <w:szCs w:val="28"/>
          </w:rPr>
          <w:t>1.1. Общие сведения о требованиях компетенции</w:t>
        </w:r>
        <w:r w:rsidR="008F43CF">
          <w:rPr>
            <w:sz w:val="28"/>
            <w:szCs w:val="28"/>
          </w:rPr>
          <w:tab/>
        </w:r>
        <w:r w:rsidR="008F43CF">
          <w:rPr>
            <w:sz w:val="28"/>
            <w:szCs w:val="28"/>
          </w:rPr>
          <w:fldChar w:fldCharType="begin"/>
        </w:r>
        <w:r w:rsidR="008F43CF">
          <w:rPr>
            <w:sz w:val="28"/>
            <w:szCs w:val="28"/>
          </w:rPr>
          <w:instrText xml:space="preserve"> PAGEREF _Toc142037184 \h </w:instrText>
        </w:r>
        <w:r w:rsidR="008F43CF">
          <w:rPr>
            <w:sz w:val="28"/>
            <w:szCs w:val="28"/>
          </w:rPr>
        </w:r>
        <w:r w:rsidR="008F43CF">
          <w:rPr>
            <w:sz w:val="28"/>
            <w:szCs w:val="28"/>
          </w:rPr>
          <w:fldChar w:fldCharType="separate"/>
        </w:r>
        <w:r w:rsidR="008F43CF">
          <w:rPr>
            <w:sz w:val="28"/>
            <w:szCs w:val="28"/>
          </w:rPr>
          <w:t>4</w:t>
        </w:r>
        <w:r w:rsidR="008F43CF">
          <w:rPr>
            <w:sz w:val="28"/>
            <w:szCs w:val="28"/>
          </w:rPr>
          <w:fldChar w:fldCharType="end"/>
        </w:r>
      </w:hyperlink>
    </w:p>
    <w:p w14:paraId="29C765E7" w14:textId="77777777" w:rsidR="00757CD6" w:rsidRDefault="00465706" w:rsidP="003D3778">
      <w:pPr>
        <w:pStyle w:val="23"/>
        <w:tabs>
          <w:tab w:val="right" w:leader="dot" w:pos="9355"/>
        </w:tabs>
        <w:spacing w:line="360" w:lineRule="auto"/>
        <w:contextualSpacing/>
        <w:rPr>
          <w:rFonts w:eastAsiaTheme="minorEastAsia"/>
          <w:kern w:val="2"/>
          <w:sz w:val="28"/>
          <w:szCs w:val="28"/>
          <w14:ligatures w14:val="standardContextual"/>
        </w:rPr>
      </w:pPr>
      <w:hyperlink w:anchor="_Toc142037185" w:history="1">
        <w:r w:rsidR="008F43CF">
          <w:rPr>
            <w:rStyle w:val="a8"/>
            <w:sz w:val="28"/>
            <w:szCs w:val="28"/>
          </w:rPr>
          <w:t>1.2. Перечень профессиональных задач специалиста по компетенции «Плотницкое дело»</w:t>
        </w:r>
        <w:r w:rsidR="008F43CF">
          <w:rPr>
            <w:sz w:val="28"/>
            <w:szCs w:val="28"/>
          </w:rPr>
          <w:tab/>
        </w:r>
        <w:r w:rsidR="008F43CF">
          <w:rPr>
            <w:sz w:val="28"/>
            <w:szCs w:val="28"/>
          </w:rPr>
          <w:fldChar w:fldCharType="begin"/>
        </w:r>
        <w:r w:rsidR="008F43CF">
          <w:rPr>
            <w:sz w:val="28"/>
            <w:szCs w:val="28"/>
          </w:rPr>
          <w:instrText xml:space="preserve"> PAGEREF _Toc142037185 \h </w:instrText>
        </w:r>
        <w:r w:rsidR="008F43CF">
          <w:rPr>
            <w:sz w:val="28"/>
            <w:szCs w:val="28"/>
          </w:rPr>
        </w:r>
        <w:r w:rsidR="008F43CF">
          <w:rPr>
            <w:sz w:val="28"/>
            <w:szCs w:val="28"/>
          </w:rPr>
          <w:fldChar w:fldCharType="separate"/>
        </w:r>
        <w:r w:rsidR="008F43CF">
          <w:rPr>
            <w:sz w:val="28"/>
            <w:szCs w:val="28"/>
          </w:rPr>
          <w:t>4</w:t>
        </w:r>
        <w:r w:rsidR="008F43CF">
          <w:rPr>
            <w:sz w:val="28"/>
            <w:szCs w:val="28"/>
          </w:rPr>
          <w:fldChar w:fldCharType="end"/>
        </w:r>
      </w:hyperlink>
    </w:p>
    <w:p w14:paraId="619D1A85" w14:textId="77777777" w:rsidR="00757CD6" w:rsidRDefault="00465706" w:rsidP="003D3778">
      <w:pPr>
        <w:pStyle w:val="23"/>
        <w:tabs>
          <w:tab w:val="right" w:leader="dot" w:pos="9355"/>
        </w:tabs>
        <w:spacing w:line="360" w:lineRule="auto"/>
        <w:contextualSpacing/>
        <w:rPr>
          <w:rFonts w:eastAsiaTheme="minorEastAsia"/>
          <w:kern w:val="2"/>
          <w:sz w:val="28"/>
          <w:szCs w:val="28"/>
          <w14:ligatures w14:val="standardContextual"/>
        </w:rPr>
      </w:pPr>
      <w:hyperlink w:anchor="_Toc142037186" w:history="1">
        <w:r w:rsidR="008F43CF">
          <w:rPr>
            <w:rStyle w:val="a8"/>
            <w:sz w:val="28"/>
            <w:szCs w:val="28"/>
          </w:rPr>
          <w:t>1.3. Требования к схеме оценки</w:t>
        </w:r>
        <w:r w:rsidR="008F43CF">
          <w:rPr>
            <w:sz w:val="28"/>
            <w:szCs w:val="28"/>
          </w:rPr>
          <w:tab/>
          <w:t>8</w:t>
        </w:r>
      </w:hyperlink>
    </w:p>
    <w:p w14:paraId="630F44B8" w14:textId="77777777" w:rsidR="00757CD6" w:rsidRDefault="00465706" w:rsidP="003D3778">
      <w:pPr>
        <w:pStyle w:val="23"/>
        <w:tabs>
          <w:tab w:val="right" w:leader="dot" w:pos="9355"/>
        </w:tabs>
        <w:spacing w:line="360" w:lineRule="auto"/>
        <w:contextualSpacing/>
        <w:rPr>
          <w:rFonts w:eastAsiaTheme="minorEastAsia"/>
          <w:kern w:val="2"/>
          <w:sz w:val="28"/>
          <w:szCs w:val="28"/>
          <w14:ligatures w14:val="standardContextual"/>
        </w:rPr>
      </w:pPr>
      <w:hyperlink w:anchor="_Toc142037187" w:history="1">
        <w:r w:rsidR="008F43CF">
          <w:rPr>
            <w:rStyle w:val="a8"/>
            <w:sz w:val="28"/>
            <w:szCs w:val="28"/>
          </w:rPr>
          <w:t>1.4. Спецификация оценки компетенции</w:t>
        </w:r>
        <w:r w:rsidR="008F43CF">
          <w:rPr>
            <w:sz w:val="28"/>
            <w:szCs w:val="28"/>
          </w:rPr>
          <w:tab/>
          <w:t>8</w:t>
        </w:r>
      </w:hyperlink>
    </w:p>
    <w:p w14:paraId="5BCC2FF7" w14:textId="77777777" w:rsidR="00757CD6" w:rsidRDefault="00465706" w:rsidP="003D3778">
      <w:pPr>
        <w:pStyle w:val="23"/>
        <w:tabs>
          <w:tab w:val="right" w:leader="dot" w:pos="9355"/>
        </w:tabs>
        <w:spacing w:line="360" w:lineRule="auto"/>
        <w:contextualSpacing/>
        <w:rPr>
          <w:rFonts w:eastAsiaTheme="minorEastAsia"/>
          <w:kern w:val="2"/>
          <w:sz w:val="28"/>
          <w:szCs w:val="28"/>
          <w14:ligatures w14:val="standardContextual"/>
        </w:rPr>
      </w:pPr>
      <w:hyperlink w:anchor="_Toc142037188" w:history="1">
        <w:r w:rsidR="008F43CF">
          <w:rPr>
            <w:rStyle w:val="a8"/>
            <w:sz w:val="28"/>
            <w:szCs w:val="28"/>
          </w:rPr>
          <w:t>1.5. Содержание конкурсного задания</w:t>
        </w:r>
        <w:r w:rsidR="008F43CF">
          <w:rPr>
            <w:sz w:val="28"/>
            <w:szCs w:val="28"/>
          </w:rPr>
          <w:tab/>
          <w:t>9</w:t>
        </w:r>
      </w:hyperlink>
    </w:p>
    <w:p w14:paraId="435910DD" w14:textId="77777777" w:rsidR="00757CD6" w:rsidRDefault="00465706" w:rsidP="003D3778">
      <w:pPr>
        <w:pStyle w:val="23"/>
        <w:tabs>
          <w:tab w:val="right" w:leader="dot" w:pos="9355"/>
        </w:tabs>
        <w:spacing w:line="360" w:lineRule="auto"/>
        <w:contextualSpacing/>
        <w:rPr>
          <w:rFonts w:eastAsiaTheme="minorEastAsia"/>
          <w:kern w:val="2"/>
          <w:sz w:val="28"/>
          <w:szCs w:val="28"/>
          <w14:ligatures w14:val="standardContextual"/>
        </w:rPr>
      </w:pPr>
      <w:hyperlink w:anchor="_Toc142037189" w:history="1">
        <w:r w:rsidR="008F43CF">
          <w:rPr>
            <w:rStyle w:val="a8"/>
            <w:sz w:val="28"/>
            <w:szCs w:val="28"/>
          </w:rPr>
          <w:t>1.5.1. Разработка/выбор конкурсного задания</w:t>
        </w:r>
        <w:r w:rsidR="008F43CF">
          <w:rPr>
            <w:sz w:val="28"/>
            <w:szCs w:val="28"/>
          </w:rPr>
          <w:tab/>
          <w:t>9</w:t>
        </w:r>
      </w:hyperlink>
    </w:p>
    <w:p w14:paraId="4AE8CAF9" w14:textId="77777777" w:rsidR="00757CD6" w:rsidRDefault="00465706" w:rsidP="003D3778">
      <w:pPr>
        <w:pStyle w:val="23"/>
        <w:tabs>
          <w:tab w:val="right" w:leader="dot" w:pos="9355"/>
        </w:tabs>
        <w:spacing w:line="360" w:lineRule="auto"/>
        <w:contextualSpacing/>
        <w:rPr>
          <w:rFonts w:eastAsiaTheme="minorEastAsia"/>
          <w:kern w:val="2"/>
          <w:sz w:val="28"/>
          <w:szCs w:val="28"/>
          <w14:ligatures w14:val="standardContextual"/>
        </w:rPr>
      </w:pPr>
      <w:hyperlink w:anchor="_Toc142037190" w:history="1">
        <w:r w:rsidR="008F43CF">
          <w:rPr>
            <w:rStyle w:val="a8"/>
            <w:sz w:val="28"/>
            <w:szCs w:val="28"/>
          </w:rPr>
          <w:t>1.5.2. Структура модулей конкурсного задания (инвариант/вариатив)</w:t>
        </w:r>
        <w:r w:rsidR="008F43CF">
          <w:rPr>
            <w:sz w:val="28"/>
            <w:szCs w:val="28"/>
          </w:rPr>
          <w:tab/>
          <w:t>10</w:t>
        </w:r>
      </w:hyperlink>
    </w:p>
    <w:p w14:paraId="5FBF8061" w14:textId="77777777" w:rsidR="00757CD6" w:rsidRDefault="00465706" w:rsidP="003D3778">
      <w:pPr>
        <w:pStyle w:val="11"/>
        <w:tabs>
          <w:tab w:val="clear" w:pos="9825"/>
          <w:tab w:val="right" w:leader="dot" w:pos="9355"/>
        </w:tabs>
        <w:contextualSpacing/>
        <w:rPr>
          <w:lang w:val="ru-RU" w:eastAsia="ru-RU"/>
        </w:rPr>
      </w:pPr>
      <w:hyperlink w:anchor="_Toc142037191" w:history="1">
        <w:r w:rsidR="008F43CF">
          <w:rPr>
            <w:rStyle w:val="a8"/>
            <w:rFonts w:ascii="Times New Roman" w:hAnsi="Times New Roman"/>
            <w:sz w:val="28"/>
          </w:rPr>
          <w:t>2. СПЕЦИАЛЬНЫЕ ПРАВИЛА КОМПЕТЕНЦИИ</w:t>
        </w:r>
        <w:r w:rsidR="008F43CF">
          <w:rPr>
            <w:rFonts w:ascii="Times New Roman" w:hAnsi="Times New Roman"/>
            <w:sz w:val="28"/>
          </w:rPr>
          <w:tab/>
        </w:r>
        <w:r w:rsidR="008F43CF">
          <w:rPr>
            <w:rFonts w:ascii="Times New Roman" w:hAnsi="Times New Roman"/>
            <w:sz w:val="28"/>
            <w:lang w:val="ru-RU"/>
          </w:rPr>
          <w:t>1</w:t>
        </w:r>
      </w:hyperlink>
      <w:r w:rsidR="008F43CF">
        <w:rPr>
          <w:rFonts w:ascii="Times New Roman" w:hAnsi="Times New Roman"/>
          <w:sz w:val="28"/>
          <w:lang w:val="ru-RU"/>
        </w:rPr>
        <w:t>4</w:t>
      </w:r>
    </w:p>
    <w:p w14:paraId="50AD05D8" w14:textId="77777777" w:rsidR="00757CD6" w:rsidRDefault="00465706" w:rsidP="003D3778">
      <w:pPr>
        <w:pStyle w:val="23"/>
        <w:tabs>
          <w:tab w:val="right" w:leader="dot" w:pos="9355"/>
        </w:tabs>
        <w:spacing w:line="360" w:lineRule="auto"/>
        <w:contextualSpacing/>
        <w:rPr>
          <w:rFonts w:eastAsiaTheme="minorEastAsia"/>
          <w:kern w:val="2"/>
          <w:sz w:val="28"/>
          <w:szCs w:val="28"/>
          <w14:ligatures w14:val="standardContextual"/>
        </w:rPr>
      </w:pPr>
      <w:hyperlink w:anchor="_Toc142037192" w:history="1">
        <w:r w:rsidR="008F43CF">
          <w:rPr>
            <w:rStyle w:val="a8"/>
            <w:sz w:val="28"/>
            <w:szCs w:val="28"/>
          </w:rPr>
          <w:t>2.1. Личный инструмент конкурсанта</w:t>
        </w:r>
        <w:r w:rsidR="008F43CF">
          <w:rPr>
            <w:sz w:val="28"/>
            <w:szCs w:val="28"/>
          </w:rPr>
          <w:tab/>
          <w:t>.....17</w:t>
        </w:r>
      </w:hyperlink>
    </w:p>
    <w:p w14:paraId="18C60BEF" w14:textId="77777777" w:rsidR="00757CD6" w:rsidRDefault="00465706" w:rsidP="003D3778">
      <w:pPr>
        <w:pStyle w:val="23"/>
        <w:tabs>
          <w:tab w:val="right" w:leader="dot" w:pos="9355"/>
        </w:tabs>
        <w:spacing w:line="360" w:lineRule="auto"/>
        <w:contextualSpacing/>
        <w:rPr>
          <w:rFonts w:eastAsiaTheme="minorEastAsia"/>
          <w:kern w:val="2"/>
          <w:sz w:val="28"/>
          <w:szCs w:val="28"/>
          <w14:ligatures w14:val="standardContextual"/>
        </w:rPr>
      </w:pPr>
      <w:hyperlink w:anchor="_Toc142037193" w:history="1">
        <w:r w:rsidR="008F43CF">
          <w:rPr>
            <w:rStyle w:val="a8"/>
            <w:sz w:val="28"/>
            <w:szCs w:val="28"/>
          </w:rPr>
          <w:t>2.2.</w:t>
        </w:r>
        <w:r w:rsidR="008F43CF">
          <w:rPr>
            <w:rStyle w:val="a8"/>
            <w:i/>
            <w:sz w:val="28"/>
            <w:szCs w:val="28"/>
          </w:rPr>
          <w:t xml:space="preserve"> </w:t>
        </w:r>
        <w:r w:rsidR="008F43CF">
          <w:rPr>
            <w:rStyle w:val="a8"/>
            <w:sz w:val="28"/>
            <w:szCs w:val="28"/>
          </w:rPr>
          <w:t>Материалы, оборудование и инструменты, запрещенные на площадке</w:t>
        </w:r>
        <w:r w:rsidR="008F43CF">
          <w:rPr>
            <w:sz w:val="28"/>
            <w:szCs w:val="28"/>
          </w:rPr>
          <w:tab/>
          <w:t>17</w:t>
        </w:r>
      </w:hyperlink>
    </w:p>
    <w:p w14:paraId="00C488D9" w14:textId="77777777" w:rsidR="00757CD6" w:rsidRDefault="00465706" w:rsidP="003D3778">
      <w:pPr>
        <w:pStyle w:val="11"/>
        <w:tabs>
          <w:tab w:val="clear" w:pos="9825"/>
          <w:tab w:val="right" w:leader="dot" w:pos="9355"/>
        </w:tabs>
        <w:contextualSpacing/>
        <w:rPr>
          <w:rFonts w:ascii="Times New Roman" w:hAnsi="Times New Roman"/>
          <w:sz w:val="28"/>
        </w:rPr>
      </w:pPr>
      <w:hyperlink w:anchor="_Toc142037194" w:history="1">
        <w:r w:rsidR="008F43CF">
          <w:rPr>
            <w:rStyle w:val="a8"/>
            <w:rFonts w:ascii="Times New Roman" w:hAnsi="Times New Roman"/>
            <w:sz w:val="28"/>
          </w:rPr>
          <w:t>3. ПРИЛОЖЕНИЯ</w:t>
        </w:r>
        <w:r w:rsidR="008F43CF">
          <w:rPr>
            <w:rFonts w:ascii="Times New Roman" w:hAnsi="Times New Roman"/>
            <w:sz w:val="28"/>
          </w:rPr>
          <w:tab/>
        </w:r>
        <w:r w:rsidR="008F43CF">
          <w:rPr>
            <w:rFonts w:ascii="Times New Roman" w:hAnsi="Times New Roman"/>
            <w:sz w:val="28"/>
            <w:lang w:val="ru-RU"/>
          </w:rPr>
          <w:t>17</w:t>
        </w:r>
      </w:hyperlink>
    </w:p>
    <w:p w14:paraId="0EC2A914" w14:textId="77777777" w:rsidR="00757CD6" w:rsidRDefault="00757CD6" w:rsidP="003D3778">
      <w:pPr>
        <w:spacing w:after="0" w:line="360" w:lineRule="auto"/>
        <w:contextualSpacing/>
        <w:rPr>
          <w:rFonts w:ascii="Times New Roman" w:hAnsi="Times New Roman" w:cs="Times New Roman"/>
          <w:sz w:val="28"/>
          <w:szCs w:val="28"/>
          <w:lang w:val="en-AU"/>
        </w:rPr>
      </w:pPr>
    </w:p>
    <w:p w14:paraId="22B5AB03" w14:textId="77777777" w:rsidR="00762EEE" w:rsidRDefault="008F43CF" w:rsidP="003D3778">
      <w:pPr>
        <w:pStyle w:val="bullet"/>
        <w:numPr>
          <w:ilvl w:val="0"/>
          <w:numId w:val="0"/>
        </w:numPr>
        <w:tabs>
          <w:tab w:val="left" w:pos="142"/>
          <w:tab w:val="right" w:leader="dot" w:pos="9639"/>
        </w:tabs>
        <w:contextualSpacing/>
        <w:jc w:val="both"/>
        <w:rPr>
          <w:rFonts w:ascii="Times New Roman" w:hAnsi="Times New Roman"/>
          <w:bCs/>
          <w:sz w:val="28"/>
          <w:szCs w:val="28"/>
          <w:lang w:val="ru-RU" w:eastAsia="ru-RU"/>
        </w:rPr>
        <w:sectPr w:rsidR="00762EEE">
          <w:pgSz w:w="11906" w:h="16838"/>
          <w:pgMar w:top="1134" w:right="850" w:bottom="1134" w:left="1701" w:header="0" w:footer="567" w:gutter="0"/>
          <w:pgNumType w:start="1"/>
          <w:cols w:space="708"/>
          <w:titlePg/>
          <w:docGrid w:linePitch="360"/>
        </w:sectPr>
      </w:pPr>
      <w:r>
        <w:rPr>
          <w:rFonts w:ascii="Times New Roman" w:hAnsi="Times New Roman"/>
          <w:bCs/>
          <w:sz w:val="28"/>
          <w:szCs w:val="28"/>
          <w:lang w:val="ru-RU" w:eastAsia="ru-RU"/>
        </w:rPr>
        <w:fldChar w:fldCharType="end"/>
      </w:r>
    </w:p>
    <w:p w14:paraId="297DCE5D" w14:textId="77777777" w:rsidR="00757CD6" w:rsidRDefault="008F43CF" w:rsidP="003D3778">
      <w:pPr>
        <w:pStyle w:val="bullet"/>
        <w:numPr>
          <w:ilvl w:val="0"/>
          <w:numId w:val="0"/>
        </w:numPr>
        <w:contextualSpacing/>
        <w:jc w:val="center"/>
        <w:rPr>
          <w:rFonts w:ascii="Times New Roman" w:hAnsi="Times New Roman"/>
          <w:b/>
          <w:bCs/>
          <w:sz w:val="28"/>
          <w:szCs w:val="28"/>
          <w:lang w:val="ru-RU" w:eastAsia="ru-RU"/>
        </w:rPr>
      </w:pPr>
      <w:r>
        <w:rPr>
          <w:rFonts w:ascii="Times New Roman" w:hAnsi="Times New Roman"/>
          <w:b/>
          <w:bCs/>
          <w:sz w:val="28"/>
          <w:szCs w:val="28"/>
          <w:lang w:val="ru-RU" w:eastAsia="ru-RU"/>
        </w:rPr>
        <w:lastRenderedPageBreak/>
        <w:t>ИСПОЛЬЗУЕМЫЕ СОКРАЩЕНИЯ</w:t>
      </w:r>
    </w:p>
    <w:p w14:paraId="5A629356" w14:textId="77777777" w:rsidR="00757CD6" w:rsidRDefault="008F43CF" w:rsidP="003D3778">
      <w:pPr>
        <w:pStyle w:val="bullet"/>
        <w:numPr>
          <w:ilvl w:val="0"/>
          <w:numId w:val="5"/>
        </w:numPr>
        <w:ind w:left="0" w:firstLine="0"/>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ФГОС – Федеральный государственный образовательный стандарт</w:t>
      </w:r>
    </w:p>
    <w:p w14:paraId="12BB2402" w14:textId="77777777" w:rsidR="00757CD6" w:rsidRDefault="008F43CF" w:rsidP="003D3778">
      <w:pPr>
        <w:pStyle w:val="bullet"/>
        <w:numPr>
          <w:ilvl w:val="0"/>
          <w:numId w:val="5"/>
        </w:numPr>
        <w:ind w:left="0" w:firstLine="0"/>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ПС – профессиональный стандарт</w:t>
      </w:r>
    </w:p>
    <w:p w14:paraId="30612B6E" w14:textId="77777777" w:rsidR="00757CD6" w:rsidRDefault="008F43CF" w:rsidP="003D3778">
      <w:pPr>
        <w:pStyle w:val="bullet"/>
        <w:numPr>
          <w:ilvl w:val="0"/>
          <w:numId w:val="5"/>
        </w:numPr>
        <w:ind w:left="0" w:firstLine="0"/>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СП – свод правил</w:t>
      </w:r>
    </w:p>
    <w:p w14:paraId="1ACBF879" w14:textId="77777777" w:rsidR="00757CD6" w:rsidRDefault="008F43CF" w:rsidP="003D3778">
      <w:pPr>
        <w:pStyle w:val="bullet"/>
        <w:numPr>
          <w:ilvl w:val="0"/>
          <w:numId w:val="5"/>
        </w:numPr>
        <w:ind w:left="0" w:firstLine="0"/>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ТК – требования компетенции</w:t>
      </w:r>
    </w:p>
    <w:p w14:paraId="1E0807CF" w14:textId="77777777" w:rsidR="00757CD6" w:rsidRDefault="008F43CF" w:rsidP="003D3778">
      <w:pPr>
        <w:pStyle w:val="bullet"/>
        <w:numPr>
          <w:ilvl w:val="0"/>
          <w:numId w:val="5"/>
        </w:numPr>
        <w:ind w:left="0" w:firstLine="0"/>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КЗ - конкурсное задание</w:t>
      </w:r>
    </w:p>
    <w:p w14:paraId="35205F79" w14:textId="77777777" w:rsidR="00757CD6" w:rsidRDefault="008F43CF" w:rsidP="003D3778">
      <w:pPr>
        <w:pStyle w:val="bullet"/>
        <w:numPr>
          <w:ilvl w:val="0"/>
          <w:numId w:val="5"/>
        </w:numPr>
        <w:ind w:left="0" w:firstLine="0"/>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ИЛ – инфраструктурный лист</w:t>
      </w:r>
    </w:p>
    <w:p w14:paraId="35FB858A" w14:textId="77777777" w:rsidR="00757CD6" w:rsidRDefault="008F43CF" w:rsidP="003D3778">
      <w:pPr>
        <w:pStyle w:val="bullet"/>
        <w:numPr>
          <w:ilvl w:val="0"/>
          <w:numId w:val="5"/>
        </w:numPr>
        <w:ind w:left="0" w:firstLine="0"/>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КО - критерии оценки</w:t>
      </w:r>
    </w:p>
    <w:p w14:paraId="0D3EDE25" w14:textId="77777777" w:rsidR="00757CD6" w:rsidRDefault="008F43CF" w:rsidP="003D3778">
      <w:pPr>
        <w:pStyle w:val="bullet"/>
        <w:numPr>
          <w:ilvl w:val="0"/>
          <w:numId w:val="5"/>
        </w:numPr>
        <w:ind w:left="0" w:firstLine="0"/>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t xml:space="preserve">ОТ – охрана труда </w:t>
      </w:r>
    </w:p>
    <w:p w14:paraId="3FDCF135" w14:textId="77777777" w:rsidR="00757CD6" w:rsidRDefault="00757CD6" w:rsidP="003D3778">
      <w:pPr>
        <w:pStyle w:val="bullet"/>
        <w:numPr>
          <w:ilvl w:val="0"/>
          <w:numId w:val="0"/>
        </w:numPr>
        <w:ind w:hanging="360"/>
        <w:contextualSpacing/>
        <w:jc w:val="both"/>
        <w:rPr>
          <w:rFonts w:ascii="Times New Roman" w:hAnsi="Times New Roman"/>
          <w:bCs/>
          <w:sz w:val="28"/>
          <w:szCs w:val="28"/>
          <w:lang w:val="ru-RU" w:eastAsia="ru-RU"/>
        </w:rPr>
      </w:pPr>
    </w:p>
    <w:p w14:paraId="6ED37392" w14:textId="77777777" w:rsidR="005B47C9" w:rsidRDefault="005B47C9" w:rsidP="003D3778">
      <w:pPr>
        <w:spacing w:after="0" w:line="240" w:lineRule="auto"/>
        <w:contextualSpacing/>
        <w:jc w:val="both"/>
        <w:rPr>
          <w:rFonts w:ascii="Times New Roman" w:hAnsi="Times New Roman" w:cs="Times New Roman"/>
          <w:b/>
          <w:bCs/>
        </w:rPr>
        <w:sectPr w:rsidR="005B47C9">
          <w:pgSz w:w="11906" w:h="16838"/>
          <w:pgMar w:top="1134" w:right="850" w:bottom="1134" w:left="1701" w:header="0" w:footer="567" w:gutter="0"/>
          <w:pgNumType w:start="1"/>
          <w:cols w:space="708"/>
          <w:titlePg/>
          <w:docGrid w:linePitch="360"/>
        </w:sectPr>
      </w:pPr>
    </w:p>
    <w:p w14:paraId="16B69E75" w14:textId="77777777" w:rsidR="00757CD6" w:rsidRDefault="008F43CF" w:rsidP="003D3778">
      <w:pPr>
        <w:pStyle w:val="-1"/>
        <w:spacing w:before="0" w:after="0"/>
        <w:contextualSpacing/>
        <w:jc w:val="center"/>
        <w:rPr>
          <w:rFonts w:ascii="Times New Roman" w:hAnsi="Times New Roman"/>
          <w:color w:val="auto"/>
          <w:sz w:val="28"/>
          <w:szCs w:val="28"/>
        </w:rPr>
      </w:pPr>
      <w:bookmarkStart w:id="1" w:name="_Toc142037183"/>
      <w:r>
        <w:rPr>
          <w:rFonts w:ascii="Times New Roman" w:hAnsi="Times New Roman"/>
          <w:color w:val="auto"/>
          <w:sz w:val="28"/>
          <w:szCs w:val="28"/>
        </w:rPr>
        <w:lastRenderedPageBreak/>
        <w:t>1.ОСНОВНЫЕ ТРЕБОВАНИЯ КОМПЕТЕНЦИИ</w:t>
      </w:r>
      <w:bookmarkEnd w:id="1"/>
    </w:p>
    <w:p w14:paraId="76E9AD71" w14:textId="77777777" w:rsidR="00757CD6" w:rsidRDefault="008F43CF" w:rsidP="003D3778">
      <w:pPr>
        <w:pStyle w:val="-2"/>
        <w:spacing w:before="0" w:after="0"/>
        <w:contextualSpacing/>
        <w:jc w:val="center"/>
        <w:rPr>
          <w:rFonts w:ascii="Times New Roman" w:hAnsi="Times New Roman"/>
          <w:szCs w:val="28"/>
        </w:rPr>
      </w:pPr>
      <w:bookmarkStart w:id="2" w:name="_Toc142037184"/>
      <w:r>
        <w:rPr>
          <w:rFonts w:ascii="Times New Roman" w:hAnsi="Times New Roman"/>
          <w:szCs w:val="28"/>
        </w:rPr>
        <w:t>1.1. Общие сведения о требованиях компетенции</w:t>
      </w:r>
      <w:bookmarkEnd w:id="2"/>
    </w:p>
    <w:p w14:paraId="7DAFB811" w14:textId="77777777" w:rsidR="00757CD6" w:rsidRDefault="008F43CF" w:rsidP="003D37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w:t>
      </w:r>
      <w:bookmarkStart w:id="3" w:name="_Hlk123050441"/>
      <w:r>
        <w:rPr>
          <w:rFonts w:ascii="Times New Roman" w:hAnsi="Times New Roman" w:cs="Times New Roman"/>
          <w:sz w:val="28"/>
          <w:szCs w:val="28"/>
        </w:rPr>
        <w:t>«Плотницкое дело» определяют знания, умения, навыки и трудовые функции</w:t>
      </w:r>
      <w:bookmarkEnd w:id="3"/>
      <w:r>
        <w:rPr>
          <w:rFonts w:ascii="Times New Roman" w:hAnsi="Times New Roman" w:cs="Times New Roman"/>
          <w:sz w:val="28"/>
          <w:szCs w:val="28"/>
        </w:rPr>
        <w:t>, которые лежат в основе наиболее актуальных требований работодателей отрасли.</w:t>
      </w:r>
    </w:p>
    <w:p w14:paraId="5935534B" w14:textId="77777777" w:rsidR="00757CD6" w:rsidRDefault="008F43CF" w:rsidP="003D37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w:t>
      </w:r>
    </w:p>
    <w:p w14:paraId="6DC94C78" w14:textId="77777777" w:rsidR="00757CD6" w:rsidRDefault="008F43CF" w:rsidP="003D37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5E878AD5" w14:textId="77777777" w:rsidR="00757CD6" w:rsidRDefault="008F43CF" w:rsidP="003D37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10E5F54F" w14:textId="2F60C637" w:rsidR="00757CD6" w:rsidRDefault="008F43CF" w:rsidP="003D37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2EA0FEA1" w14:textId="77777777" w:rsidR="005C6DB6" w:rsidRDefault="005C6DB6" w:rsidP="003D3778">
      <w:pPr>
        <w:spacing w:after="0" w:line="360" w:lineRule="auto"/>
        <w:contextualSpacing/>
        <w:jc w:val="both"/>
        <w:rPr>
          <w:rFonts w:ascii="Times New Roman" w:hAnsi="Times New Roman" w:cs="Times New Roman"/>
          <w:sz w:val="28"/>
          <w:szCs w:val="28"/>
        </w:rPr>
      </w:pPr>
    </w:p>
    <w:p w14:paraId="6C893349" w14:textId="624EF4EB" w:rsidR="00757CD6" w:rsidRDefault="008F43CF" w:rsidP="003D3778">
      <w:pPr>
        <w:pStyle w:val="-2"/>
        <w:spacing w:before="0" w:after="0"/>
        <w:ind w:firstLine="709"/>
        <w:contextualSpacing/>
        <w:jc w:val="both"/>
        <w:rPr>
          <w:rFonts w:ascii="Times New Roman" w:hAnsi="Times New Roman"/>
          <w:szCs w:val="28"/>
        </w:rPr>
      </w:pPr>
      <w:bookmarkStart w:id="4" w:name="_Toc78885652"/>
      <w:bookmarkStart w:id="5" w:name="_Toc142037185"/>
      <w:r>
        <w:rPr>
          <w:rFonts w:ascii="Times New Roman" w:hAnsi="Times New Roman"/>
          <w:szCs w:val="28"/>
        </w:rPr>
        <w:t>1.</w:t>
      </w:r>
      <w:bookmarkEnd w:id="4"/>
      <w:r>
        <w:rPr>
          <w:rFonts w:ascii="Times New Roman" w:hAnsi="Times New Roman"/>
          <w:szCs w:val="28"/>
        </w:rPr>
        <w:t>2. Перечень профессиональных задач специалиста по компетенции</w:t>
      </w:r>
      <w:bookmarkEnd w:id="5"/>
      <w:r>
        <w:rPr>
          <w:rFonts w:ascii="Times New Roman" w:hAnsi="Times New Roman"/>
          <w:szCs w:val="28"/>
        </w:rPr>
        <w:t xml:space="preserve"> </w:t>
      </w:r>
      <w:r>
        <w:rPr>
          <w:rFonts w:ascii="Times New Roman" w:hAnsi="Times New Roman"/>
          <w:color w:val="000000"/>
          <w:sz w:val="24"/>
        </w:rPr>
        <w:t>«ПЛОТНИЦКОЕ ДЕЛО»</w:t>
      </w:r>
    </w:p>
    <w:p w14:paraId="668165D0" w14:textId="77777777" w:rsidR="00757CD6" w:rsidRPr="005C6DB6" w:rsidRDefault="008F43CF" w:rsidP="003D3778">
      <w:pPr>
        <w:spacing w:after="0" w:line="360" w:lineRule="auto"/>
        <w:ind w:firstLine="709"/>
        <w:contextualSpacing/>
        <w:jc w:val="both"/>
        <w:rPr>
          <w:rFonts w:ascii="Times New Roman" w:hAnsi="Times New Roman" w:cs="Times New Roman"/>
          <w:i/>
          <w:sz w:val="20"/>
          <w:szCs w:val="20"/>
        </w:rPr>
      </w:pPr>
      <w:r w:rsidRPr="005C6DB6">
        <w:rPr>
          <w:rFonts w:ascii="Times New Roman" w:hAnsi="Times New Roman" w:cs="Times New Roman"/>
          <w:i/>
          <w:sz w:val="20"/>
          <w:szCs w:val="20"/>
        </w:rPr>
        <w:t>Перечень видов профессиональной деятельности, умений, знаний и профессиональных трудовых функций специалиста (из ФГОС/ПС/ЕТКС) базируется на требованиях современного рынка труда к данному специалисту.</w:t>
      </w:r>
    </w:p>
    <w:p w14:paraId="0D2BC4CB" w14:textId="77777777" w:rsidR="00757CD6" w:rsidRDefault="008F43CF" w:rsidP="003D3778">
      <w:pPr>
        <w:spacing w:after="0" w:line="360" w:lineRule="auto"/>
        <w:contextualSpacing/>
        <w:jc w:val="right"/>
        <w:rPr>
          <w:rFonts w:ascii="Times New Roman" w:hAnsi="Times New Roman" w:cs="Times New Roman"/>
          <w:iCs/>
          <w:sz w:val="28"/>
          <w:szCs w:val="28"/>
        </w:rPr>
      </w:pPr>
      <w:r>
        <w:rPr>
          <w:rFonts w:ascii="Times New Roman" w:hAnsi="Times New Roman" w:cs="Times New Roman"/>
          <w:iCs/>
          <w:sz w:val="28"/>
          <w:szCs w:val="28"/>
        </w:rPr>
        <w:t>Таблица 1</w:t>
      </w:r>
    </w:p>
    <w:p w14:paraId="63294642" w14:textId="77777777" w:rsidR="00757CD6" w:rsidRDefault="008F43CF" w:rsidP="003D3778">
      <w:pPr>
        <w:spacing w:after="0" w:line="360" w:lineRule="auto"/>
        <w:contextualSpacing/>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7373"/>
        <w:gridCol w:w="1380"/>
      </w:tblGrid>
      <w:tr w:rsidR="00757CD6" w14:paraId="167BA466" w14:textId="77777777" w:rsidTr="003D3778">
        <w:trPr>
          <w:trHeight w:val="20"/>
          <w:tblHeader/>
          <w:jc w:val="center"/>
        </w:trPr>
        <w:tc>
          <w:tcPr>
            <w:tcW w:w="427" w:type="pct"/>
            <w:shd w:val="clear" w:color="auto" w:fill="92D050"/>
            <w:vAlign w:val="center"/>
          </w:tcPr>
          <w:p w14:paraId="417939C1" w14:textId="77777777" w:rsidR="00757CD6" w:rsidRDefault="008F43CF" w:rsidP="003D3778">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 п/п</w:t>
            </w:r>
          </w:p>
        </w:tc>
        <w:tc>
          <w:tcPr>
            <w:tcW w:w="3852" w:type="pct"/>
            <w:shd w:val="clear" w:color="auto" w:fill="92D050"/>
            <w:vAlign w:val="center"/>
          </w:tcPr>
          <w:p w14:paraId="62A96A8B" w14:textId="77777777" w:rsidR="00757CD6" w:rsidRDefault="008F43CF" w:rsidP="003D3778">
            <w:pPr>
              <w:spacing w:after="0" w:line="276" w:lineRule="auto"/>
              <w:contextualSpacing/>
              <w:jc w:val="center"/>
              <w:rPr>
                <w:rFonts w:ascii="Times New Roman" w:hAnsi="Times New Roman" w:cs="Times New Roman"/>
                <w:b/>
                <w:sz w:val="24"/>
                <w:szCs w:val="24"/>
                <w:highlight w:val="green"/>
              </w:rPr>
            </w:pPr>
            <w:r>
              <w:rPr>
                <w:rFonts w:ascii="Times New Roman" w:hAnsi="Times New Roman" w:cs="Times New Roman"/>
                <w:b/>
                <w:sz w:val="24"/>
                <w:szCs w:val="24"/>
              </w:rPr>
              <w:t>Раздел</w:t>
            </w:r>
          </w:p>
        </w:tc>
        <w:tc>
          <w:tcPr>
            <w:tcW w:w="721" w:type="pct"/>
            <w:shd w:val="clear" w:color="auto" w:fill="92D050"/>
            <w:vAlign w:val="center"/>
          </w:tcPr>
          <w:p w14:paraId="186930A3" w14:textId="77777777" w:rsidR="00757CD6" w:rsidRDefault="008F43CF" w:rsidP="003D3778">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Важность в %</w:t>
            </w:r>
          </w:p>
        </w:tc>
      </w:tr>
      <w:tr w:rsidR="00757CD6" w14:paraId="0849E840" w14:textId="77777777" w:rsidTr="003D3778">
        <w:trPr>
          <w:trHeight w:val="20"/>
          <w:jc w:val="center"/>
        </w:trPr>
        <w:tc>
          <w:tcPr>
            <w:tcW w:w="427" w:type="pct"/>
            <w:vMerge w:val="restart"/>
            <w:shd w:val="clear" w:color="auto" w:fill="BFBFBF" w:themeFill="background1" w:themeFillShade="BF"/>
          </w:tcPr>
          <w:p w14:paraId="205EA5F6" w14:textId="77777777" w:rsidR="00757CD6" w:rsidRDefault="008F43CF" w:rsidP="003D3778">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3852" w:type="pct"/>
            <w:shd w:val="clear" w:color="auto" w:fill="auto"/>
            <w:vAlign w:val="center"/>
          </w:tcPr>
          <w:p w14:paraId="6A119E17" w14:textId="77777777" w:rsidR="00757CD6" w:rsidRDefault="008F43CF" w:rsidP="003D3778">
            <w:pPr>
              <w:pStyle w:val="Default"/>
              <w:spacing w:line="276" w:lineRule="auto"/>
              <w:ind w:right="-12"/>
              <w:contextualSpacing/>
              <w:rPr>
                <w:b/>
                <w:lang w:val="en-US"/>
              </w:rPr>
            </w:pPr>
            <w:r>
              <w:rPr>
                <w:b/>
                <w:bCs/>
                <w:color w:val="auto"/>
              </w:rPr>
              <w:t>Охрана труда и техники безопасности при выполнении столярных и плотничных работ.</w:t>
            </w:r>
            <w:r w:rsidRPr="004077F8">
              <w:rPr>
                <w:b/>
                <w:bCs/>
                <w:color w:val="auto"/>
              </w:rPr>
              <w:t xml:space="preserve"> </w:t>
            </w:r>
            <w:r>
              <w:rPr>
                <w:b/>
                <w:bCs/>
                <w:color w:val="auto"/>
              </w:rPr>
              <w:t xml:space="preserve">Организация рабочего места в соответствии с требованиями охраны труда. </w:t>
            </w:r>
          </w:p>
        </w:tc>
        <w:tc>
          <w:tcPr>
            <w:tcW w:w="721" w:type="pct"/>
            <w:shd w:val="clear" w:color="auto" w:fill="auto"/>
            <w:vAlign w:val="center"/>
          </w:tcPr>
          <w:p w14:paraId="40EABC63" w14:textId="77777777" w:rsidR="00757CD6" w:rsidRDefault="008F43CF" w:rsidP="003D3778">
            <w:pPr>
              <w:spacing w:after="0" w:line="276" w:lineRule="auto"/>
              <w:contextualSpacing/>
              <w:jc w:val="center"/>
              <w:rPr>
                <w:rFonts w:ascii="Times New Roman" w:hAnsi="Times New Roman" w:cs="Times New Roman"/>
                <w:sz w:val="24"/>
                <w:szCs w:val="24"/>
              </w:rPr>
            </w:pPr>
            <w:r>
              <w:rPr>
                <w:rFonts w:ascii="Times New Roman" w:hAnsi="Times New Roman" w:cs="Times New Roman"/>
                <w:b/>
                <w:sz w:val="24"/>
                <w:szCs w:val="24"/>
              </w:rPr>
              <w:t>5</w:t>
            </w:r>
          </w:p>
        </w:tc>
      </w:tr>
      <w:tr w:rsidR="00757CD6" w14:paraId="3E076A94" w14:textId="77777777" w:rsidTr="003D3778">
        <w:trPr>
          <w:trHeight w:val="20"/>
          <w:jc w:val="center"/>
        </w:trPr>
        <w:tc>
          <w:tcPr>
            <w:tcW w:w="427" w:type="pct"/>
            <w:vMerge/>
            <w:shd w:val="clear" w:color="auto" w:fill="BFBFBF" w:themeFill="background1" w:themeFillShade="BF"/>
          </w:tcPr>
          <w:p w14:paraId="165FA144" w14:textId="77777777" w:rsidR="00757CD6" w:rsidRDefault="00757CD6" w:rsidP="003D3778">
            <w:pPr>
              <w:spacing w:after="0" w:line="276" w:lineRule="auto"/>
              <w:contextualSpacing/>
              <w:jc w:val="center"/>
              <w:rPr>
                <w:rFonts w:ascii="Times New Roman" w:hAnsi="Times New Roman" w:cs="Times New Roman"/>
                <w:sz w:val="24"/>
                <w:szCs w:val="24"/>
              </w:rPr>
            </w:pPr>
          </w:p>
        </w:tc>
        <w:tc>
          <w:tcPr>
            <w:tcW w:w="3852" w:type="pct"/>
            <w:shd w:val="clear" w:color="auto" w:fill="auto"/>
            <w:vAlign w:val="center"/>
          </w:tcPr>
          <w:p w14:paraId="6DBA6227" w14:textId="77777777" w:rsidR="00757CD6" w:rsidRDefault="008F43CF" w:rsidP="003D3778">
            <w:pPr>
              <w:spacing w:after="0" w:line="276" w:lineRule="auto"/>
              <w:ind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225451B4" w14:textId="77777777" w:rsidR="00757CD6" w:rsidRDefault="008F43CF" w:rsidP="003D3778">
            <w:pPr>
              <w:pStyle w:val="TableParagraph"/>
              <w:spacing w:line="276" w:lineRule="auto"/>
              <w:ind w:left="108" w:right="-12"/>
              <w:contextualSpacing/>
              <w:rPr>
                <w:sz w:val="24"/>
                <w:szCs w:val="24"/>
              </w:rPr>
            </w:pPr>
            <w:r>
              <w:rPr>
                <w:sz w:val="24"/>
                <w:szCs w:val="24"/>
              </w:rPr>
              <w:t>правила безопасной организации труда при изготовлении столярных изделий и выполнении столярно-монтажных работ;</w:t>
            </w:r>
          </w:p>
          <w:p w14:paraId="17CF30A6" w14:textId="77777777" w:rsidR="00757CD6" w:rsidRDefault="008F43CF" w:rsidP="003D3778">
            <w:pPr>
              <w:pStyle w:val="TableParagraph"/>
              <w:spacing w:line="276" w:lineRule="auto"/>
              <w:ind w:left="108" w:right="-12"/>
              <w:contextualSpacing/>
              <w:rPr>
                <w:sz w:val="24"/>
                <w:szCs w:val="24"/>
              </w:rPr>
            </w:pPr>
            <w:r>
              <w:rPr>
                <w:sz w:val="24"/>
                <w:szCs w:val="24"/>
              </w:rPr>
              <w:t xml:space="preserve">правила безопасной организации труда при устройстве и сборке </w:t>
            </w:r>
            <w:r>
              <w:rPr>
                <w:sz w:val="24"/>
                <w:szCs w:val="24"/>
              </w:rPr>
              <w:lastRenderedPageBreak/>
              <w:t>деревянных изделий и их элементов;</w:t>
            </w:r>
          </w:p>
          <w:p w14:paraId="028A0402" w14:textId="77777777" w:rsidR="00757CD6" w:rsidRDefault="008F43CF" w:rsidP="003D3778">
            <w:pPr>
              <w:pStyle w:val="TableParagraph"/>
              <w:spacing w:line="276" w:lineRule="auto"/>
              <w:ind w:left="108" w:right="-12"/>
              <w:contextualSpacing/>
              <w:rPr>
                <w:sz w:val="24"/>
                <w:szCs w:val="24"/>
              </w:rPr>
            </w:pPr>
            <w:r>
              <w:rPr>
                <w:sz w:val="24"/>
                <w:szCs w:val="24"/>
              </w:rPr>
              <w:t>правила противопожарной безопасности.</w:t>
            </w:r>
          </w:p>
        </w:tc>
        <w:tc>
          <w:tcPr>
            <w:tcW w:w="721" w:type="pct"/>
            <w:vMerge w:val="restart"/>
            <w:shd w:val="clear" w:color="auto" w:fill="auto"/>
            <w:vAlign w:val="center"/>
          </w:tcPr>
          <w:p w14:paraId="03C880F2"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34BEACCF" w14:textId="77777777" w:rsidTr="003D3778">
        <w:trPr>
          <w:trHeight w:val="20"/>
          <w:jc w:val="center"/>
        </w:trPr>
        <w:tc>
          <w:tcPr>
            <w:tcW w:w="427" w:type="pct"/>
            <w:vMerge/>
            <w:shd w:val="clear" w:color="auto" w:fill="BFBFBF" w:themeFill="background1" w:themeFillShade="BF"/>
          </w:tcPr>
          <w:p w14:paraId="3D90961C" w14:textId="77777777" w:rsidR="00757CD6" w:rsidRDefault="00757CD6" w:rsidP="003D3778">
            <w:pPr>
              <w:spacing w:after="0" w:line="276" w:lineRule="auto"/>
              <w:contextualSpacing/>
              <w:jc w:val="center"/>
              <w:rPr>
                <w:rFonts w:ascii="Times New Roman" w:hAnsi="Times New Roman" w:cs="Times New Roman"/>
                <w:sz w:val="24"/>
                <w:szCs w:val="24"/>
              </w:rPr>
            </w:pPr>
          </w:p>
        </w:tc>
        <w:tc>
          <w:tcPr>
            <w:tcW w:w="3852" w:type="pct"/>
            <w:shd w:val="clear" w:color="auto" w:fill="auto"/>
            <w:vAlign w:val="center"/>
          </w:tcPr>
          <w:p w14:paraId="6EDB7F5E" w14:textId="77777777" w:rsidR="00757CD6" w:rsidRDefault="008F43CF" w:rsidP="003D3778">
            <w:pPr>
              <w:spacing w:after="0" w:line="276" w:lineRule="auto"/>
              <w:ind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75B2391F" w14:textId="77777777" w:rsidR="00757CD6" w:rsidRDefault="008F43CF" w:rsidP="003D3778">
            <w:pPr>
              <w:pStyle w:val="TableParagraph"/>
              <w:spacing w:line="276" w:lineRule="auto"/>
              <w:ind w:left="108" w:right="-12"/>
              <w:contextualSpacing/>
              <w:rPr>
                <w:sz w:val="24"/>
                <w:szCs w:val="24"/>
              </w:rPr>
            </w:pPr>
            <w:r>
              <w:rPr>
                <w:sz w:val="24"/>
                <w:szCs w:val="24"/>
              </w:rPr>
              <w:t>организовывать рабочее место для выполнения столярных работ;</w:t>
            </w:r>
          </w:p>
          <w:p w14:paraId="514663C1" w14:textId="77777777" w:rsidR="00757CD6" w:rsidRDefault="008F43CF" w:rsidP="003D3778">
            <w:pPr>
              <w:pStyle w:val="TableParagraph"/>
              <w:spacing w:line="276" w:lineRule="auto"/>
              <w:ind w:left="108" w:right="-12"/>
              <w:contextualSpacing/>
              <w:rPr>
                <w:sz w:val="24"/>
                <w:szCs w:val="24"/>
              </w:rPr>
            </w:pPr>
            <w:r>
              <w:rPr>
                <w:sz w:val="24"/>
                <w:szCs w:val="24"/>
              </w:rPr>
              <w:t xml:space="preserve">организовывать рабочее место для выполнения плотничных работ; </w:t>
            </w:r>
          </w:p>
          <w:p w14:paraId="146DC8F2" w14:textId="77777777" w:rsidR="00757CD6" w:rsidRDefault="008F43CF" w:rsidP="003D3778">
            <w:pPr>
              <w:pStyle w:val="TableParagraph"/>
              <w:spacing w:line="276" w:lineRule="auto"/>
              <w:ind w:left="108" w:right="-12"/>
              <w:contextualSpacing/>
              <w:rPr>
                <w:sz w:val="24"/>
                <w:szCs w:val="24"/>
              </w:rPr>
            </w:pPr>
            <w:r>
              <w:rPr>
                <w:sz w:val="24"/>
                <w:szCs w:val="24"/>
              </w:rPr>
              <w:t>выполнять требования охраны труда, техники безопасности и пожарной безопасности;</w:t>
            </w:r>
          </w:p>
          <w:p w14:paraId="52C2999F" w14:textId="77777777" w:rsidR="00757CD6" w:rsidRDefault="008F43CF" w:rsidP="003D3778">
            <w:pPr>
              <w:pStyle w:val="TableParagraph"/>
              <w:spacing w:line="276" w:lineRule="auto"/>
              <w:ind w:left="108" w:right="-12"/>
              <w:contextualSpacing/>
              <w:rPr>
                <w:sz w:val="24"/>
                <w:szCs w:val="24"/>
              </w:rPr>
            </w:pPr>
            <w:r>
              <w:rPr>
                <w:sz w:val="24"/>
                <w:szCs w:val="24"/>
              </w:rPr>
              <w:t>пользоваться средствами пожаротушения.</w:t>
            </w:r>
          </w:p>
        </w:tc>
        <w:tc>
          <w:tcPr>
            <w:tcW w:w="721" w:type="pct"/>
            <w:vMerge/>
            <w:shd w:val="clear" w:color="auto" w:fill="auto"/>
            <w:vAlign w:val="center"/>
          </w:tcPr>
          <w:p w14:paraId="0E8C3AF6"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5C0C0D31" w14:textId="77777777" w:rsidTr="003D3778">
        <w:trPr>
          <w:trHeight w:val="20"/>
          <w:jc w:val="center"/>
        </w:trPr>
        <w:tc>
          <w:tcPr>
            <w:tcW w:w="427" w:type="pct"/>
            <w:vMerge w:val="restart"/>
            <w:shd w:val="clear" w:color="auto" w:fill="BFBFBF" w:themeFill="background1" w:themeFillShade="BF"/>
          </w:tcPr>
          <w:p w14:paraId="11F858F2" w14:textId="77777777" w:rsidR="00757CD6" w:rsidRDefault="008F43CF" w:rsidP="003D3778">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2</w:t>
            </w:r>
          </w:p>
        </w:tc>
        <w:tc>
          <w:tcPr>
            <w:tcW w:w="3852" w:type="pct"/>
            <w:shd w:val="clear" w:color="auto" w:fill="auto"/>
            <w:vAlign w:val="center"/>
          </w:tcPr>
          <w:p w14:paraId="7F78E3EC" w14:textId="77777777" w:rsidR="00757CD6" w:rsidRDefault="008F43CF" w:rsidP="003D3778">
            <w:pPr>
              <w:spacing w:after="0" w:line="276" w:lineRule="auto"/>
              <w:ind w:right="-12"/>
              <w:contextualSpacing/>
              <w:rPr>
                <w:rFonts w:ascii="Times New Roman" w:hAnsi="Times New Roman" w:cs="Times New Roman"/>
                <w:b/>
                <w:sz w:val="24"/>
                <w:szCs w:val="24"/>
              </w:rPr>
            </w:pPr>
            <w:r>
              <w:rPr>
                <w:rFonts w:ascii="Times New Roman" w:hAnsi="Times New Roman" w:cs="Times New Roman"/>
                <w:b/>
                <w:sz w:val="24"/>
                <w:szCs w:val="24"/>
              </w:rPr>
              <w:t>Выполнение подготовительных работ</w:t>
            </w:r>
          </w:p>
        </w:tc>
        <w:tc>
          <w:tcPr>
            <w:tcW w:w="721" w:type="pct"/>
            <w:shd w:val="clear" w:color="auto" w:fill="auto"/>
            <w:vAlign w:val="center"/>
          </w:tcPr>
          <w:p w14:paraId="5BCCD4C9" w14:textId="77777777" w:rsidR="00757CD6" w:rsidRDefault="008F43CF" w:rsidP="003D3778">
            <w:pPr>
              <w:spacing w:after="0" w:line="276" w:lineRule="auto"/>
              <w:contextualSpacing/>
              <w:jc w:val="center"/>
              <w:rPr>
                <w:rFonts w:ascii="Times New Roman" w:hAnsi="Times New Roman" w:cs="Times New Roman"/>
                <w:sz w:val="24"/>
                <w:szCs w:val="24"/>
              </w:rPr>
            </w:pPr>
            <w:r>
              <w:rPr>
                <w:rFonts w:ascii="Times New Roman" w:hAnsi="Times New Roman" w:cs="Times New Roman"/>
                <w:b/>
                <w:sz w:val="24"/>
                <w:szCs w:val="24"/>
              </w:rPr>
              <w:t>5</w:t>
            </w:r>
          </w:p>
        </w:tc>
      </w:tr>
      <w:tr w:rsidR="00757CD6" w14:paraId="7ED2B24F" w14:textId="77777777" w:rsidTr="003D3778">
        <w:trPr>
          <w:trHeight w:val="20"/>
          <w:jc w:val="center"/>
        </w:trPr>
        <w:tc>
          <w:tcPr>
            <w:tcW w:w="427" w:type="pct"/>
            <w:vMerge/>
            <w:shd w:val="clear" w:color="auto" w:fill="BFBFBF" w:themeFill="background1" w:themeFillShade="BF"/>
          </w:tcPr>
          <w:p w14:paraId="5562F966" w14:textId="77777777" w:rsidR="00757CD6" w:rsidRDefault="00757CD6" w:rsidP="003D3778">
            <w:pPr>
              <w:spacing w:after="0" w:line="276" w:lineRule="auto"/>
              <w:contextualSpacing/>
              <w:jc w:val="center"/>
              <w:rPr>
                <w:rFonts w:ascii="Times New Roman" w:hAnsi="Times New Roman" w:cs="Times New Roman"/>
                <w:b/>
                <w:sz w:val="24"/>
                <w:szCs w:val="24"/>
              </w:rPr>
            </w:pPr>
          </w:p>
        </w:tc>
        <w:tc>
          <w:tcPr>
            <w:tcW w:w="3852" w:type="pct"/>
            <w:shd w:val="clear" w:color="auto" w:fill="auto"/>
            <w:vAlign w:val="center"/>
          </w:tcPr>
          <w:p w14:paraId="5106ADC6" w14:textId="77777777" w:rsidR="00757CD6" w:rsidRDefault="008F43CF" w:rsidP="003D3778">
            <w:pPr>
              <w:spacing w:after="0" w:line="276" w:lineRule="auto"/>
              <w:ind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0845581B"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технической документации на выполнение работ;</w:t>
            </w:r>
          </w:p>
          <w:p w14:paraId="6751A8BF"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породы и </w:t>
            </w:r>
            <w:proofErr w:type="spellStart"/>
            <w:r>
              <w:rPr>
                <w:rFonts w:ascii="Times New Roman" w:eastAsia="Times New Roman" w:hAnsi="Times New Roman" w:cs="Times New Roman"/>
                <w:sz w:val="24"/>
                <w:szCs w:val="24"/>
              </w:rPr>
              <w:t>сортообразующие</w:t>
            </w:r>
            <w:proofErr w:type="spellEnd"/>
            <w:r>
              <w:rPr>
                <w:rFonts w:ascii="Times New Roman" w:eastAsia="Times New Roman" w:hAnsi="Times New Roman" w:cs="Times New Roman"/>
                <w:sz w:val="24"/>
                <w:szCs w:val="24"/>
              </w:rPr>
              <w:t xml:space="preserve"> пороки древесины;</w:t>
            </w:r>
          </w:p>
          <w:p w14:paraId="42C39648"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физические, механические и технологические свойства древесины;</w:t>
            </w:r>
          </w:p>
          <w:p w14:paraId="64691B66"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материалов для строительства деревянных зданий и сооружений;</w:t>
            </w:r>
          </w:p>
          <w:p w14:paraId="2F4D10B1"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антисептирующие</w:t>
            </w:r>
            <w:proofErr w:type="spellEnd"/>
            <w:r>
              <w:rPr>
                <w:rFonts w:ascii="Times New Roman" w:eastAsia="Times New Roman" w:hAnsi="Times New Roman" w:cs="Times New Roman"/>
                <w:sz w:val="24"/>
                <w:szCs w:val="24"/>
              </w:rPr>
              <w:t xml:space="preserve"> и огнезащитные составы, и способы их применения;</w:t>
            </w:r>
          </w:p>
          <w:p w14:paraId="3A861AB6"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устройство инструментов, электрических машин и станков для обработки древесины;</w:t>
            </w:r>
          </w:p>
          <w:p w14:paraId="45BB8BBD" w14:textId="77777777" w:rsidR="00757CD6" w:rsidRDefault="008F43CF" w:rsidP="003D3778">
            <w:pPr>
              <w:spacing w:after="0" w:line="276" w:lineRule="auto"/>
              <w:ind w:firstLine="298"/>
              <w:contextualSpacing/>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rPr>
              <w:t>порядок подготовки инструментов к работе.</w:t>
            </w:r>
          </w:p>
        </w:tc>
        <w:tc>
          <w:tcPr>
            <w:tcW w:w="721" w:type="pct"/>
            <w:vMerge w:val="restart"/>
            <w:shd w:val="clear" w:color="auto" w:fill="auto"/>
            <w:vAlign w:val="center"/>
          </w:tcPr>
          <w:p w14:paraId="46ECA069"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0E416AB6" w14:textId="77777777" w:rsidTr="003D3778">
        <w:trPr>
          <w:trHeight w:val="20"/>
          <w:jc w:val="center"/>
        </w:trPr>
        <w:tc>
          <w:tcPr>
            <w:tcW w:w="427" w:type="pct"/>
            <w:vMerge/>
            <w:shd w:val="clear" w:color="auto" w:fill="BFBFBF" w:themeFill="background1" w:themeFillShade="BF"/>
          </w:tcPr>
          <w:p w14:paraId="740F7C8E" w14:textId="77777777" w:rsidR="00757CD6" w:rsidRDefault="00757CD6" w:rsidP="003D3778">
            <w:pPr>
              <w:spacing w:after="0" w:line="276" w:lineRule="auto"/>
              <w:contextualSpacing/>
              <w:jc w:val="center"/>
              <w:rPr>
                <w:rFonts w:ascii="Times New Roman" w:hAnsi="Times New Roman" w:cs="Times New Roman"/>
                <w:b/>
                <w:sz w:val="24"/>
                <w:szCs w:val="24"/>
              </w:rPr>
            </w:pPr>
          </w:p>
        </w:tc>
        <w:tc>
          <w:tcPr>
            <w:tcW w:w="3852" w:type="pct"/>
            <w:shd w:val="clear" w:color="auto" w:fill="auto"/>
            <w:vAlign w:val="center"/>
          </w:tcPr>
          <w:p w14:paraId="112A372B" w14:textId="77777777" w:rsidR="00757CD6" w:rsidRDefault="008F43CF" w:rsidP="003D3778">
            <w:pPr>
              <w:spacing w:after="0" w:line="276" w:lineRule="auto"/>
              <w:ind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1B932F89"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пользоваться конструкторской, нормативно-технической и технологической документацией;</w:t>
            </w:r>
          </w:p>
          <w:p w14:paraId="7893561C"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подбирать материалы с учетом технологических требований; </w:t>
            </w:r>
          </w:p>
          <w:p w14:paraId="475B6AFB"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проверку исправности оборудования, инструментов и приспособлений, используемых при плотничных работах; </w:t>
            </w:r>
          </w:p>
          <w:p w14:paraId="1923EDF0"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подготавливать инструмент к работе; </w:t>
            </w:r>
          </w:p>
          <w:p w14:paraId="126BBFFF" w14:textId="77777777" w:rsidR="00757CD6" w:rsidRDefault="008F43CF" w:rsidP="003D3778">
            <w:pPr>
              <w:spacing w:after="0" w:line="276" w:lineRule="auto"/>
              <w:ind w:firstLine="298"/>
              <w:contextualSpacing/>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rPr>
              <w:t>выполнять антисептирование и огнезащитную обработку деревянных конструкций.</w:t>
            </w:r>
          </w:p>
        </w:tc>
        <w:tc>
          <w:tcPr>
            <w:tcW w:w="721" w:type="pct"/>
            <w:vMerge/>
            <w:shd w:val="clear" w:color="auto" w:fill="auto"/>
            <w:vAlign w:val="center"/>
          </w:tcPr>
          <w:p w14:paraId="4AB148C4"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17B23C19" w14:textId="77777777" w:rsidTr="003D3778">
        <w:trPr>
          <w:trHeight w:val="20"/>
          <w:jc w:val="center"/>
        </w:trPr>
        <w:tc>
          <w:tcPr>
            <w:tcW w:w="427" w:type="pct"/>
            <w:vMerge w:val="restart"/>
            <w:shd w:val="clear" w:color="auto" w:fill="BFBFBF" w:themeFill="background1" w:themeFillShade="BF"/>
          </w:tcPr>
          <w:p w14:paraId="7EA783FB" w14:textId="77777777" w:rsidR="00757CD6" w:rsidRDefault="008F43CF" w:rsidP="003D3778">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p>
        </w:tc>
        <w:tc>
          <w:tcPr>
            <w:tcW w:w="3852" w:type="pct"/>
            <w:shd w:val="clear" w:color="auto" w:fill="auto"/>
            <w:vAlign w:val="center"/>
          </w:tcPr>
          <w:p w14:paraId="7B7F3967" w14:textId="77777777" w:rsidR="00757CD6" w:rsidRDefault="008F43CF" w:rsidP="003D3778">
            <w:pPr>
              <w:spacing w:after="0" w:line="276" w:lineRule="auto"/>
              <w:ind w:right="-12"/>
              <w:contextualSpacing/>
              <w:rPr>
                <w:rFonts w:ascii="Times New Roman" w:hAnsi="Times New Roman" w:cs="Times New Roman"/>
                <w:b/>
                <w:sz w:val="24"/>
                <w:szCs w:val="24"/>
              </w:rPr>
            </w:pPr>
            <w:r>
              <w:rPr>
                <w:rFonts w:ascii="Times New Roman" w:hAnsi="Times New Roman" w:cs="Times New Roman"/>
                <w:b/>
                <w:sz w:val="24"/>
                <w:szCs w:val="24"/>
              </w:rPr>
              <w:t>Бережливое производство</w:t>
            </w:r>
          </w:p>
        </w:tc>
        <w:tc>
          <w:tcPr>
            <w:tcW w:w="721" w:type="pct"/>
            <w:shd w:val="clear" w:color="auto" w:fill="auto"/>
            <w:vAlign w:val="center"/>
          </w:tcPr>
          <w:p w14:paraId="5ACA231F" w14:textId="77777777" w:rsidR="00757CD6" w:rsidRDefault="008F43CF" w:rsidP="003D3778">
            <w:pPr>
              <w:spacing w:after="0" w:line="276" w:lineRule="auto"/>
              <w:contextualSpacing/>
              <w:jc w:val="center"/>
              <w:rPr>
                <w:rFonts w:ascii="Times New Roman" w:hAnsi="Times New Roman" w:cs="Times New Roman"/>
                <w:sz w:val="24"/>
                <w:szCs w:val="24"/>
              </w:rPr>
            </w:pPr>
            <w:r>
              <w:rPr>
                <w:rFonts w:ascii="Times New Roman" w:hAnsi="Times New Roman" w:cs="Times New Roman"/>
                <w:b/>
                <w:sz w:val="24"/>
                <w:szCs w:val="24"/>
              </w:rPr>
              <w:t>5</w:t>
            </w:r>
          </w:p>
        </w:tc>
      </w:tr>
      <w:tr w:rsidR="00757CD6" w14:paraId="2CB40B97" w14:textId="77777777" w:rsidTr="003D3778">
        <w:trPr>
          <w:trHeight w:val="20"/>
          <w:jc w:val="center"/>
        </w:trPr>
        <w:tc>
          <w:tcPr>
            <w:tcW w:w="427" w:type="pct"/>
            <w:vMerge/>
            <w:shd w:val="clear" w:color="auto" w:fill="BFBFBF" w:themeFill="background1" w:themeFillShade="BF"/>
          </w:tcPr>
          <w:p w14:paraId="2BB84AC6" w14:textId="77777777" w:rsidR="00757CD6" w:rsidRDefault="00757CD6" w:rsidP="003D3778">
            <w:pPr>
              <w:spacing w:after="0" w:line="276" w:lineRule="auto"/>
              <w:contextualSpacing/>
              <w:jc w:val="center"/>
              <w:rPr>
                <w:rFonts w:ascii="Times New Roman" w:hAnsi="Times New Roman" w:cs="Times New Roman"/>
                <w:b/>
                <w:sz w:val="24"/>
                <w:szCs w:val="24"/>
              </w:rPr>
            </w:pPr>
          </w:p>
        </w:tc>
        <w:tc>
          <w:tcPr>
            <w:tcW w:w="3852" w:type="pct"/>
            <w:shd w:val="clear" w:color="auto" w:fill="auto"/>
            <w:vAlign w:val="center"/>
          </w:tcPr>
          <w:p w14:paraId="5819508A" w14:textId="77777777" w:rsidR="00757CD6" w:rsidRDefault="008F43CF" w:rsidP="003D3778">
            <w:pPr>
              <w:spacing w:after="0" w:line="276" w:lineRule="auto"/>
              <w:ind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5E33AA54" w14:textId="77777777" w:rsidR="00757CD6" w:rsidRDefault="008F43CF" w:rsidP="003D3778">
            <w:pPr>
              <w:spacing w:after="0" w:line="276" w:lineRule="auto"/>
              <w:ind w:firstLine="298"/>
              <w:contextualSpacing/>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rPr>
              <w:t>правила чтения рабочих чертежей;</w:t>
            </w:r>
          </w:p>
        </w:tc>
        <w:tc>
          <w:tcPr>
            <w:tcW w:w="721" w:type="pct"/>
            <w:vMerge w:val="restart"/>
            <w:shd w:val="clear" w:color="auto" w:fill="auto"/>
            <w:vAlign w:val="center"/>
          </w:tcPr>
          <w:p w14:paraId="7F1A3D71"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54CA5AB0" w14:textId="77777777" w:rsidTr="003D3778">
        <w:trPr>
          <w:trHeight w:val="20"/>
          <w:jc w:val="center"/>
        </w:trPr>
        <w:tc>
          <w:tcPr>
            <w:tcW w:w="427" w:type="pct"/>
            <w:vMerge/>
            <w:shd w:val="clear" w:color="auto" w:fill="BFBFBF" w:themeFill="background1" w:themeFillShade="BF"/>
          </w:tcPr>
          <w:p w14:paraId="122D7D4B" w14:textId="77777777" w:rsidR="00757CD6" w:rsidRDefault="00757CD6" w:rsidP="003D3778">
            <w:pPr>
              <w:spacing w:after="0" w:line="276" w:lineRule="auto"/>
              <w:contextualSpacing/>
              <w:jc w:val="center"/>
              <w:rPr>
                <w:rFonts w:ascii="Times New Roman" w:hAnsi="Times New Roman" w:cs="Times New Roman"/>
                <w:b/>
                <w:sz w:val="24"/>
                <w:szCs w:val="24"/>
              </w:rPr>
            </w:pPr>
          </w:p>
        </w:tc>
        <w:tc>
          <w:tcPr>
            <w:tcW w:w="3852" w:type="pct"/>
            <w:shd w:val="clear" w:color="auto" w:fill="auto"/>
            <w:vAlign w:val="center"/>
          </w:tcPr>
          <w:p w14:paraId="762C6D20" w14:textId="77777777" w:rsidR="00757CD6" w:rsidRDefault="008F43CF" w:rsidP="003D3778">
            <w:pPr>
              <w:spacing w:after="0" w:line="276" w:lineRule="auto"/>
              <w:ind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21635E63"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количество, качество и объемы применяемых материалов;</w:t>
            </w:r>
          </w:p>
          <w:p w14:paraId="7C28B5E2" w14:textId="77777777" w:rsidR="00757CD6" w:rsidRDefault="008F43CF" w:rsidP="003D3778">
            <w:pPr>
              <w:spacing w:after="0" w:line="276" w:lineRule="auto"/>
              <w:ind w:firstLine="298"/>
              <w:contextualSpacing/>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подбирать инструменты и оборудование с учетом технологических требований;</w:t>
            </w:r>
          </w:p>
          <w:p w14:paraId="40D6889A"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изготавливать шаблоны для разметки;</w:t>
            </w:r>
          </w:p>
          <w:p w14:paraId="01434C33"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эффективно использовать материалы при изготовлении столярного изделия;</w:t>
            </w:r>
          </w:p>
        </w:tc>
        <w:tc>
          <w:tcPr>
            <w:tcW w:w="721" w:type="pct"/>
            <w:vMerge/>
            <w:shd w:val="clear" w:color="auto" w:fill="auto"/>
            <w:vAlign w:val="center"/>
          </w:tcPr>
          <w:p w14:paraId="0DCEE240"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374B4707" w14:textId="77777777" w:rsidTr="003D3778">
        <w:trPr>
          <w:trHeight w:val="20"/>
          <w:jc w:val="center"/>
        </w:trPr>
        <w:tc>
          <w:tcPr>
            <w:tcW w:w="427" w:type="pct"/>
            <w:vMerge w:val="restart"/>
            <w:shd w:val="clear" w:color="auto" w:fill="BFBFBF" w:themeFill="background1" w:themeFillShade="BF"/>
          </w:tcPr>
          <w:p w14:paraId="7205E212" w14:textId="77777777" w:rsidR="00757CD6" w:rsidRDefault="008F43CF" w:rsidP="003D3778">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3852" w:type="pct"/>
            <w:shd w:val="clear" w:color="auto" w:fill="auto"/>
            <w:vAlign w:val="center"/>
          </w:tcPr>
          <w:p w14:paraId="66BEC3AC" w14:textId="77777777" w:rsidR="00757CD6" w:rsidRDefault="008F43CF" w:rsidP="003D3778">
            <w:pPr>
              <w:spacing w:after="0" w:line="276" w:lineRule="auto"/>
              <w:ind w:right="-12"/>
              <w:contextualSpacing/>
              <w:rPr>
                <w:rFonts w:ascii="Times New Roman" w:hAnsi="Times New Roman" w:cs="Times New Roman"/>
                <w:b/>
                <w:sz w:val="24"/>
                <w:szCs w:val="24"/>
              </w:rPr>
            </w:pPr>
            <w:r>
              <w:rPr>
                <w:rFonts w:ascii="Times New Roman" w:hAnsi="Times New Roman" w:cs="Times New Roman"/>
                <w:b/>
                <w:sz w:val="24"/>
                <w:szCs w:val="24"/>
              </w:rPr>
              <w:t xml:space="preserve">Выполнение заготовок деревянных элементов различного назначения в соответствии с чертежом, установленной нормой </w:t>
            </w:r>
            <w:r>
              <w:rPr>
                <w:rFonts w:ascii="Times New Roman" w:hAnsi="Times New Roman" w:cs="Times New Roman"/>
                <w:b/>
                <w:sz w:val="24"/>
                <w:szCs w:val="24"/>
              </w:rPr>
              <w:lastRenderedPageBreak/>
              <w:t>расхода материала и требованиями к качеству. Изготовление простых столярных тяг и заготовок столярных изделий</w:t>
            </w:r>
          </w:p>
        </w:tc>
        <w:tc>
          <w:tcPr>
            <w:tcW w:w="721" w:type="pct"/>
            <w:shd w:val="clear" w:color="auto" w:fill="auto"/>
            <w:vAlign w:val="center"/>
          </w:tcPr>
          <w:p w14:paraId="3F65967E" w14:textId="77777777" w:rsidR="00757CD6" w:rsidRDefault="008F43CF" w:rsidP="003D3778">
            <w:pPr>
              <w:spacing w:after="0" w:line="276" w:lineRule="auto"/>
              <w:contextualSpacing/>
              <w:jc w:val="center"/>
              <w:rPr>
                <w:rFonts w:ascii="Times New Roman" w:hAnsi="Times New Roman" w:cs="Times New Roman"/>
                <w:sz w:val="24"/>
                <w:szCs w:val="24"/>
              </w:rPr>
            </w:pPr>
            <w:r>
              <w:rPr>
                <w:rFonts w:ascii="Times New Roman" w:hAnsi="Times New Roman" w:cs="Times New Roman"/>
                <w:b/>
                <w:sz w:val="24"/>
                <w:szCs w:val="24"/>
              </w:rPr>
              <w:lastRenderedPageBreak/>
              <w:t>20</w:t>
            </w:r>
          </w:p>
        </w:tc>
      </w:tr>
      <w:tr w:rsidR="00757CD6" w14:paraId="0CA593CD" w14:textId="77777777" w:rsidTr="003D3778">
        <w:trPr>
          <w:trHeight w:val="20"/>
          <w:jc w:val="center"/>
        </w:trPr>
        <w:tc>
          <w:tcPr>
            <w:tcW w:w="427" w:type="pct"/>
            <w:vMerge/>
            <w:shd w:val="clear" w:color="auto" w:fill="BFBFBF" w:themeFill="background1" w:themeFillShade="BF"/>
          </w:tcPr>
          <w:p w14:paraId="5DF0968E" w14:textId="77777777" w:rsidR="00757CD6" w:rsidRDefault="00757CD6" w:rsidP="003D3778">
            <w:pPr>
              <w:spacing w:after="0" w:line="276" w:lineRule="auto"/>
              <w:contextualSpacing/>
              <w:jc w:val="center"/>
              <w:rPr>
                <w:rFonts w:ascii="Times New Roman" w:hAnsi="Times New Roman" w:cs="Times New Roman"/>
                <w:b/>
                <w:sz w:val="24"/>
                <w:szCs w:val="24"/>
              </w:rPr>
            </w:pPr>
          </w:p>
        </w:tc>
        <w:tc>
          <w:tcPr>
            <w:tcW w:w="3852" w:type="pct"/>
            <w:shd w:val="clear" w:color="auto" w:fill="auto"/>
            <w:vAlign w:val="center"/>
          </w:tcPr>
          <w:p w14:paraId="71CCBC92" w14:textId="77777777" w:rsidR="00757CD6" w:rsidRDefault="008F43CF" w:rsidP="003D3778">
            <w:pPr>
              <w:spacing w:after="0" w:line="276" w:lineRule="auto"/>
              <w:ind w:left="119"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566B17F6"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чтения рабочих чертежей;</w:t>
            </w:r>
          </w:p>
          <w:p w14:paraId="658319FF"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качеству и точности изготовления деталей и изделий;</w:t>
            </w:r>
          </w:p>
          <w:p w14:paraId="71893F79" w14:textId="77777777" w:rsidR="00757CD6" w:rsidRDefault="008F43CF" w:rsidP="003D3778">
            <w:pPr>
              <w:spacing w:after="0" w:line="276" w:lineRule="auto"/>
              <w:ind w:firstLine="298"/>
              <w:contextualSpacing/>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rPr>
              <w:t>технологию изготовления столярных изделий и деталей.</w:t>
            </w:r>
          </w:p>
        </w:tc>
        <w:tc>
          <w:tcPr>
            <w:tcW w:w="721" w:type="pct"/>
            <w:vMerge w:val="restart"/>
            <w:shd w:val="clear" w:color="auto" w:fill="auto"/>
            <w:vAlign w:val="center"/>
          </w:tcPr>
          <w:p w14:paraId="3954FE1E"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6619EA79" w14:textId="77777777" w:rsidTr="003D3778">
        <w:trPr>
          <w:trHeight w:val="20"/>
          <w:jc w:val="center"/>
        </w:trPr>
        <w:tc>
          <w:tcPr>
            <w:tcW w:w="427" w:type="pct"/>
            <w:vMerge/>
            <w:shd w:val="clear" w:color="auto" w:fill="BFBFBF" w:themeFill="background1" w:themeFillShade="BF"/>
          </w:tcPr>
          <w:p w14:paraId="4723DD37" w14:textId="77777777" w:rsidR="00757CD6" w:rsidRDefault="00757CD6" w:rsidP="003D3778">
            <w:pPr>
              <w:spacing w:after="0" w:line="276" w:lineRule="auto"/>
              <w:contextualSpacing/>
              <w:jc w:val="center"/>
              <w:rPr>
                <w:rFonts w:ascii="Times New Roman" w:hAnsi="Times New Roman" w:cs="Times New Roman"/>
                <w:b/>
                <w:sz w:val="24"/>
                <w:szCs w:val="24"/>
              </w:rPr>
            </w:pPr>
          </w:p>
        </w:tc>
        <w:tc>
          <w:tcPr>
            <w:tcW w:w="3852" w:type="pct"/>
            <w:shd w:val="clear" w:color="auto" w:fill="auto"/>
            <w:vAlign w:val="center"/>
          </w:tcPr>
          <w:p w14:paraId="45EA543B" w14:textId="77777777" w:rsidR="00757CD6" w:rsidRDefault="008F43CF" w:rsidP="003D3778">
            <w:pPr>
              <w:spacing w:after="0" w:line="276" w:lineRule="auto"/>
              <w:ind w:firstLine="298"/>
              <w:contextualSpacing/>
              <w:rPr>
                <w:rFonts w:ascii="Times New Roman" w:eastAsia="Times New Roman" w:hAnsi="Times New Roman" w:cs="Times New Roman"/>
                <w:i/>
                <w:iCs/>
                <w:sz w:val="24"/>
                <w:szCs w:val="24"/>
                <w:lang w:eastAsia="ru-RU"/>
              </w:rPr>
            </w:pPr>
            <w:r>
              <w:rPr>
                <w:rFonts w:ascii="Times New Roman" w:hAnsi="Times New Roman" w:cs="Times New Roman"/>
                <w:sz w:val="24"/>
                <w:szCs w:val="24"/>
              </w:rPr>
              <w:t>- Специалист должен уметь:</w:t>
            </w:r>
            <w:r>
              <w:rPr>
                <w:rFonts w:ascii="Times New Roman" w:eastAsia="Times New Roman" w:hAnsi="Times New Roman" w:cs="Times New Roman"/>
                <w:i/>
                <w:iCs/>
                <w:sz w:val="24"/>
                <w:szCs w:val="24"/>
                <w:lang w:eastAsia="ru-RU"/>
              </w:rPr>
              <w:t xml:space="preserve"> </w:t>
            </w:r>
          </w:p>
          <w:p w14:paraId="49AE3FB0"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читать рабочие чертежи;</w:t>
            </w:r>
          </w:p>
          <w:p w14:paraId="3CCE1E20"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вспомогательные чертежи при изготовлении сложных плотничных изделий;</w:t>
            </w:r>
          </w:p>
          <w:p w14:paraId="4A668DA3"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производить разметку стандартных плотничных соединений;</w:t>
            </w:r>
          </w:p>
          <w:p w14:paraId="5B548227"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разметку пиломатериалов и заготовок;</w:t>
            </w:r>
          </w:p>
          <w:p w14:paraId="5411E723"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изготавливать шаблоны для разметки;</w:t>
            </w:r>
          </w:p>
          <w:p w14:paraId="4DDD02CE"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производить настройку оборудования;</w:t>
            </w:r>
          </w:p>
          <w:p w14:paraId="32C1718D"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пользоваться ручным инструментом;</w:t>
            </w:r>
          </w:p>
          <w:p w14:paraId="422E0A76"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изготавливать детали конструкций в соответствии с чертежом.</w:t>
            </w:r>
          </w:p>
          <w:p w14:paraId="7B541B58" w14:textId="77777777" w:rsidR="00757CD6" w:rsidRDefault="008F43CF" w:rsidP="003D3778">
            <w:pPr>
              <w:spacing w:after="0" w:line="276" w:lineRule="auto"/>
              <w:ind w:firstLine="298"/>
              <w:contextualSpacing/>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rPr>
              <w:t>изготавливать простые и средней сложности столярные детали и изделия.</w:t>
            </w:r>
          </w:p>
        </w:tc>
        <w:tc>
          <w:tcPr>
            <w:tcW w:w="721" w:type="pct"/>
            <w:vMerge/>
            <w:shd w:val="clear" w:color="auto" w:fill="auto"/>
            <w:vAlign w:val="center"/>
          </w:tcPr>
          <w:p w14:paraId="64A9EDF0"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7CCA3BC6" w14:textId="77777777" w:rsidTr="003D3778">
        <w:trPr>
          <w:trHeight w:val="20"/>
          <w:jc w:val="center"/>
        </w:trPr>
        <w:tc>
          <w:tcPr>
            <w:tcW w:w="427" w:type="pct"/>
            <w:vMerge w:val="restart"/>
            <w:shd w:val="clear" w:color="auto" w:fill="BFBFBF" w:themeFill="background1" w:themeFillShade="BF"/>
          </w:tcPr>
          <w:p w14:paraId="0B451F71" w14:textId="77777777" w:rsidR="00757CD6" w:rsidRDefault="008F43CF" w:rsidP="003D3778">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5</w:t>
            </w:r>
          </w:p>
        </w:tc>
        <w:tc>
          <w:tcPr>
            <w:tcW w:w="3852" w:type="pct"/>
            <w:shd w:val="clear" w:color="auto" w:fill="auto"/>
            <w:vAlign w:val="center"/>
          </w:tcPr>
          <w:p w14:paraId="75D3F2B6" w14:textId="77777777" w:rsidR="00757CD6" w:rsidRDefault="008F43CF" w:rsidP="003D3778">
            <w:pPr>
              <w:spacing w:after="0" w:line="276" w:lineRule="auto"/>
              <w:ind w:right="-12"/>
              <w:contextualSpacing/>
              <w:rPr>
                <w:rFonts w:ascii="Times New Roman" w:hAnsi="Times New Roman" w:cs="Times New Roman"/>
                <w:b/>
                <w:sz w:val="24"/>
                <w:szCs w:val="24"/>
              </w:rPr>
            </w:pPr>
            <w:r>
              <w:rPr>
                <w:rFonts w:ascii="Times New Roman" w:hAnsi="Times New Roman" w:cs="Times New Roman"/>
                <w:b/>
                <w:sz w:val="24"/>
                <w:szCs w:val="24"/>
              </w:rPr>
              <w:t>Изготовление столярных изделий различной сложности из предусмотренного техническим заданием материала, в соответствии с установленной нормой расхода, чертежом и требованиями к качеству</w:t>
            </w:r>
          </w:p>
        </w:tc>
        <w:tc>
          <w:tcPr>
            <w:tcW w:w="721" w:type="pct"/>
            <w:shd w:val="clear" w:color="auto" w:fill="auto"/>
            <w:vAlign w:val="center"/>
          </w:tcPr>
          <w:p w14:paraId="5F1326F4" w14:textId="77777777" w:rsidR="00757CD6" w:rsidRDefault="008F43CF" w:rsidP="003D3778">
            <w:pPr>
              <w:spacing w:after="0" w:line="276" w:lineRule="auto"/>
              <w:contextualSpacing/>
              <w:jc w:val="center"/>
              <w:rPr>
                <w:rFonts w:ascii="Times New Roman" w:hAnsi="Times New Roman" w:cs="Times New Roman"/>
                <w:sz w:val="24"/>
                <w:szCs w:val="24"/>
              </w:rPr>
            </w:pPr>
            <w:r>
              <w:rPr>
                <w:rFonts w:ascii="Times New Roman" w:hAnsi="Times New Roman" w:cs="Times New Roman"/>
                <w:b/>
                <w:sz w:val="24"/>
                <w:szCs w:val="24"/>
              </w:rPr>
              <w:t>20</w:t>
            </w:r>
          </w:p>
        </w:tc>
      </w:tr>
      <w:tr w:rsidR="00757CD6" w14:paraId="6C93DA4B" w14:textId="77777777" w:rsidTr="003D3778">
        <w:trPr>
          <w:trHeight w:val="20"/>
          <w:jc w:val="center"/>
        </w:trPr>
        <w:tc>
          <w:tcPr>
            <w:tcW w:w="427" w:type="pct"/>
            <w:vMerge/>
            <w:shd w:val="clear" w:color="auto" w:fill="BFBFBF" w:themeFill="background1" w:themeFillShade="BF"/>
          </w:tcPr>
          <w:p w14:paraId="756412AA" w14:textId="77777777" w:rsidR="00757CD6" w:rsidRDefault="00757CD6" w:rsidP="003D3778">
            <w:pPr>
              <w:spacing w:after="0" w:line="276" w:lineRule="auto"/>
              <w:contextualSpacing/>
              <w:jc w:val="center"/>
              <w:rPr>
                <w:rFonts w:ascii="Times New Roman" w:hAnsi="Times New Roman" w:cs="Times New Roman"/>
                <w:b/>
                <w:sz w:val="24"/>
                <w:szCs w:val="24"/>
              </w:rPr>
            </w:pPr>
          </w:p>
        </w:tc>
        <w:tc>
          <w:tcPr>
            <w:tcW w:w="3852" w:type="pct"/>
            <w:shd w:val="clear" w:color="auto" w:fill="auto"/>
            <w:vAlign w:val="center"/>
          </w:tcPr>
          <w:p w14:paraId="1B2CE7CA" w14:textId="77777777" w:rsidR="00757CD6" w:rsidRDefault="008F43CF" w:rsidP="003D3778">
            <w:pPr>
              <w:spacing w:after="0" w:line="276" w:lineRule="auto"/>
              <w:ind w:left="119"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24C4F6BE"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чтения рабочих чертежей; </w:t>
            </w:r>
          </w:p>
          <w:p w14:paraId="333AA001"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точности изготовления столярных изделий;</w:t>
            </w:r>
          </w:p>
          <w:p w14:paraId="6B191D0E" w14:textId="77777777" w:rsidR="00757CD6" w:rsidRDefault="008F43CF" w:rsidP="003D3778">
            <w:pPr>
              <w:spacing w:after="0" w:line="276" w:lineRule="auto"/>
              <w:ind w:firstLine="298"/>
              <w:contextualSpacing/>
              <w:rPr>
                <w:rFonts w:ascii="Times New Roman" w:hAnsi="Times New Roman" w:cs="Times New Roman"/>
                <w:b/>
                <w:sz w:val="24"/>
                <w:szCs w:val="24"/>
              </w:rPr>
            </w:pPr>
            <w:r>
              <w:rPr>
                <w:rFonts w:ascii="Times New Roman" w:eastAsia="Times New Roman" w:hAnsi="Times New Roman" w:cs="Times New Roman"/>
                <w:sz w:val="24"/>
                <w:szCs w:val="24"/>
              </w:rPr>
              <w:t xml:space="preserve">технологию изготовления столярных изделий; </w:t>
            </w:r>
          </w:p>
        </w:tc>
        <w:tc>
          <w:tcPr>
            <w:tcW w:w="721" w:type="pct"/>
            <w:vMerge w:val="restart"/>
            <w:shd w:val="clear" w:color="auto" w:fill="auto"/>
            <w:vAlign w:val="center"/>
          </w:tcPr>
          <w:p w14:paraId="3D7C81FF"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4E9AF6D2" w14:textId="77777777" w:rsidTr="003D3778">
        <w:trPr>
          <w:trHeight w:val="20"/>
          <w:jc w:val="center"/>
        </w:trPr>
        <w:tc>
          <w:tcPr>
            <w:tcW w:w="427" w:type="pct"/>
            <w:vMerge/>
            <w:shd w:val="clear" w:color="auto" w:fill="BFBFBF" w:themeFill="background1" w:themeFillShade="BF"/>
          </w:tcPr>
          <w:p w14:paraId="7F2A5419" w14:textId="77777777" w:rsidR="00757CD6" w:rsidRDefault="00757CD6" w:rsidP="003D3778">
            <w:pPr>
              <w:spacing w:after="0" w:line="276" w:lineRule="auto"/>
              <w:contextualSpacing/>
              <w:jc w:val="center"/>
              <w:rPr>
                <w:rFonts w:ascii="Times New Roman" w:hAnsi="Times New Roman" w:cs="Times New Roman"/>
                <w:b/>
                <w:sz w:val="24"/>
                <w:szCs w:val="24"/>
              </w:rPr>
            </w:pPr>
          </w:p>
        </w:tc>
        <w:tc>
          <w:tcPr>
            <w:tcW w:w="3852" w:type="pct"/>
            <w:shd w:val="clear" w:color="auto" w:fill="auto"/>
            <w:vAlign w:val="center"/>
          </w:tcPr>
          <w:p w14:paraId="15E92FCE" w14:textId="77777777" w:rsidR="00757CD6" w:rsidRDefault="008F43CF" w:rsidP="003D3778">
            <w:pPr>
              <w:spacing w:after="0" w:line="276" w:lineRule="auto"/>
              <w:ind w:firstLine="298"/>
              <w:contextualSpacing/>
              <w:rPr>
                <w:rFonts w:ascii="Times New Roman" w:eastAsia="Times New Roman" w:hAnsi="Times New Roman" w:cs="Times New Roman"/>
                <w:i/>
                <w:iCs/>
                <w:sz w:val="24"/>
                <w:szCs w:val="24"/>
                <w:lang w:eastAsia="ru-RU"/>
              </w:rPr>
            </w:pPr>
            <w:r>
              <w:rPr>
                <w:rFonts w:ascii="Times New Roman" w:hAnsi="Times New Roman" w:cs="Times New Roman"/>
                <w:sz w:val="24"/>
                <w:szCs w:val="24"/>
              </w:rPr>
              <w:t>- Специалист должен уметь:</w:t>
            </w:r>
            <w:r>
              <w:rPr>
                <w:rFonts w:ascii="Times New Roman" w:eastAsia="Times New Roman" w:hAnsi="Times New Roman" w:cs="Times New Roman"/>
                <w:i/>
                <w:iCs/>
                <w:sz w:val="24"/>
                <w:szCs w:val="24"/>
                <w:lang w:eastAsia="ru-RU"/>
              </w:rPr>
              <w:t xml:space="preserve"> </w:t>
            </w:r>
          </w:p>
          <w:p w14:paraId="2DDBBAE4"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читать рабочие чертежи;</w:t>
            </w:r>
          </w:p>
          <w:p w14:paraId="619D9A7D"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вспомогательные чертежи при изготовлении сложных столярных изделий;</w:t>
            </w:r>
          </w:p>
          <w:p w14:paraId="763C8932"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выполнять разметку пиломатериалов и заготовок; </w:t>
            </w:r>
          </w:p>
          <w:p w14:paraId="0B683090"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эффективно использовать материалы при изготовлении столярного изделия;</w:t>
            </w:r>
          </w:p>
          <w:p w14:paraId="371BBF48"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производить настройку оборудования;</w:t>
            </w:r>
          </w:p>
          <w:p w14:paraId="3E86051F" w14:textId="77777777" w:rsidR="00757CD6" w:rsidRDefault="008F43CF" w:rsidP="003D3778">
            <w:pPr>
              <w:spacing w:after="0" w:line="276" w:lineRule="auto"/>
              <w:ind w:firstLine="298"/>
              <w:contextualSpacing/>
              <w:rPr>
                <w:rFonts w:ascii="Times New Roman" w:hAnsi="Times New Roman" w:cs="Times New Roman"/>
                <w:b/>
                <w:sz w:val="24"/>
                <w:szCs w:val="24"/>
              </w:rPr>
            </w:pPr>
            <w:r>
              <w:rPr>
                <w:rFonts w:ascii="Times New Roman" w:eastAsia="Times New Roman" w:hAnsi="Times New Roman" w:cs="Times New Roman"/>
                <w:sz w:val="24"/>
                <w:szCs w:val="24"/>
              </w:rPr>
              <w:t>изготавливать столярные изделия средней сложности.</w:t>
            </w:r>
          </w:p>
        </w:tc>
        <w:tc>
          <w:tcPr>
            <w:tcW w:w="721" w:type="pct"/>
            <w:vMerge/>
            <w:shd w:val="clear" w:color="auto" w:fill="auto"/>
            <w:vAlign w:val="center"/>
          </w:tcPr>
          <w:p w14:paraId="367F598B"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7E0D2348" w14:textId="77777777" w:rsidTr="003D3778">
        <w:trPr>
          <w:trHeight w:val="20"/>
          <w:jc w:val="center"/>
        </w:trPr>
        <w:tc>
          <w:tcPr>
            <w:tcW w:w="427" w:type="pct"/>
            <w:vMerge w:val="restart"/>
            <w:shd w:val="clear" w:color="auto" w:fill="BFBFBF" w:themeFill="background1" w:themeFillShade="BF"/>
          </w:tcPr>
          <w:p w14:paraId="29FBC183" w14:textId="77777777" w:rsidR="00757CD6" w:rsidRDefault="008F43CF" w:rsidP="003D3778">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6</w:t>
            </w:r>
          </w:p>
        </w:tc>
        <w:tc>
          <w:tcPr>
            <w:tcW w:w="3852" w:type="pct"/>
            <w:shd w:val="clear" w:color="auto" w:fill="auto"/>
            <w:vAlign w:val="center"/>
          </w:tcPr>
          <w:p w14:paraId="3A3B95A8" w14:textId="77777777" w:rsidR="00757CD6" w:rsidRDefault="008F43CF" w:rsidP="003D3778">
            <w:pPr>
              <w:spacing w:after="0" w:line="276" w:lineRule="auto"/>
              <w:ind w:right="-12"/>
              <w:contextualSpacing/>
              <w:rPr>
                <w:rFonts w:ascii="Times New Roman" w:hAnsi="Times New Roman" w:cs="Times New Roman"/>
                <w:b/>
                <w:sz w:val="24"/>
                <w:szCs w:val="24"/>
              </w:rPr>
            </w:pPr>
            <w:r>
              <w:rPr>
                <w:rFonts w:ascii="Times New Roman" w:hAnsi="Times New Roman" w:cs="Times New Roman"/>
                <w:b/>
                <w:sz w:val="24"/>
                <w:szCs w:val="24"/>
              </w:rPr>
              <w:t>Подготовка поверхности столярного изделия к отделке в соответствии с требованиями к внешнему виду изделия</w:t>
            </w:r>
          </w:p>
        </w:tc>
        <w:tc>
          <w:tcPr>
            <w:tcW w:w="721" w:type="pct"/>
            <w:shd w:val="clear" w:color="auto" w:fill="auto"/>
            <w:vAlign w:val="center"/>
          </w:tcPr>
          <w:p w14:paraId="1AE92A6C" w14:textId="77777777" w:rsidR="00757CD6" w:rsidRDefault="008F43CF" w:rsidP="003D3778">
            <w:pPr>
              <w:spacing w:after="0" w:line="276" w:lineRule="auto"/>
              <w:contextualSpacing/>
              <w:jc w:val="center"/>
              <w:rPr>
                <w:rFonts w:ascii="Times New Roman" w:hAnsi="Times New Roman" w:cs="Times New Roman"/>
                <w:sz w:val="24"/>
                <w:szCs w:val="24"/>
              </w:rPr>
            </w:pPr>
            <w:r>
              <w:rPr>
                <w:rFonts w:ascii="Times New Roman" w:hAnsi="Times New Roman" w:cs="Times New Roman"/>
                <w:b/>
                <w:sz w:val="24"/>
                <w:szCs w:val="24"/>
              </w:rPr>
              <w:t>10</w:t>
            </w:r>
          </w:p>
        </w:tc>
      </w:tr>
      <w:tr w:rsidR="00757CD6" w14:paraId="27941275" w14:textId="77777777" w:rsidTr="003D3778">
        <w:trPr>
          <w:trHeight w:val="20"/>
          <w:jc w:val="center"/>
        </w:trPr>
        <w:tc>
          <w:tcPr>
            <w:tcW w:w="427" w:type="pct"/>
            <w:vMerge/>
            <w:shd w:val="clear" w:color="auto" w:fill="BFBFBF" w:themeFill="background1" w:themeFillShade="BF"/>
          </w:tcPr>
          <w:p w14:paraId="590F8E3F" w14:textId="77777777" w:rsidR="00757CD6" w:rsidRDefault="00757CD6" w:rsidP="003D3778">
            <w:pPr>
              <w:spacing w:after="0" w:line="276" w:lineRule="auto"/>
              <w:contextualSpacing/>
              <w:jc w:val="center"/>
              <w:rPr>
                <w:rFonts w:ascii="Times New Roman" w:hAnsi="Times New Roman" w:cs="Times New Roman"/>
                <w:b/>
                <w:sz w:val="24"/>
                <w:szCs w:val="24"/>
                <w:lang w:val="en-US"/>
              </w:rPr>
            </w:pPr>
          </w:p>
        </w:tc>
        <w:tc>
          <w:tcPr>
            <w:tcW w:w="3852" w:type="pct"/>
            <w:shd w:val="clear" w:color="auto" w:fill="auto"/>
            <w:vAlign w:val="center"/>
          </w:tcPr>
          <w:p w14:paraId="44D0E1ED" w14:textId="77777777" w:rsidR="00757CD6" w:rsidRDefault="008F43CF" w:rsidP="003D3778">
            <w:pPr>
              <w:spacing w:after="0" w:line="276" w:lineRule="auto"/>
              <w:ind w:left="119"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1C780F2D"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качеству обработки столярных деталей и изделий;</w:t>
            </w:r>
          </w:p>
          <w:p w14:paraId="44EAEF2A" w14:textId="77777777" w:rsidR="00757CD6" w:rsidRDefault="008F43CF" w:rsidP="003D3778">
            <w:pPr>
              <w:spacing w:after="0" w:line="276" w:lineRule="auto"/>
              <w:ind w:firstLine="298"/>
              <w:contextualSpacing/>
              <w:rPr>
                <w:rFonts w:ascii="Times New Roman" w:hAnsi="Times New Roman" w:cs="Times New Roman"/>
                <w:b/>
                <w:sz w:val="24"/>
                <w:szCs w:val="24"/>
              </w:rPr>
            </w:pPr>
            <w:r>
              <w:rPr>
                <w:rFonts w:ascii="Times New Roman" w:eastAsia="Times New Roman" w:hAnsi="Times New Roman" w:cs="Times New Roman"/>
                <w:sz w:val="24"/>
                <w:szCs w:val="24"/>
              </w:rPr>
              <w:t xml:space="preserve">технологию изготовления столярных изделий; </w:t>
            </w:r>
          </w:p>
        </w:tc>
        <w:tc>
          <w:tcPr>
            <w:tcW w:w="721" w:type="pct"/>
            <w:vMerge w:val="restart"/>
            <w:shd w:val="clear" w:color="auto" w:fill="auto"/>
            <w:vAlign w:val="center"/>
          </w:tcPr>
          <w:p w14:paraId="03E5F27B"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3691E56D" w14:textId="77777777" w:rsidTr="003D3778">
        <w:trPr>
          <w:trHeight w:val="20"/>
          <w:jc w:val="center"/>
        </w:trPr>
        <w:tc>
          <w:tcPr>
            <w:tcW w:w="427" w:type="pct"/>
            <w:vMerge/>
            <w:shd w:val="clear" w:color="auto" w:fill="BFBFBF" w:themeFill="background1" w:themeFillShade="BF"/>
          </w:tcPr>
          <w:p w14:paraId="7694C7B3" w14:textId="77777777" w:rsidR="00757CD6" w:rsidRDefault="00757CD6" w:rsidP="003D3778">
            <w:pPr>
              <w:spacing w:after="0" w:line="276" w:lineRule="auto"/>
              <w:contextualSpacing/>
              <w:jc w:val="center"/>
              <w:rPr>
                <w:rFonts w:ascii="Times New Roman" w:hAnsi="Times New Roman" w:cs="Times New Roman"/>
                <w:b/>
                <w:sz w:val="24"/>
                <w:szCs w:val="24"/>
                <w:lang w:val="en-US"/>
              </w:rPr>
            </w:pPr>
          </w:p>
        </w:tc>
        <w:tc>
          <w:tcPr>
            <w:tcW w:w="3852" w:type="pct"/>
            <w:shd w:val="clear" w:color="auto" w:fill="auto"/>
            <w:vAlign w:val="center"/>
          </w:tcPr>
          <w:p w14:paraId="44BE1CE2" w14:textId="77777777" w:rsidR="00757CD6" w:rsidRDefault="008F43CF" w:rsidP="003D3778">
            <w:pPr>
              <w:spacing w:after="0" w:line="276" w:lineRule="auto"/>
              <w:ind w:firstLine="298"/>
              <w:contextualSpacing/>
              <w:rPr>
                <w:rFonts w:ascii="Times New Roman" w:eastAsia="Times New Roman" w:hAnsi="Times New Roman" w:cs="Times New Roman"/>
                <w:i/>
                <w:iCs/>
                <w:sz w:val="24"/>
                <w:szCs w:val="24"/>
                <w:lang w:eastAsia="ru-RU"/>
              </w:rPr>
            </w:pPr>
            <w:r>
              <w:rPr>
                <w:rFonts w:ascii="Times New Roman" w:hAnsi="Times New Roman" w:cs="Times New Roman"/>
                <w:sz w:val="24"/>
                <w:szCs w:val="24"/>
              </w:rPr>
              <w:t>- Специалист должен уметь:</w:t>
            </w:r>
            <w:r>
              <w:rPr>
                <w:rFonts w:ascii="Times New Roman" w:eastAsia="Times New Roman" w:hAnsi="Times New Roman" w:cs="Times New Roman"/>
                <w:i/>
                <w:iCs/>
                <w:sz w:val="24"/>
                <w:szCs w:val="24"/>
                <w:lang w:eastAsia="ru-RU"/>
              </w:rPr>
              <w:t xml:space="preserve"> </w:t>
            </w:r>
          </w:p>
          <w:p w14:paraId="4C66D182"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пользоваться ручным инструментом;</w:t>
            </w:r>
          </w:p>
          <w:p w14:paraId="1F80460A" w14:textId="77777777" w:rsidR="00757CD6" w:rsidRDefault="008F43CF" w:rsidP="003D3778">
            <w:pPr>
              <w:spacing w:after="0" w:line="276" w:lineRule="auto"/>
              <w:ind w:firstLine="298"/>
              <w:contextualSpacing/>
              <w:rPr>
                <w:rFonts w:ascii="Times New Roman" w:hAnsi="Times New Roman" w:cs="Times New Roman"/>
                <w:b/>
                <w:sz w:val="24"/>
                <w:szCs w:val="24"/>
              </w:rPr>
            </w:pPr>
            <w:r>
              <w:rPr>
                <w:rFonts w:ascii="Times New Roman" w:eastAsia="Times New Roman" w:hAnsi="Times New Roman" w:cs="Times New Roman"/>
                <w:sz w:val="24"/>
                <w:szCs w:val="24"/>
              </w:rPr>
              <w:lastRenderedPageBreak/>
              <w:t>подготавливать поверхности столярного изделия под отделку.</w:t>
            </w:r>
          </w:p>
        </w:tc>
        <w:tc>
          <w:tcPr>
            <w:tcW w:w="721" w:type="pct"/>
            <w:vMerge/>
            <w:shd w:val="clear" w:color="auto" w:fill="auto"/>
            <w:vAlign w:val="center"/>
          </w:tcPr>
          <w:p w14:paraId="170BB0FF"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4F281417" w14:textId="77777777" w:rsidTr="003D3778">
        <w:trPr>
          <w:trHeight w:val="20"/>
          <w:jc w:val="center"/>
        </w:trPr>
        <w:tc>
          <w:tcPr>
            <w:tcW w:w="427" w:type="pct"/>
            <w:vMerge w:val="restart"/>
            <w:shd w:val="clear" w:color="auto" w:fill="BFBFBF" w:themeFill="background1" w:themeFillShade="BF"/>
          </w:tcPr>
          <w:p w14:paraId="161B68AF" w14:textId="77777777" w:rsidR="00757CD6" w:rsidRDefault="008F43CF" w:rsidP="003D3778">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3852" w:type="pct"/>
            <w:shd w:val="clear" w:color="auto" w:fill="auto"/>
            <w:vAlign w:val="center"/>
          </w:tcPr>
          <w:p w14:paraId="348BAC22" w14:textId="77777777" w:rsidR="00757CD6" w:rsidRDefault="008F43CF" w:rsidP="003D3778">
            <w:pPr>
              <w:spacing w:after="0" w:line="276" w:lineRule="auto"/>
              <w:ind w:right="-12"/>
              <w:contextualSpacing/>
              <w:rPr>
                <w:rFonts w:ascii="Times New Roman" w:hAnsi="Times New Roman" w:cs="Times New Roman"/>
                <w:b/>
                <w:sz w:val="24"/>
                <w:szCs w:val="24"/>
              </w:rPr>
            </w:pPr>
            <w:r>
              <w:rPr>
                <w:rFonts w:ascii="Times New Roman" w:hAnsi="Times New Roman" w:cs="Times New Roman"/>
                <w:b/>
                <w:sz w:val="24"/>
                <w:szCs w:val="24"/>
              </w:rPr>
              <w:t>Выполнение сборочных и монтажных работ в соответствии с конструкторской документацией. Монтаж столярных изделий в соответствии с проектным положением</w:t>
            </w:r>
          </w:p>
        </w:tc>
        <w:tc>
          <w:tcPr>
            <w:tcW w:w="721" w:type="pct"/>
            <w:shd w:val="clear" w:color="auto" w:fill="auto"/>
            <w:vAlign w:val="center"/>
          </w:tcPr>
          <w:p w14:paraId="6D5774C8" w14:textId="77777777" w:rsidR="00757CD6" w:rsidRDefault="008F43CF" w:rsidP="003D3778">
            <w:pPr>
              <w:spacing w:after="0" w:line="276" w:lineRule="auto"/>
              <w:contextualSpacing/>
              <w:jc w:val="center"/>
              <w:rPr>
                <w:rFonts w:ascii="Times New Roman" w:hAnsi="Times New Roman" w:cs="Times New Roman"/>
                <w:sz w:val="24"/>
                <w:szCs w:val="24"/>
              </w:rPr>
            </w:pPr>
            <w:r>
              <w:rPr>
                <w:rFonts w:ascii="Times New Roman" w:hAnsi="Times New Roman" w:cs="Times New Roman"/>
                <w:b/>
                <w:sz w:val="24"/>
                <w:szCs w:val="24"/>
              </w:rPr>
              <w:t>20</w:t>
            </w:r>
          </w:p>
        </w:tc>
      </w:tr>
      <w:tr w:rsidR="00757CD6" w14:paraId="7EB8DB09" w14:textId="77777777" w:rsidTr="003D3778">
        <w:trPr>
          <w:trHeight w:val="20"/>
          <w:jc w:val="center"/>
        </w:trPr>
        <w:tc>
          <w:tcPr>
            <w:tcW w:w="427" w:type="pct"/>
            <w:vMerge/>
            <w:shd w:val="clear" w:color="auto" w:fill="BFBFBF" w:themeFill="background1" w:themeFillShade="BF"/>
          </w:tcPr>
          <w:p w14:paraId="4F97A4E0" w14:textId="77777777" w:rsidR="00757CD6" w:rsidRDefault="00757CD6" w:rsidP="003D3778">
            <w:pPr>
              <w:spacing w:after="0" w:line="276" w:lineRule="auto"/>
              <w:contextualSpacing/>
              <w:jc w:val="center"/>
              <w:rPr>
                <w:rFonts w:ascii="Times New Roman" w:hAnsi="Times New Roman" w:cs="Times New Roman"/>
                <w:b/>
                <w:sz w:val="24"/>
                <w:szCs w:val="24"/>
                <w:lang w:val="en-US"/>
              </w:rPr>
            </w:pPr>
          </w:p>
        </w:tc>
        <w:tc>
          <w:tcPr>
            <w:tcW w:w="3852" w:type="pct"/>
            <w:shd w:val="clear" w:color="auto" w:fill="auto"/>
            <w:vAlign w:val="center"/>
          </w:tcPr>
          <w:p w14:paraId="079CFC25" w14:textId="77777777" w:rsidR="00757CD6" w:rsidRDefault="008F43CF" w:rsidP="003D3778">
            <w:pPr>
              <w:spacing w:after="0" w:line="276" w:lineRule="auto"/>
              <w:ind w:left="119"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2C81D7F5"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угловых и срединных врубок;</w:t>
            </w:r>
          </w:p>
          <w:p w14:paraId="0C46948B"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точности соединений деталей конструкции;</w:t>
            </w:r>
          </w:p>
          <w:p w14:paraId="0ABD575D"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крепежных изделий;</w:t>
            </w:r>
          </w:p>
          <w:p w14:paraId="1CCD4D79"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технологию сборки деревянных элементов в конструкции;</w:t>
            </w:r>
          </w:p>
          <w:p w14:paraId="0B21E7C3"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ведения сборочно-монтажных работ;</w:t>
            </w:r>
          </w:p>
          <w:p w14:paraId="2EC4DE49"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технической документации на производство работ;</w:t>
            </w:r>
          </w:p>
          <w:p w14:paraId="51906412"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технологию выполнения столярно-монтажных работ.</w:t>
            </w:r>
          </w:p>
        </w:tc>
        <w:tc>
          <w:tcPr>
            <w:tcW w:w="721" w:type="pct"/>
            <w:vMerge w:val="restart"/>
            <w:shd w:val="clear" w:color="auto" w:fill="auto"/>
            <w:vAlign w:val="center"/>
          </w:tcPr>
          <w:p w14:paraId="2B5BE04E"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553C0119" w14:textId="77777777" w:rsidTr="003D3778">
        <w:trPr>
          <w:trHeight w:val="20"/>
          <w:jc w:val="center"/>
        </w:trPr>
        <w:tc>
          <w:tcPr>
            <w:tcW w:w="427" w:type="pct"/>
            <w:vMerge/>
            <w:shd w:val="clear" w:color="auto" w:fill="BFBFBF" w:themeFill="background1" w:themeFillShade="BF"/>
          </w:tcPr>
          <w:p w14:paraId="14B7EC25" w14:textId="77777777" w:rsidR="00757CD6" w:rsidRPr="004077F8" w:rsidRDefault="00757CD6" w:rsidP="003D3778">
            <w:pPr>
              <w:spacing w:after="0" w:line="276" w:lineRule="auto"/>
              <w:contextualSpacing/>
              <w:jc w:val="center"/>
              <w:rPr>
                <w:rFonts w:ascii="Times New Roman" w:hAnsi="Times New Roman" w:cs="Times New Roman"/>
                <w:b/>
                <w:sz w:val="24"/>
                <w:szCs w:val="24"/>
              </w:rPr>
            </w:pPr>
          </w:p>
        </w:tc>
        <w:tc>
          <w:tcPr>
            <w:tcW w:w="3852" w:type="pct"/>
            <w:shd w:val="clear" w:color="auto" w:fill="auto"/>
            <w:vAlign w:val="center"/>
          </w:tcPr>
          <w:p w14:paraId="6EEB154A" w14:textId="77777777" w:rsidR="00757CD6" w:rsidRDefault="008F43CF" w:rsidP="003D3778">
            <w:pPr>
              <w:spacing w:after="0" w:line="276" w:lineRule="auto"/>
              <w:ind w:left="119"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4B9CAD85"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пользоваться ручным инструментом;</w:t>
            </w:r>
          </w:p>
          <w:p w14:paraId="54B9A80C"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производить сборку и монтаж плотницкой конструкции;</w:t>
            </w:r>
          </w:p>
          <w:p w14:paraId="7170C14D"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производить работы по устройству временных сооружений и сборке деревянных домов;</w:t>
            </w:r>
          </w:p>
          <w:p w14:paraId="0DB4AB39"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внешние и внутренние соединения;</w:t>
            </w:r>
          </w:p>
          <w:p w14:paraId="6719741C"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крепежную фурнитуру;</w:t>
            </w:r>
          </w:p>
          <w:p w14:paraId="56883E2C"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обшивку стен и потолков по каркасу отделочными индустриальными материалами;</w:t>
            </w:r>
          </w:p>
          <w:p w14:paraId="43C5FC52"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собирать и устанавливать встроенную мебель и антресоли;</w:t>
            </w:r>
          </w:p>
          <w:p w14:paraId="1D6DA391"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конструкции лестниц в соответствии с рабочими чертежами;</w:t>
            </w:r>
          </w:p>
          <w:p w14:paraId="1228B9FC"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монтаж столярных изделий в проектное положение.</w:t>
            </w:r>
          </w:p>
        </w:tc>
        <w:tc>
          <w:tcPr>
            <w:tcW w:w="721" w:type="pct"/>
            <w:vMerge/>
            <w:shd w:val="clear" w:color="auto" w:fill="auto"/>
            <w:vAlign w:val="center"/>
          </w:tcPr>
          <w:p w14:paraId="3F73B6E3"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01C963DE" w14:textId="77777777" w:rsidTr="003D3778">
        <w:trPr>
          <w:trHeight w:val="20"/>
          <w:jc w:val="center"/>
        </w:trPr>
        <w:tc>
          <w:tcPr>
            <w:tcW w:w="427" w:type="pct"/>
            <w:vMerge w:val="restart"/>
            <w:shd w:val="clear" w:color="auto" w:fill="BFBFBF" w:themeFill="background1" w:themeFillShade="BF"/>
          </w:tcPr>
          <w:p w14:paraId="7A0305BA" w14:textId="77777777" w:rsidR="00757CD6" w:rsidRDefault="008F43CF" w:rsidP="003D3778">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8</w:t>
            </w:r>
          </w:p>
        </w:tc>
        <w:tc>
          <w:tcPr>
            <w:tcW w:w="3852" w:type="pct"/>
            <w:shd w:val="clear" w:color="auto" w:fill="auto"/>
            <w:vAlign w:val="center"/>
          </w:tcPr>
          <w:p w14:paraId="60FFB51E" w14:textId="77777777" w:rsidR="00757CD6" w:rsidRDefault="008F43CF" w:rsidP="003D3778">
            <w:pPr>
              <w:spacing w:after="0" w:line="276" w:lineRule="auto"/>
              <w:ind w:right="-12"/>
              <w:contextualSpacing/>
              <w:rPr>
                <w:rFonts w:ascii="Times New Roman" w:hAnsi="Times New Roman" w:cs="Times New Roman"/>
                <w:b/>
                <w:sz w:val="24"/>
                <w:szCs w:val="24"/>
              </w:rPr>
            </w:pPr>
            <w:r>
              <w:rPr>
                <w:rFonts w:ascii="Times New Roman" w:hAnsi="Times New Roman" w:cs="Times New Roman"/>
                <w:b/>
                <w:sz w:val="24"/>
                <w:szCs w:val="24"/>
              </w:rPr>
              <w:t>Выполнение работ по устройству лесов, подмостей, опалубки в соответствии с проектным положением и требованиями безопасной организации труда</w:t>
            </w:r>
          </w:p>
        </w:tc>
        <w:tc>
          <w:tcPr>
            <w:tcW w:w="721" w:type="pct"/>
            <w:shd w:val="clear" w:color="auto" w:fill="auto"/>
            <w:vAlign w:val="center"/>
          </w:tcPr>
          <w:p w14:paraId="4CD4262D" w14:textId="77777777" w:rsidR="00757CD6" w:rsidRDefault="008F43CF" w:rsidP="003D3778">
            <w:pPr>
              <w:spacing w:after="0" w:line="276" w:lineRule="auto"/>
              <w:contextualSpacing/>
              <w:jc w:val="center"/>
              <w:rPr>
                <w:rFonts w:ascii="Times New Roman" w:hAnsi="Times New Roman" w:cs="Times New Roman"/>
                <w:sz w:val="24"/>
                <w:szCs w:val="24"/>
              </w:rPr>
            </w:pPr>
            <w:r>
              <w:rPr>
                <w:rFonts w:ascii="Times New Roman" w:hAnsi="Times New Roman" w:cs="Times New Roman"/>
                <w:b/>
                <w:sz w:val="24"/>
                <w:szCs w:val="24"/>
              </w:rPr>
              <w:t>10</w:t>
            </w:r>
          </w:p>
        </w:tc>
      </w:tr>
      <w:tr w:rsidR="00757CD6" w14:paraId="0A89B1C8" w14:textId="77777777" w:rsidTr="003D3778">
        <w:trPr>
          <w:trHeight w:val="20"/>
          <w:jc w:val="center"/>
        </w:trPr>
        <w:tc>
          <w:tcPr>
            <w:tcW w:w="427" w:type="pct"/>
            <w:vMerge/>
            <w:shd w:val="clear" w:color="auto" w:fill="BFBFBF" w:themeFill="background1" w:themeFillShade="BF"/>
          </w:tcPr>
          <w:p w14:paraId="2608F51F" w14:textId="77777777" w:rsidR="00757CD6" w:rsidRDefault="00757CD6" w:rsidP="003D3778">
            <w:pPr>
              <w:spacing w:after="0" w:line="276" w:lineRule="auto"/>
              <w:contextualSpacing/>
              <w:jc w:val="center"/>
              <w:rPr>
                <w:rFonts w:ascii="Times New Roman" w:hAnsi="Times New Roman" w:cs="Times New Roman"/>
                <w:b/>
                <w:sz w:val="24"/>
                <w:szCs w:val="24"/>
                <w:lang w:val="en-US"/>
              </w:rPr>
            </w:pPr>
          </w:p>
        </w:tc>
        <w:tc>
          <w:tcPr>
            <w:tcW w:w="3852" w:type="pct"/>
            <w:shd w:val="clear" w:color="auto" w:fill="auto"/>
            <w:vAlign w:val="center"/>
          </w:tcPr>
          <w:p w14:paraId="40B065F4" w14:textId="77777777" w:rsidR="00757CD6" w:rsidRDefault="008F43CF" w:rsidP="003D3778">
            <w:pPr>
              <w:spacing w:after="0" w:line="276" w:lineRule="auto"/>
              <w:ind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4A441B41" w14:textId="77777777" w:rsidR="00757CD6" w:rsidRDefault="008F43CF" w:rsidP="003D3778">
            <w:pPr>
              <w:spacing w:after="0" w:line="276" w:lineRule="auto"/>
              <w:ind w:firstLine="298"/>
              <w:contextualSpacing/>
              <w:rPr>
                <w:rFonts w:ascii="Times New Roman" w:hAnsi="Times New Roman" w:cs="Times New Roman"/>
                <w:b/>
                <w:sz w:val="24"/>
                <w:szCs w:val="24"/>
              </w:rPr>
            </w:pPr>
            <w:r>
              <w:rPr>
                <w:rFonts w:ascii="Times New Roman" w:eastAsia="Times New Roman" w:hAnsi="Times New Roman" w:cs="Times New Roman"/>
                <w:sz w:val="24"/>
                <w:szCs w:val="24"/>
              </w:rPr>
              <w:t>технологический процесс устройства лесов, подмостей, опалубки.</w:t>
            </w:r>
          </w:p>
        </w:tc>
        <w:tc>
          <w:tcPr>
            <w:tcW w:w="721" w:type="pct"/>
            <w:vMerge w:val="restart"/>
            <w:shd w:val="clear" w:color="auto" w:fill="auto"/>
            <w:vAlign w:val="center"/>
          </w:tcPr>
          <w:p w14:paraId="31D66FBF"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43BC2363" w14:textId="77777777" w:rsidTr="003D3778">
        <w:trPr>
          <w:trHeight w:val="20"/>
          <w:jc w:val="center"/>
        </w:trPr>
        <w:tc>
          <w:tcPr>
            <w:tcW w:w="427" w:type="pct"/>
            <w:vMerge/>
            <w:shd w:val="clear" w:color="auto" w:fill="BFBFBF" w:themeFill="background1" w:themeFillShade="BF"/>
          </w:tcPr>
          <w:p w14:paraId="5F75EC65" w14:textId="77777777" w:rsidR="00757CD6" w:rsidRPr="004077F8" w:rsidRDefault="00757CD6" w:rsidP="003D3778">
            <w:pPr>
              <w:spacing w:after="0" w:line="276" w:lineRule="auto"/>
              <w:contextualSpacing/>
              <w:jc w:val="center"/>
              <w:rPr>
                <w:rFonts w:ascii="Times New Roman" w:hAnsi="Times New Roman" w:cs="Times New Roman"/>
                <w:b/>
                <w:sz w:val="24"/>
                <w:szCs w:val="24"/>
              </w:rPr>
            </w:pPr>
          </w:p>
        </w:tc>
        <w:tc>
          <w:tcPr>
            <w:tcW w:w="3852" w:type="pct"/>
            <w:shd w:val="clear" w:color="auto" w:fill="auto"/>
            <w:vAlign w:val="center"/>
          </w:tcPr>
          <w:p w14:paraId="49FAB502" w14:textId="77777777" w:rsidR="00757CD6" w:rsidRDefault="008F43CF" w:rsidP="003D3778">
            <w:pPr>
              <w:spacing w:after="0" w:line="276" w:lineRule="auto"/>
              <w:ind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31FEF128"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опалубочные работы, собирать и разбирать леса и подмости;</w:t>
            </w:r>
          </w:p>
          <w:p w14:paraId="1C7666CC" w14:textId="77777777" w:rsidR="00757CD6" w:rsidRDefault="008F43CF" w:rsidP="003D3778">
            <w:pPr>
              <w:spacing w:after="0" w:line="276" w:lineRule="auto"/>
              <w:ind w:firstLine="298"/>
              <w:contextualSpacing/>
              <w:rPr>
                <w:rFonts w:ascii="Times New Roman" w:hAnsi="Times New Roman" w:cs="Times New Roman"/>
                <w:b/>
                <w:sz w:val="24"/>
                <w:szCs w:val="24"/>
              </w:rPr>
            </w:pPr>
            <w:r>
              <w:rPr>
                <w:rFonts w:ascii="Times New Roman" w:eastAsia="Times New Roman" w:hAnsi="Times New Roman" w:cs="Times New Roman"/>
                <w:sz w:val="24"/>
                <w:szCs w:val="24"/>
              </w:rPr>
              <w:t>проводить проверку устойчивости лесов (подмостей).</w:t>
            </w:r>
          </w:p>
        </w:tc>
        <w:tc>
          <w:tcPr>
            <w:tcW w:w="721" w:type="pct"/>
            <w:vMerge/>
            <w:shd w:val="clear" w:color="auto" w:fill="auto"/>
            <w:vAlign w:val="center"/>
          </w:tcPr>
          <w:p w14:paraId="05525CBB"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26A56176" w14:textId="77777777" w:rsidTr="003D3778">
        <w:trPr>
          <w:trHeight w:val="20"/>
          <w:jc w:val="center"/>
        </w:trPr>
        <w:tc>
          <w:tcPr>
            <w:tcW w:w="427" w:type="pct"/>
            <w:vMerge w:val="restart"/>
            <w:shd w:val="clear" w:color="auto" w:fill="BFBFBF" w:themeFill="background1" w:themeFillShade="BF"/>
          </w:tcPr>
          <w:p w14:paraId="23A6624F" w14:textId="77777777" w:rsidR="00757CD6" w:rsidRDefault="008F43CF" w:rsidP="003D3778">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9</w:t>
            </w:r>
          </w:p>
        </w:tc>
        <w:tc>
          <w:tcPr>
            <w:tcW w:w="3852" w:type="pct"/>
            <w:shd w:val="clear" w:color="auto" w:fill="auto"/>
            <w:vAlign w:val="center"/>
          </w:tcPr>
          <w:p w14:paraId="41164645" w14:textId="77777777" w:rsidR="00757CD6" w:rsidRDefault="008F43CF" w:rsidP="003D3778">
            <w:pPr>
              <w:spacing w:after="0" w:line="276" w:lineRule="auto"/>
              <w:ind w:right="-12"/>
              <w:contextualSpacing/>
              <w:rPr>
                <w:rFonts w:ascii="Times New Roman" w:hAnsi="Times New Roman" w:cs="Times New Roman"/>
                <w:b/>
                <w:sz w:val="24"/>
                <w:szCs w:val="24"/>
              </w:rPr>
            </w:pPr>
            <w:r>
              <w:rPr>
                <w:rFonts w:ascii="Times New Roman" w:hAnsi="Times New Roman" w:cs="Times New Roman"/>
                <w:b/>
                <w:sz w:val="24"/>
                <w:szCs w:val="24"/>
              </w:rPr>
              <w:t>Ремонт столярных и плотничных конструкций</w:t>
            </w:r>
          </w:p>
        </w:tc>
        <w:tc>
          <w:tcPr>
            <w:tcW w:w="721" w:type="pct"/>
            <w:shd w:val="clear" w:color="auto" w:fill="auto"/>
            <w:vAlign w:val="center"/>
          </w:tcPr>
          <w:p w14:paraId="0E92892E" w14:textId="77777777" w:rsidR="00757CD6" w:rsidRDefault="008F43CF" w:rsidP="003D3778">
            <w:pPr>
              <w:spacing w:after="0" w:line="276" w:lineRule="auto"/>
              <w:contextualSpacing/>
              <w:jc w:val="center"/>
              <w:rPr>
                <w:rFonts w:ascii="Times New Roman" w:hAnsi="Times New Roman" w:cs="Times New Roman"/>
                <w:sz w:val="24"/>
                <w:szCs w:val="24"/>
              </w:rPr>
            </w:pPr>
            <w:r>
              <w:rPr>
                <w:rFonts w:ascii="Times New Roman" w:hAnsi="Times New Roman" w:cs="Times New Roman"/>
                <w:b/>
                <w:sz w:val="24"/>
                <w:szCs w:val="24"/>
              </w:rPr>
              <w:t>5</w:t>
            </w:r>
          </w:p>
        </w:tc>
      </w:tr>
      <w:tr w:rsidR="00757CD6" w14:paraId="5F3EEACF" w14:textId="77777777" w:rsidTr="003D3778">
        <w:trPr>
          <w:trHeight w:val="20"/>
          <w:jc w:val="center"/>
        </w:trPr>
        <w:tc>
          <w:tcPr>
            <w:tcW w:w="427" w:type="pct"/>
            <w:vMerge/>
            <w:shd w:val="clear" w:color="auto" w:fill="BFBFBF" w:themeFill="background1" w:themeFillShade="BF"/>
          </w:tcPr>
          <w:p w14:paraId="3198A4BD" w14:textId="77777777" w:rsidR="00757CD6" w:rsidRDefault="00757CD6" w:rsidP="003D3778">
            <w:pPr>
              <w:spacing w:after="0" w:line="276" w:lineRule="auto"/>
              <w:contextualSpacing/>
              <w:jc w:val="center"/>
              <w:rPr>
                <w:rFonts w:ascii="Times New Roman" w:hAnsi="Times New Roman" w:cs="Times New Roman"/>
                <w:b/>
                <w:sz w:val="24"/>
                <w:szCs w:val="24"/>
                <w:lang w:val="en-US"/>
              </w:rPr>
            </w:pPr>
          </w:p>
        </w:tc>
        <w:tc>
          <w:tcPr>
            <w:tcW w:w="3852" w:type="pct"/>
            <w:shd w:val="clear" w:color="auto" w:fill="auto"/>
            <w:vAlign w:val="center"/>
          </w:tcPr>
          <w:p w14:paraId="47F4BB54" w14:textId="77777777" w:rsidR="00757CD6" w:rsidRDefault="008F43CF" w:rsidP="003D3778">
            <w:pPr>
              <w:spacing w:after="0" w:line="276" w:lineRule="auto"/>
              <w:ind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12C36919"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и способы ремонта деревянных конструкций;</w:t>
            </w:r>
          </w:p>
          <w:p w14:paraId="6DA3A6EA" w14:textId="77777777" w:rsidR="00757CD6" w:rsidRDefault="008F43CF" w:rsidP="003D3778">
            <w:pPr>
              <w:spacing w:after="0" w:line="276" w:lineRule="auto"/>
              <w:ind w:firstLine="298"/>
              <w:contextualSpacing/>
              <w:rPr>
                <w:rFonts w:ascii="Times New Roman" w:hAnsi="Times New Roman" w:cs="Times New Roman"/>
                <w:b/>
                <w:sz w:val="24"/>
                <w:szCs w:val="24"/>
              </w:rPr>
            </w:pPr>
            <w:r>
              <w:rPr>
                <w:rFonts w:ascii="Times New Roman" w:eastAsia="Times New Roman" w:hAnsi="Times New Roman" w:cs="Times New Roman"/>
                <w:sz w:val="24"/>
                <w:szCs w:val="24"/>
              </w:rPr>
              <w:t>технологию выполнения ремонтных столярных работ.</w:t>
            </w:r>
          </w:p>
        </w:tc>
        <w:tc>
          <w:tcPr>
            <w:tcW w:w="721" w:type="pct"/>
            <w:vMerge w:val="restart"/>
            <w:shd w:val="clear" w:color="auto" w:fill="auto"/>
            <w:vAlign w:val="center"/>
          </w:tcPr>
          <w:p w14:paraId="3A47601C" w14:textId="77777777" w:rsidR="00757CD6" w:rsidRDefault="00757CD6" w:rsidP="003D3778">
            <w:pPr>
              <w:spacing w:after="0" w:line="276" w:lineRule="auto"/>
              <w:contextualSpacing/>
              <w:jc w:val="both"/>
              <w:rPr>
                <w:rFonts w:ascii="Times New Roman" w:hAnsi="Times New Roman" w:cs="Times New Roman"/>
                <w:sz w:val="24"/>
                <w:szCs w:val="24"/>
              </w:rPr>
            </w:pPr>
          </w:p>
        </w:tc>
      </w:tr>
      <w:tr w:rsidR="00757CD6" w14:paraId="68FD8211" w14:textId="77777777" w:rsidTr="003D3778">
        <w:trPr>
          <w:trHeight w:val="20"/>
          <w:jc w:val="center"/>
        </w:trPr>
        <w:tc>
          <w:tcPr>
            <w:tcW w:w="427" w:type="pct"/>
            <w:vMerge/>
            <w:shd w:val="clear" w:color="auto" w:fill="BFBFBF" w:themeFill="background1" w:themeFillShade="BF"/>
          </w:tcPr>
          <w:p w14:paraId="0BC302D6" w14:textId="77777777" w:rsidR="00757CD6" w:rsidRPr="004077F8" w:rsidRDefault="00757CD6" w:rsidP="003D3778">
            <w:pPr>
              <w:spacing w:after="0" w:line="276" w:lineRule="auto"/>
              <w:contextualSpacing/>
              <w:jc w:val="center"/>
              <w:rPr>
                <w:rFonts w:ascii="Times New Roman" w:hAnsi="Times New Roman" w:cs="Times New Roman"/>
                <w:b/>
                <w:sz w:val="24"/>
                <w:szCs w:val="24"/>
              </w:rPr>
            </w:pPr>
          </w:p>
        </w:tc>
        <w:tc>
          <w:tcPr>
            <w:tcW w:w="3852" w:type="pct"/>
            <w:shd w:val="clear" w:color="auto" w:fill="auto"/>
            <w:vAlign w:val="center"/>
          </w:tcPr>
          <w:p w14:paraId="535073FA" w14:textId="77777777" w:rsidR="00757CD6" w:rsidRDefault="008F43CF" w:rsidP="003D3778">
            <w:pPr>
              <w:spacing w:after="0" w:line="276" w:lineRule="auto"/>
              <w:ind w:right="-12"/>
              <w:contextualSpacing/>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507E2C6A" w14:textId="77777777" w:rsidR="00757CD6" w:rsidRDefault="008F43CF" w:rsidP="003D3778">
            <w:pPr>
              <w:spacing w:after="0" w:line="276" w:lineRule="auto"/>
              <w:ind w:firstLine="29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выполнять ремонтные столярные работы; </w:t>
            </w:r>
          </w:p>
          <w:p w14:paraId="137ABC3F" w14:textId="77777777" w:rsidR="00757CD6" w:rsidRDefault="008F43CF" w:rsidP="003D3778">
            <w:pPr>
              <w:spacing w:after="0" w:line="276" w:lineRule="auto"/>
              <w:ind w:firstLine="298"/>
              <w:contextualSpacing/>
              <w:rPr>
                <w:rFonts w:ascii="Times New Roman" w:hAnsi="Times New Roman" w:cs="Times New Roman"/>
                <w:b/>
                <w:sz w:val="24"/>
                <w:szCs w:val="24"/>
              </w:rPr>
            </w:pPr>
            <w:r>
              <w:rPr>
                <w:rFonts w:ascii="Times New Roman" w:eastAsia="Times New Roman" w:hAnsi="Times New Roman" w:cs="Times New Roman"/>
                <w:sz w:val="24"/>
                <w:szCs w:val="24"/>
              </w:rPr>
              <w:t>выполнять ремонт деревянных конструкций.</w:t>
            </w:r>
          </w:p>
        </w:tc>
        <w:tc>
          <w:tcPr>
            <w:tcW w:w="721" w:type="pct"/>
            <w:vMerge/>
            <w:shd w:val="clear" w:color="auto" w:fill="auto"/>
            <w:vAlign w:val="center"/>
          </w:tcPr>
          <w:p w14:paraId="66947947" w14:textId="77777777" w:rsidR="00757CD6" w:rsidRDefault="00757CD6" w:rsidP="003D3778">
            <w:pPr>
              <w:spacing w:after="0" w:line="276" w:lineRule="auto"/>
              <w:contextualSpacing/>
              <w:jc w:val="both"/>
              <w:rPr>
                <w:rFonts w:ascii="Times New Roman" w:hAnsi="Times New Roman" w:cs="Times New Roman"/>
                <w:sz w:val="24"/>
                <w:szCs w:val="24"/>
              </w:rPr>
            </w:pPr>
          </w:p>
        </w:tc>
      </w:tr>
    </w:tbl>
    <w:p w14:paraId="4FFC5D8C" w14:textId="77777777" w:rsidR="00757CD6" w:rsidRDefault="008F43CF" w:rsidP="003D3778">
      <w:pPr>
        <w:pStyle w:val="-2"/>
        <w:spacing w:before="0" w:after="0"/>
        <w:ind w:firstLine="709"/>
        <w:contextualSpacing/>
        <w:jc w:val="both"/>
        <w:rPr>
          <w:rFonts w:ascii="Times New Roman" w:hAnsi="Times New Roman"/>
          <w:szCs w:val="28"/>
        </w:rPr>
      </w:pPr>
      <w:bookmarkStart w:id="6" w:name="_Toc142037186"/>
      <w:bookmarkStart w:id="7" w:name="_Toc78885655"/>
      <w:r>
        <w:rPr>
          <w:rFonts w:ascii="Times New Roman" w:hAnsi="Times New Roman"/>
          <w:szCs w:val="28"/>
        </w:rPr>
        <w:lastRenderedPageBreak/>
        <w:t>1.3. Требования к схеме оценки</w:t>
      </w:r>
      <w:bookmarkEnd w:id="6"/>
      <w:bookmarkEnd w:id="7"/>
    </w:p>
    <w:p w14:paraId="1F9D9289" w14:textId="77777777" w:rsidR="00757CD6" w:rsidRDefault="008F43CF" w:rsidP="003D3778">
      <w:pPr>
        <w:pStyle w:val="af5"/>
        <w:widowControl/>
        <w:ind w:firstLine="709"/>
        <w:contextualSpacing/>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3276B45E" w14:textId="77777777" w:rsidR="00757CD6" w:rsidRDefault="008F43CF" w:rsidP="003D3778">
      <w:pPr>
        <w:pStyle w:val="af5"/>
        <w:widowControl/>
        <w:ind w:firstLine="709"/>
        <w:contextualSpacing/>
        <w:jc w:val="right"/>
        <w:rPr>
          <w:rFonts w:ascii="Times New Roman" w:hAnsi="Times New Roman"/>
          <w:bCs/>
          <w:iCs/>
          <w:sz w:val="28"/>
          <w:szCs w:val="28"/>
          <w:lang w:val="ru-RU"/>
        </w:rPr>
      </w:pPr>
      <w:r>
        <w:rPr>
          <w:rFonts w:ascii="Times New Roman" w:hAnsi="Times New Roman"/>
          <w:bCs/>
          <w:iCs/>
          <w:sz w:val="28"/>
          <w:szCs w:val="28"/>
          <w:lang w:val="ru-RU"/>
        </w:rPr>
        <w:t>Таблица 2</w:t>
      </w:r>
    </w:p>
    <w:p w14:paraId="0EF239C4" w14:textId="77777777" w:rsidR="00757CD6" w:rsidRDefault="008F43CF" w:rsidP="003D3778">
      <w:pPr>
        <w:pStyle w:val="af5"/>
        <w:widowControl/>
        <w:contextualSpacing/>
        <w:jc w:val="center"/>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W w:w="9651" w:type="dxa"/>
        <w:tblInd w:w="96" w:type="dxa"/>
        <w:tblLook w:val="04A0" w:firstRow="1" w:lastRow="0" w:firstColumn="1" w:lastColumn="0" w:noHBand="0" w:noVBand="1"/>
      </w:tblPr>
      <w:tblGrid>
        <w:gridCol w:w="2217"/>
        <w:gridCol w:w="559"/>
        <w:gridCol w:w="922"/>
        <w:gridCol w:w="992"/>
        <w:gridCol w:w="851"/>
        <w:gridCol w:w="1134"/>
        <w:gridCol w:w="2976"/>
      </w:tblGrid>
      <w:tr w:rsidR="00757CD6" w14:paraId="05B7E0A7" w14:textId="77777777" w:rsidTr="004077F8">
        <w:trPr>
          <w:trHeight w:val="980"/>
        </w:trPr>
        <w:tc>
          <w:tcPr>
            <w:tcW w:w="6675" w:type="dxa"/>
            <w:gridSpan w:val="6"/>
            <w:tcBorders>
              <w:top w:val="single" w:sz="2" w:space="0" w:color="000000"/>
              <w:left w:val="single" w:sz="2" w:space="0" w:color="000000"/>
              <w:bottom w:val="single" w:sz="2" w:space="0" w:color="000000"/>
              <w:right w:val="single" w:sz="2" w:space="0" w:color="000000"/>
            </w:tcBorders>
            <w:shd w:val="clear" w:color="auto" w:fill="92D050"/>
            <w:vAlign w:val="center"/>
          </w:tcPr>
          <w:p w14:paraId="7D9ECFD8" w14:textId="61502825" w:rsidR="00757CD6" w:rsidRPr="005C6DB6" w:rsidRDefault="005C6DB6"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eastAsia="zh-CN" w:bidi="ar"/>
              </w:rPr>
              <w:t>в</w:t>
            </w:r>
          </w:p>
        </w:tc>
        <w:tc>
          <w:tcPr>
            <w:tcW w:w="2976" w:type="dxa"/>
            <w:tcBorders>
              <w:top w:val="single" w:sz="2" w:space="0" w:color="000000"/>
              <w:left w:val="single" w:sz="2" w:space="0" w:color="000000"/>
              <w:bottom w:val="single" w:sz="2" w:space="0" w:color="000000"/>
              <w:right w:val="single" w:sz="2" w:space="0" w:color="000000"/>
            </w:tcBorders>
            <w:shd w:val="clear" w:color="auto" w:fill="92D050"/>
            <w:vAlign w:val="center"/>
          </w:tcPr>
          <w:p w14:paraId="509881C9" w14:textId="77777777" w:rsidR="00757CD6" w:rsidRDefault="008F43CF" w:rsidP="003D3778">
            <w:pPr>
              <w:spacing w:after="0"/>
              <w:contextualSpacing/>
              <w:jc w:val="center"/>
              <w:textAlignment w:val="center"/>
              <w:rPr>
                <w:rFonts w:ascii="Times New Roman" w:hAnsi="Times New Roman" w:cs="Times New Roman"/>
                <w:b/>
                <w:bCs/>
                <w:color w:val="000000"/>
              </w:rPr>
            </w:pPr>
            <w:r w:rsidRPr="004077F8">
              <w:rPr>
                <w:rFonts w:ascii="Times New Roman" w:eastAsia="SimSun" w:hAnsi="Times New Roman" w:cs="Times New Roman"/>
                <w:b/>
                <w:bCs/>
                <w:color w:val="000000"/>
                <w:sz w:val="24"/>
                <w:szCs w:val="24"/>
                <w:lang w:eastAsia="zh-CN" w:bidi="ar"/>
              </w:rPr>
              <w:t>Итого баллов за раздел ТРЕБОВАНИЙ КОМПЕТЕНЦИИ</w:t>
            </w:r>
          </w:p>
        </w:tc>
      </w:tr>
      <w:tr w:rsidR="00757CD6" w14:paraId="0BF38A39" w14:textId="77777777" w:rsidTr="003D3778">
        <w:trPr>
          <w:trHeight w:val="288"/>
        </w:trPr>
        <w:tc>
          <w:tcPr>
            <w:tcW w:w="2217" w:type="dxa"/>
            <w:vMerge w:val="restart"/>
            <w:tcBorders>
              <w:top w:val="single" w:sz="2" w:space="0" w:color="000000"/>
              <w:left w:val="single" w:sz="2" w:space="0" w:color="000000"/>
              <w:bottom w:val="single" w:sz="2" w:space="0" w:color="000000"/>
              <w:right w:val="single" w:sz="2" w:space="0" w:color="000000"/>
            </w:tcBorders>
            <w:shd w:val="clear" w:color="auto" w:fill="92D050"/>
            <w:vAlign w:val="center"/>
          </w:tcPr>
          <w:p w14:paraId="7A3217F8"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 xml:space="preserve">4 </w:t>
            </w:r>
            <w:proofErr w:type="spellStart"/>
            <w:r>
              <w:rPr>
                <w:rFonts w:ascii="Times New Roman" w:eastAsia="SimSun" w:hAnsi="Times New Roman" w:cs="Times New Roman"/>
                <w:b/>
                <w:bCs/>
                <w:color w:val="000000"/>
                <w:sz w:val="24"/>
                <w:szCs w:val="24"/>
                <w:lang w:val="en-US" w:eastAsia="zh-CN" w:bidi="ar"/>
              </w:rPr>
              <w:t>Разделы</w:t>
            </w:r>
            <w:proofErr w:type="spellEnd"/>
            <w:r>
              <w:rPr>
                <w:rFonts w:ascii="Times New Roman" w:eastAsia="SimSun" w:hAnsi="Times New Roman" w:cs="Times New Roman"/>
                <w:b/>
                <w:bCs/>
                <w:color w:val="000000"/>
                <w:sz w:val="24"/>
                <w:szCs w:val="24"/>
                <w:lang w:val="en-US" w:eastAsia="zh-CN" w:bidi="ar"/>
              </w:rPr>
              <w:t xml:space="preserve"> ТРЕБОВАНИЙ КОМПЕТЕНЦИИ</w:t>
            </w:r>
          </w:p>
        </w:tc>
        <w:tc>
          <w:tcPr>
            <w:tcW w:w="559" w:type="dxa"/>
            <w:tcBorders>
              <w:top w:val="single" w:sz="2" w:space="0" w:color="000000"/>
              <w:left w:val="single" w:sz="2" w:space="0" w:color="000000"/>
              <w:bottom w:val="single" w:sz="2" w:space="0" w:color="000000"/>
              <w:right w:val="single" w:sz="2" w:space="0" w:color="000000"/>
            </w:tcBorders>
            <w:shd w:val="clear" w:color="auto" w:fill="92D050"/>
            <w:vAlign w:val="center"/>
          </w:tcPr>
          <w:p w14:paraId="6ECE72DC" w14:textId="77777777" w:rsidR="00757CD6" w:rsidRDefault="00757CD6" w:rsidP="003D3778">
            <w:pPr>
              <w:spacing w:after="0"/>
              <w:contextualSpacing/>
              <w:jc w:val="center"/>
              <w:rPr>
                <w:rFonts w:ascii="Times New Roman" w:hAnsi="Times New Roman" w:cs="Times New Roman"/>
                <w:color w:val="000000"/>
                <w:sz w:val="24"/>
                <w:szCs w:val="24"/>
              </w:rPr>
            </w:pPr>
          </w:p>
        </w:tc>
        <w:tc>
          <w:tcPr>
            <w:tcW w:w="922"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0119662D"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A</w:t>
            </w:r>
          </w:p>
        </w:tc>
        <w:tc>
          <w:tcPr>
            <w:tcW w:w="992"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46717063"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Б</w:t>
            </w:r>
          </w:p>
        </w:tc>
        <w:tc>
          <w:tcPr>
            <w:tcW w:w="851"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08F16DF8"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В</w:t>
            </w:r>
          </w:p>
        </w:tc>
        <w:tc>
          <w:tcPr>
            <w:tcW w:w="1134"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31148688"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Г</w:t>
            </w:r>
          </w:p>
        </w:tc>
        <w:tc>
          <w:tcPr>
            <w:tcW w:w="2976"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7B79D529" w14:textId="77777777" w:rsidR="00757CD6" w:rsidRDefault="00757CD6" w:rsidP="003D3778">
            <w:pPr>
              <w:spacing w:after="0"/>
              <w:contextualSpacing/>
              <w:jc w:val="center"/>
              <w:rPr>
                <w:rFonts w:ascii="Times New Roman" w:hAnsi="Times New Roman" w:cs="Times New Roman"/>
                <w:b/>
                <w:bCs/>
                <w:color w:val="000000"/>
                <w:sz w:val="24"/>
                <w:szCs w:val="24"/>
              </w:rPr>
            </w:pPr>
          </w:p>
        </w:tc>
      </w:tr>
      <w:tr w:rsidR="00757CD6" w14:paraId="516354C3" w14:textId="77777777" w:rsidTr="003D3778">
        <w:trPr>
          <w:trHeight w:val="288"/>
        </w:trPr>
        <w:tc>
          <w:tcPr>
            <w:tcW w:w="2217" w:type="dxa"/>
            <w:vMerge/>
            <w:tcBorders>
              <w:top w:val="single" w:sz="2" w:space="0" w:color="000000"/>
              <w:left w:val="single" w:sz="2" w:space="0" w:color="000000"/>
              <w:bottom w:val="single" w:sz="2" w:space="0" w:color="000000"/>
              <w:right w:val="single" w:sz="2" w:space="0" w:color="000000"/>
            </w:tcBorders>
            <w:shd w:val="clear" w:color="auto" w:fill="92D050"/>
            <w:vAlign w:val="center"/>
          </w:tcPr>
          <w:p w14:paraId="190A57CB" w14:textId="77777777" w:rsidR="00757CD6" w:rsidRDefault="00757CD6" w:rsidP="003D3778">
            <w:pPr>
              <w:spacing w:after="0"/>
              <w:contextualSpacing/>
              <w:jc w:val="center"/>
              <w:rPr>
                <w:rFonts w:ascii="Times New Roman" w:hAnsi="Times New Roman" w:cs="Times New Roman"/>
                <w:b/>
                <w:bCs/>
                <w:color w:val="000000"/>
                <w:sz w:val="24"/>
                <w:szCs w:val="24"/>
              </w:rPr>
            </w:pPr>
          </w:p>
        </w:tc>
        <w:tc>
          <w:tcPr>
            <w:tcW w:w="559"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3CD6CB3B"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1</w:t>
            </w:r>
          </w:p>
        </w:tc>
        <w:tc>
          <w:tcPr>
            <w:tcW w:w="9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3F7106"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1</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DFBDCE" w14:textId="77777777" w:rsidR="00757CD6" w:rsidRDefault="008F43CF" w:rsidP="003D3778">
            <w:pPr>
              <w:spacing w:after="0"/>
              <w:contextualSpacing/>
              <w:jc w:val="center"/>
              <w:textAlignment w:val="center"/>
              <w:rPr>
                <w:rFonts w:ascii="Times New Roman" w:hAnsi="Times New Roman" w:cs="Times New Roman"/>
                <w:color w:val="000000"/>
                <w:lang w:val="en-US" w:eastAsia="zh-CN"/>
              </w:rPr>
            </w:pPr>
            <w:r>
              <w:rPr>
                <w:rFonts w:ascii="Times New Roman" w:eastAsia="SimSun" w:hAnsi="Times New Roman" w:cs="Times New Roman"/>
                <w:color w:val="000000"/>
                <w:sz w:val="24"/>
                <w:szCs w:val="24"/>
                <w:lang w:val="en-US" w:eastAsia="zh-CN" w:bidi="ar"/>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8184BD"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CE3F12"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1</w:t>
            </w:r>
          </w:p>
        </w:tc>
        <w:tc>
          <w:tcPr>
            <w:tcW w:w="2976" w:type="dxa"/>
            <w:tcBorders>
              <w:top w:val="single" w:sz="2" w:space="0" w:color="000000"/>
              <w:left w:val="single" w:sz="2" w:space="0" w:color="000000"/>
              <w:bottom w:val="single" w:sz="2" w:space="0" w:color="000000"/>
              <w:right w:val="single" w:sz="2" w:space="0" w:color="000000"/>
            </w:tcBorders>
            <w:shd w:val="clear" w:color="auto" w:fill="F1F1F1"/>
            <w:vAlign w:val="center"/>
          </w:tcPr>
          <w:p w14:paraId="1F566B69"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5</w:t>
            </w:r>
          </w:p>
        </w:tc>
      </w:tr>
      <w:tr w:rsidR="00757CD6" w14:paraId="4BDDF9D8" w14:textId="77777777" w:rsidTr="003D3778">
        <w:trPr>
          <w:trHeight w:val="288"/>
        </w:trPr>
        <w:tc>
          <w:tcPr>
            <w:tcW w:w="2217" w:type="dxa"/>
            <w:vMerge/>
            <w:tcBorders>
              <w:top w:val="single" w:sz="2" w:space="0" w:color="000000"/>
              <w:left w:val="single" w:sz="2" w:space="0" w:color="000000"/>
              <w:bottom w:val="single" w:sz="2" w:space="0" w:color="000000"/>
              <w:right w:val="single" w:sz="2" w:space="0" w:color="000000"/>
            </w:tcBorders>
            <w:shd w:val="clear" w:color="auto" w:fill="92D050"/>
            <w:vAlign w:val="center"/>
          </w:tcPr>
          <w:p w14:paraId="6AB7B0D4" w14:textId="77777777" w:rsidR="00757CD6" w:rsidRDefault="00757CD6" w:rsidP="003D3778">
            <w:pPr>
              <w:spacing w:after="0"/>
              <w:contextualSpacing/>
              <w:jc w:val="center"/>
              <w:rPr>
                <w:rFonts w:ascii="Times New Roman" w:hAnsi="Times New Roman" w:cs="Times New Roman"/>
                <w:b/>
                <w:bCs/>
                <w:color w:val="000000"/>
                <w:sz w:val="24"/>
                <w:szCs w:val="24"/>
              </w:rPr>
            </w:pPr>
          </w:p>
        </w:tc>
        <w:tc>
          <w:tcPr>
            <w:tcW w:w="559"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240795C0"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2</w:t>
            </w:r>
          </w:p>
        </w:tc>
        <w:tc>
          <w:tcPr>
            <w:tcW w:w="9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08AD55"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1</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EE73C4" w14:textId="77777777" w:rsidR="00757CD6" w:rsidRDefault="008F43CF" w:rsidP="003D3778">
            <w:pPr>
              <w:spacing w:after="0"/>
              <w:contextualSpacing/>
              <w:jc w:val="center"/>
              <w:textAlignment w:val="center"/>
              <w:rPr>
                <w:rFonts w:ascii="Times New Roman" w:hAnsi="Times New Roman" w:cs="Times New Roman"/>
                <w:color w:val="000000"/>
                <w:lang w:val="en-US" w:eastAsia="zh-CN"/>
              </w:rPr>
            </w:pPr>
            <w:r>
              <w:rPr>
                <w:rFonts w:ascii="Times New Roman" w:eastAsia="SimSun" w:hAnsi="Times New Roman" w:cs="Times New Roman"/>
                <w:color w:val="000000"/>
                <w:sz w:val="24"/>
                <w:szCs w:val="24"/>
                <w:lang w:val="en-US" w:eastAsia="zh-CN" w:bidi="ar"/>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DBF089"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A77270"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1</w:t>
            </w:r>
          </w:p>
        </w:tc>
        <w:tc>
          <w:tcPr>
            <w:tcW w:w="2976" w:type="dxa"/>
            <w:tcBorders>
              <w:top w:val="single" w:sz="2" w:space="0" w:color="000000"/>
              <w:left w:val="single" w:sz="2" w:space="0" w:color="000000"/>
              <w:bottom w:val="single" w:sz="2" w:space="0" w:color="000000"/>
              <w:right w:val="single" w:sz="2" w:space="0" w:color="000000"/>
            </w:tcBorders>
            <w:shd w:val="clear" w:color="auto" w:fill="F1F1F1"/>
            <w:vAlign w:val="center"/>
          </w:tcPr>
          <w:p w14:paraId="7DDE1524"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5</w:t>
            </w:r>
          </w:p>
        </w:tc>
      </w:tr>
      <w:tr w:rsidR="00757CD6" w14:paraId="5FD42230" w14:textId="77777777" w:rsidTr="003D3778">
        <w:trPr>
          <w:trHeight w:val="288"/>
        </w:trPr>
        <w:tc>
          <w:tcPr>
            <w:tcW w:w="2217" w:type="dxa"/>
            <w:vMerge/>
            <w:tcBorders>
              <w:top w:val="single" w:sz="2" w:space="0" w:color="000000"/>
              <w:left w:val="single" w:sz="2" w:space="0" w:color="000000"/>
              <w:bottom w:val="single" w:sz="2" w:space="0" w:color="000000"/>
              <w:right w:val="single" w:sz="2" w:space="0" w:color="000000"/>
            </w:tcBorders>
            <w:shd w:val="clear" w:color="auto" w:fill="92D050"/>
            <w:vAlign w:val="center"/>
          </w:tcPr>
          <w:p w14:paraId="1DC69F60" w14:textId="77777777" w:rsidR="00757CD6" w:rsidRDefault="00757CD6" w:rsidP="003D3778">
            <w:pPr>
              <w:spacing w:after="0"/>
              <w:contextualSpacing/>
              <w:jc w:val="center"/>
              <w:rPr>
                <w:rFonts w:ascii="Times New Roman" w:hAnsi="Times New Roman" w:cs="Times New Roman"/>
                <w:b/>
                <w:bCs/>
                <w:color w:val="000000"/>
                <w:sz w:val="24"/>
                <w:szCs w:val="24"/>
              </w:rPr>
            </w:pPr>
          </w:p>
        </w:tc>
        <w:tc>
          <w:tcPr>
            <w:tcW w:w="559"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67DCD96C"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3</w:t>
            </w:r>
          </w:p>
        </w:tc>
        <w:tc>
          <w:tcPr>
            <w:tcW w:w="9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8E033D"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2</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1F106E" w14:textId="77777777" w:rsidR="00757CD6" w:rsidRDefault="008F43CF" w:rsidP="003D3778">
            <w:pPr>
              <w:spacing w:after="0"/>
              <w:contextualSpacing/>
              <w:jc w:val="center"/>
              <w:textAlignment w:val="center"/>
              <w:rPr>
                <w:rFonts w:ascii="Times New Roman" w:hAnsi="Times New Roman" w:cs="Times New Roman"/>
                <w:color w:val="000000"/>
                <w:lang w:val="en-US" w:eastAsia="zh-CN"/>
              </w:rPr>
            </w:pPr>
            <w:r>
              <w:rPr>
                <w:rFonts w:ascii="Times New Roman" w:eastAsia="SimSun" w:hAnsi="Times New Roman" w:cs="Times New Roman"/>
                <w:color w:val="000000"/>
                <w:sz w:val="24"/>
                <w:szCs w:val="24"/>
                <w:lang w:val="en-US" w:eastAsia="zh-CN" w:bidi="ar"/>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C61A90"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F5CE8C"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1</w:t>
            </w:r>
          </w:p>
        </w:tc>
        <w:tc>
          <w:tcPr>
            <w:tcW w:w="2976" w:type="dxa"/>
            <w:tcBorders>
              <w:top w:val="single" w:sz="2" w:space="0" w:color="000000"/>
              <w:left w:val="single" w:sz="2" w:space="0" w:color="000000"/>
              <w:bottom w:val="single" w:sz="2" w:space="0" w:color="000000"/>
              <w:right w:val="single" w:sz="2" w:space="0" w:color="000000"/>
            </w:tcBorders>
            <w:shd w:val="clear" w:color="auto" w:fill="F1F1F1"/>
            <w:vAlign w:val="center"/>
          </w:tcPr>
          <w:p w14:paraId="1201883C"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5</w:t>
            </w:r>
          </w:p>
        </w:tc>
      </w:tr>
      <w:tr w:rsidR="00757CD6" w14:paraId="3E468B77" w14:textId="77777777" w:rsidTr="003D3778">
        <w:trPr>
          <w:trHeight w:val="288"/>
        </w:trPr>
        <w:tc>
          <w:tcPr>
            <w:tcW w:w="2217" w:type="dxa"/>
            <w:vMerge/>
            <w:tcBorders>
              <w:top w:val="single" w:sz="2" w:space="0" w:color="000000"/>
              <w:left w:val="single" w:sz="2" w:space="0" w:color="000000"/>
              <w:bottom w:val="single" w:sz="2" w:space="0" w:color="000000"/>
              <w:right w:val="single" w:sz="2" w:space="0" w:color="000000"/>
            </w:tcBorders>
            <w:shd w:val="clear" w:color="auto" w:fill="92D050"/>
            <w:vAlign w:val="center"/>
          </w:tcPr>
          <w:p w14:paraId="683074B6" w14:textId="77777777" w:rsidR="00757CD6" w:rsidRDefault="00757CD6" w:rsidP="003D3778">
            <w:pPr>
              <w:spacing w:after="0"/>
              <w:contextualSpacing/>
              <w:jc w:val="center"/>
              <w:rPr>
                <w:rFonts w:ascii="Times New Roman" w:hAnsi="Times New Roman" w:cs="Times New Roman"/>
                <w:b/>
                <w:bCs/>
                <w:color w:val="000000"/>
                <w:sz w:val="24"/>
                <w:szCs w:val="24"/>
              </w:rPr>
            </w:pPr>
          </w:p>
        </w:tc>
        <w:tc>
          <w:tcPr>
            <w:tcW w:w="559"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25FA4BD3"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4</w:t>
            </w:r>
          </w:p>
        </w:tc>
        <w:tc>
          <w:tcPr>
            <w:tcW w:w="9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3BB21A"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2C37C2" w14:textId="77777777" w:rsidR="00757CD6" w:rsidRDefault="008F43CF" w:rsidP="003D3778">
            <w:pPr>
              <w:spacing w:after="0"/>
              <w:contextualSpacing/>
              <w:jc w:val="center"/>
              <w:textAlignment w:val="center"/>
              <w:rPr>
                <w:rFonts w:ascii="Times New Roman" w:hAnsi="Times New Roman" w:cs="Times New Roman"/>
                <w:color w:val="000000"/>
                <w:lang w:val="en-US" w:eastAsia="zh-CN"/>
              </w:rPr>
            </w:pPr>
            <w:r>
              <w:rPr>
                <w:rFonts w:ascii="Times New Roman" w:eastAsia="SimSun" w:hAnsi="Times New Roman" w:cs="Times New Roman"/>
                <w:color w:val="000000"/>
                <w:sz w:val="24"/>
                <w:szCs w:val="24"/>
                <w:lang w:val="en-US" w:eastAsia="zh-CN" w:bidi="ar"/>
              </w:rPr>
              <w:t>9</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63DCAC"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15B275"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0</w:t>
            </w:r>
          </w:p>
        </w:tc>
        <w:tc>
          <w:tcPr>
            <w:tcW w:w="2976" w:type="dxa"/>
            <w:tcBorders>
              <w:top w:val="single" w:sz="2" w:space="0" w:color="000000"/>
              <w:left w:val="single" w:sz="2" w:space="0" w:color="000000"/>
              <w:bottom w:val="single" w:sz="2" w:space="0" w:color="000000"/>
              <w:right w:val="single" w:sz="2" w:space="0" w:color="000000"/>
            </w:tcBorders>
            <w:shd w:val="clear" w:color="auto" w:fill="F1F1F1"/>
            <w:vAlign w:val="center"/>
          </w:tcPr>
          <w:p w14:paraId="676C3BFF"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20</w:t>
            </w:r>
          </w:p>
        </w:tc>
      </w:tr>
      <w:tr w:rsidR="00757CD6" w14:paraId="68B5D001" w14:textId="77777777" w:rsidTr="003D3778">
        <w:trPr>
          <w:trHeight w:val="288"/>
        </w:trPr>
        <w:tc>
          <w:tcPr>
            <w:tcW w:w="2217" w:type="dxa"/>
            <w:vMerge/>
            <w:tcBorders>
              <w:top w:val="single" w:sz="2" w:space="0" w:color="000000"/>
              <w:left w:val="single" w:sz="2" w:space="0" w:color="000000"/>
              <w:bottom w:val="single" w:sz="2" w:space="0" w:color="000000"/>
              <w:right w:val="single" w:sz="2" w:space="0" w:color="000000"/>
            </w:tcBorders>
            <w:shd w:val="clear" w:color="auto" w:fill="92D050"/>
            <w:vAlign w:val="center"/>
          </w:tcPr>
          <w:p w14:paraId="3361284D" w14:textId="77777777" w:rsidR="00757CD6" w:rsidRDefault="00757CD6" w:rsidP="003D3778">
            <w:pPr>
              <w:spacing w:after="0"/>
              <w:contextualSpacing/>
              <w:jc w:val="center"/>
              <w:rPr>
                <w:rFonts w:ascii="Times New Roman" w:hAnsi="Times New Roman" w:cs="Times New Roman"/>
                <w:b/>
                <w:bCs/>
                <w:color w:val="000000"/>
                <w:sz w:val="24"/>
                <w:szCs w:val="24"/>
              </w:rPr>
            </w:pPr>
          </w:p>
        </w:tc>
        <w:tc>
          <w:tcPr>
            <w:tcW w:w="559"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3153E42C"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5</w:t>
            </w:r>
          </w:p>
        </w:tc>
        <w:tc>
          <w:tcPr>
            <w:tcW w:w="9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65296C"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10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F31257" w14:textId="77777777" w:rsidR="00757CD6" w:rsidRDefault="008F43CF" w:rsidP="003D3778">
            <w:pPr>
              <w:spacing w:after="0"/>
              <w:contextualSpacing/>
              <w:jc w:val="center"/>
              <w:textAlignment w:val="center"/>
              <w:rPr>
                <w:rFonts w:ascii="Times New Roman" w:hAnsi="Times New Roman" w:cs="Times New Roman"/>
                <w:color w:val="000000"/>
                <w:lang w:val="en-US" w:eastAsia="zh-CN"/>
              </w:rPr>
            </w:pPr>
            <w:r>
              <w:rPr>
                <w:rFonts w:ascii="Times New Roman" w:eastAsia="SimSun" w:hAnsi="Times New Roman" w:cs="Times New Roman"/>
                <w:color w:val="000000"/>
                <w:sz w:val="24"/>
                <w:szCs w:val="24"/>
                <w:lang w:val="en-US" w:eastAsia="zh-CN" w:bidi="ar"/>
              </w:rPr>
              <w:t>10</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13620F"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A593BE"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0</w:t>
            </w:r>
          </w:p>
        </w:tc>
        <w:tc>
          <w:tcPr>
            <w:tcW w:w="2976" w:type="dxa"/>
            <w:tcBorders>
              <w:top w:val="single" w:sz="2" w:space="0" w:color="000000"/>
              <w:left w:val="single" w:sz="2" w:space="0" w:color="000000"/>
              <w:bottom w:val="single" w:sz="2" w:space="0" w:color="000000"/>
              <w:right w:val="single" w:sz="2" w:space="0" w:color="000000"/>
            </w:tcBorders>
            <w:shd w:val="clear" w:color="auto" w:fill="F1F1F1"/>
            <w:vAlign w:val="center"/>
          </w:tcPr>
          <w:p w14:paraId="5621C600"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20</w:t>
            </w:r>
          </w:p>
        </w:tc>
      </w:tr>
      <w:tr w:rsidR="00757CD6" w14:paraId="4589C9BA" w14:textId="77777777" w:rsidTr="003D3778">
        <w:trPr>
          <w:trHeight w:val="288"/>
        </w:trPr>
        <w:tc>
          <w:tcPr>
            <w:tcW w:w="2217" w:type="dxa"/>
            <w:vMerge/>
            <w:tcBorders>
              <w:top w:val="single" w:sz="2" w:space="0" w:color="000000"/>
              <w:left w:val="single" w:sz="2" w:space="0" w:color="000000"/>
              <w:bottom w:val="single" w:sz="2" w:space="0" w:color="000000"/>
              <w:right w:val="single" w:sz="2" w:space="0" w:color="000000"/>
            </w:tcBorders>
            <w:shd w:val="clear" w:color="auto" w:fill="92D050"/>
            <w:vAlign w:val="center"/>
          </w:tcPr>
          <w:p w14:paraId="21F9A6AF" w14:textId="77777777" w:rsidR="00757CD6" w:rsidRDefault="00757CD6" w:rsidP="003D3778">
            <w:pPr>
              <w:spacing w:after="0"/>
              <w:contextualSpacing/>
              <w:jc w:val="center"/>
              <w:rPr>
                <w:rFonts w:ascii="Times New Roman" w:hAnsi="Times New Roman" w:cs="Times New Roman"/>
                <w:b/>
                <w:bCs/>
                <w:color w:val="000000"/>
                <w:sz w:val="24"/>
                <w:szCs w:val="24"/>
              </w:rPr>
            </w:pPr>
          </w:p>
        </w:tc>
        <w:tc>
          <w:tcPr>
            <w:tcW w:w="559"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017C45C5"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6</w:t>
            </w:r>
          </w:p>
        </w:tc>
        <w:tc>
          <w:tcPr>
            <w:tcW w:w="9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8D40E7"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5</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FFA973" w14:textId="77777777" w:rsidR="00757CD6" w:rsidRDefault="008F43CF" w:rsidP="003D3778">
            <w:pPr>
              <w:spacing w:after="0"/>
              <w:contextualSpacing/>
              <w:jc w:val="center"/>
              <w:textAlignment w:val="center"/>
              <w:rPr>
                <w:rFonts w:ascii="Times New Roman" w:hAnsi="Times New Roman" w:cs="Times New Roman"/>
                <w:color w:val="000000"/>
                <w:lang w:val="en-US" w:eastAsia="zh-CN"/>
              </w:rPr>
            </w:pPr>
            <w:r>
              <w:rPr>
                <w:rFonts w:ascii="Times New Roman" w:eastAsia="SimSun" w:hAnsi="Times New Roman" w:cs="Times New Roman"/>
                <w:color w:val="000000"/>
                <w:sz w:val="24"/>
                <w:szCs w:val="24"/>
                <w:lang w:val="en-US" w:eastAsia="zh-CN" w:bidi="ar"/>
              </w:rPr>
              <w:t>5</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14635B"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0</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34493A"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0</w:t>
            </w:r>
          </w:p>
        </w:tc>
        <w:tc>
          <w:tcPr>
            <w:tcW w:w="2976" w:type="dxa"/>
            <w:tcBorders>
              <w:top w:val="single" w:sz="2" w:space="0" w:color="000000"/>
              <w:left w:val="single" w:sz="2" w:space="0" w:color="000000"/>
              <w:bottom w:val="single" w:sz="2" w:space="0" w:color="000000"/>
              <w:right w:val="single" w:sz="2" w:space="0" w:color="000000"/>
            </w:tcBorders>
            <w:shd w:val="clear" w:color="auto" w:fill="F1F1F1"/>
            <w:vAlign w:val="center"/>
          </w:tcPr>
          <w:p w14:paraId="78EA09E0"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10</w:t>
            </w:r>
          </w:p>
        </w:tc>
      </w:tr>
      <w:tr w:rsidR="00757CD6" w14:paraId="16201C0B" w14:textId="77777777" w:rsidTr="003D3778">
        <w:trPr>
          <w:trHeight w:val="288"/>
        </w:trPr>
        <w:tc>
          <w:tcPr>
            <w:tcW w:w="2217" w:type="dxa"/>
            <w:vMerge/>
            <w:tcBorders>
              <w:top w:val="single" w:sz="2" w:space="0" w:color="000000"/>
              <w:left w:val="single" w:sz="2" w:space="0" w:color="000000"/>
              <w:bottom w:val="single" w:sz="2" w:space="0" w:color="000000"/>
              <w:right w:val="single" w:sz="2" w:space="0" w:color="000000"/>
            </w:tcBorders>
            <w:shd w:val="clear" w:color="auto" w:fill="92D050"/>
            <w:vAlign w:val="center"/>
          </w:tcPr>
          <w:p w14:paraId="520CC3A7" w14:textId="77777777" w:rsidR="00757CD6" w:rsidRDefault="00757CD6" w:rsidP="003D3778">
            <w:pPr>
              <w:spacing w:after="0"/>
              <w:contextualSpacing/>
              <w:jc w:val="center"/>
              <w:rPr>
                <w:rFonts w:ascii="Times New Roman" w:hAnsi="Times New Roman" w:cs="Times New Roman"/>
                <w:b/>
                <w:bCs/>
                <w:color w:val="000000"/>
                <w:sz w:val="24"/>
                <w:szCs w:val="24"/>
              </w:rPr>
            </w:pPr>
          </w:p>
        </w:tc>
        <w:tc>
          <w:tcPr>
            <w:tcW w:w="559"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4EBACAC3"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7</w:t>
            </w:r>
          </w:p>
        </w:tc>
        <w:tc>
          <w:tcPr>
            <w:tcW w:w="9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0186A9"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97E9D9" w14:textId="77777777" w:rsidR="00757CD6" w:rsidRDefault="008F43CF" w:rsidP="003D3778">
            <w:pPr>
              <w:spacing w:after="0"/>
              <w:contextualSpacing/>
              <w:jc w:val="center"/>
              <w:textAlignment w:val="center"/>
              <w:rPr>
                <w:rFonts w:ascii="Times New Roman" w:hAnsi="Times New Roman" w:cs="Times New Roman"/>
                <w:color w:val="000000"/>
                <w:lang w:val="en-US" w:eastAsia="zh-CN"/>
              </w:rPr>
            </w:pPr>
            <w:r>
              <w:rPr>
                <w:rFonts w:ascii="Times New Roman" w:eastAsia="SimSun" w:hAnsi="Times New Roman" w:cs="Times New Roman"/>
                <w:color w:val="000000"/>
                <w:sz w:val="24"/>
                <w:szCs w:val="24"/>
                <w:lang w:val="en-US" w:eastAsia="zh-CN" w:bidi="ar"/>
              </w:rPr>
              <w:t>6</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F2E566"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5</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576368"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0</w:t>
            </w:r>
          </w:p>
        </w:tc>
        <w:tc>
          <w:tcPr>
            <w:tcW w:w="2976" w:type="dxa"/>
            <w:tcBorders>
              <w:top w:val="single" w:sz="2" w:space="0" w:color="000000"/>
              <w:left w:val="single" w:sz="2" w:space="0" w:color="000000"/>
              <w:bottom w:val="single" w:sz="2" w:space="0" w:color="000000"/>
              <w:right w:val="single" w:sz="2" w:space="0" w:color="000000"/>
            </w:tcBorders>
            <w:shd w:val="clear" w:color="auto" w:fill="F1F1F1"/>
            <w:vAlign w:val="center"/>
          </w:tcPr>
          <w:p w14:paraId="268D4F18"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20</w:t>
            </w:r>
          </w:p>
        </w:tc>
      </w:tr>
      <w:tr w:rsidR="00757CD6" w14:paraId="41940B09" w14:textId="77777777" w:rsidTr="003D3778">
        <w:trPr>
          <w:trHeight w:val="288"/>
        </w:trPr>
        <w:tc>
          <w:tcPr>
            <w:tcW w:w="2217" w:type="dxa"/>
            <w:vMerge/>
            <w:tcBorders>
              <w:top w:val="single" w:sz="2" w:space="0" w:color="000000"/>
              <w:left w:val="single" w:sz="2" w:space="0" w:color="000000"/>
              <w:bottom w:val="single" w:sz="2" w:space="0" w:color="000000"/>
              <w:right w:val="single" w:sz="2" w:space="0" w:color="000000"/>
            </w:tcBorders>
            <w:shd w:val="clear" w:color="auto" w:fill="92D050"/>
            <w:vAlign w:val="center"/>
          </w:tcPr>
          <w:p w14:paraId="68E0A10B" w14:textId="77777777" w:rsidR="00757CD6" w:rsidRDefault="00757CD6" w:rsidP="003D3778">
            <w:pPr>
              <w:spacing w:after="0"/>
              <w:contextualSpacing/>
              <w:jc w:val="center"/>
              <w:rPr>
                <w:rFonts w:ascii="Times New Roman" w:hAnsi="Times New Roman" w:cs="Times New Roman"/>
                <w:b/>
                <w:bCs/>
                <w:color w:val="000000"/>
                <w:sz w:val="24"/>
                <w:szCs w:val="24"/>
              </w:rPr>
            </w:pPr>
          </w:p>
        </w:tc>
        <w:tc>
          <w:tcPr>
            <w:tcW w:w="559"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0C8F150A"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8</w:t>
            </w:r>
          </w:p>
        </w:tc>
        <w:tc>
          <w:tcPr>
            <w:tcW w:w="9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26E5A4"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4</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44A995" w14:textId="77777777" w:rsidR="00757CD6" w:rsidRDefault="008F43CF" w:rsidP="003D3778">
            <w:pPr>
              <w:spacing w:after="0"/>
              <w:contextualSpacing/>
              <w:jc w:val="center"/>
              <w:textAlignment w:val="center"/>
              <w:rPr>
                <w:rFonts w:ascii="Times New Roman" w:hAnsi="Times New Roman" w:cs="Times New Roman"/>
                <w:color w:val="000000"/>
                <w:lang w:val="en-US" w:eastAsia="zh-CN"/>
              </w:rPr>
            </w:pPr>
            <w:r>
              <w:rPr>
                <w:rFonts w:ascii="Times New Roman" w:eastAsia="SimSun" w:hAnsi="Times New Roman" w:cs="Times New Roman"/>
                <w:color w:val="000000"/>
                <w:sz w:val="24"/>
                <w:szCs w:val="24"/>
                <w:lang w:val="en-US" w:eastAsia="zh-CN" w:bidi="ar"/>
              </w:rPr>
              <w:t>4</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2A8D46"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7A8F98"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0</w:t>
            </w:r>
          </w:p>
        </w:tc>
        <w:tc>
          <w:tcPr>
            <w:tcW w:w="2976" w:type="dxa"/>
            <w:tcBorders>
              <w:top w:val="single" w:sz="2" w:space="0" w:color="000000"/>
              <w:left w:val="single" w:sz="2" w:space="0" w:color="000000"/>
              <w:bottom w:val="single" w:sz="2" w:space="0" w:color="000000"/>
              <w:right w:val="single" w:sz="2" w:space="0" w:color="000000"/>
            </w:tcBorders>
            <w:shd w:val="clear" w:color="auto" w:fill="F1F1F1"/>
            <w:vAlign w:val="center"/>
          </w:tcPr>
          <w:p w14:paraId="07E399E8"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10</w:t>
            </w:r>
          </w:p>
        </w:tc>
      </w:tr>
      <w:tr w:rsidR="00757CD6" w14:paraId="5403D515" w14:textId="77777777" w:rsidTr="003D3778">
        <w:trPr>
          <w:trHeight w:val="288"/>
        </w:trPr>
        <w:tc>
          <w:tcPr>
            <w:tcW w:w="2217" w:type="dxa"/>
            <w:vMerge/>
            <w:tcBorders>
              <w:top w:val="single" w:sz="2" w:space="0" w:color="000000"/>
              <w:left w:val="single" w:sz="2" w:space="0" w:color="000000"/>
              <w:bottom w:val="single" w:sz="2" w:space="0" w:color="000000"/>
              <w:right w:val="single" w:sz="2" w:space="0" w:color="000000"/>
            </w:tcBorders>
            <w:shd w:val="clear" w:color="auto" w:fill="92D050"/>
            <w:vAlign w:val="center"/>
          </w:tcPr>
          <w:p w14:paraId="6778231F" w14:textId="77777777" w:rsidR="00757CD6" w:rsidRDefault="00757CD6" w:rsidP="003D3778">
            <w:pPr>
              <w:spacing w:after="0"/>
              <w:contextualSpacing/>
              <w:jc w:val="center"/>
              <w:rPr>
                <w:rFonts w:ascii="Times New Roman" w:hAnsi="Times New Roman" w:cs="Times New Roman"/>
                <w:b/>
                <w:bCs/>
                <w:color w:val="000000"/>
                <w:sz w:val="24"/>
                <w:szCs w:val="24"/>
              </w:rPr>
            </w:pPr>
          </w:p>
        </w:tc>
        <w:tc>
          <w:tcPr>
            <w:tcW w:w="559" w:type="dxa"/>
            <w:tcBorders>
              <w:top w:val="single" w:sz="2" w:space="0" w:color="000000"/>
              <w:left w:val="single" w:sz="2" w:space="0" w:color="000000"/>
              <w:bottom w:val="single" w:sz="2" w:space="0" w:color="000000"/>
              <w:right w:val="single" w:sz="2" w:space="0" w:color="000000"/>
            </w:tcBorders>
            <w:shd w:val="clear" w:color="auto" w:fill="00B050"/>
            <w:vAlign w:val="center"/>
          </w:tcPr>
          <w:p w14:paraId="06E847B6"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9</w:t>
            </w:r>
          </w:p>
        </w:tc>
        <w:tc>
          <w:tcPr>
            <w:tcW w:w="9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13D6BA"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2</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216D98" w14:textId="77777777" w:rsidR="00757CD6" w:rsidRDefault="008F43CF" w:rsidP="003D3778">
            <w:pPr>
              <w:spacing w:after="0"/>
              <w:contextualSpacing/>
              <w:jc w:val="center"/>
              <w:textAlignment w:val="center"/>
              <w:rPr>
                <w:rFonts w:ascii="Times New Roman" w:hAnsi="Times New Roman" w:cs="Times New Roman"/>
                <w:color w:val="000000"/>
                <w:lang w:val="en-US" w:eastAsia="zh-CN"/>
              </w:rPr>
            </w:pPr>
            <w:r>
              <w:rPr>
                <w:rFonts w:ascii="Times New Roman" w:eastAsia="SimSun" w:hAnsi="Times New Roman" w:cs="Times New Roman"/>
                <w:color w:val="000000"/>
                <w:sz w:val="24"/>
                <w:szCs w:val="24"/>
                <w:lang w:val="en-US" w:eastAsia="zh-CN" w:bidi="ar"/>
              </w:rPr>
              <w:t>0</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7639C2"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92A3A4"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2</w:t>
            </w:r>
          </w:p>
        </w:tc>
        <w:tc>
          <w:tcPr>
            <w:tcW w:w="2976" w:type="dxa"/>
            <w:tcBorders>
              <w:top w:val="single" w:sz="2" w:space="0" w:color="000000"/>
              <w:left w:val="single" w:sz="2" w:space="0" w:color="000000"/>
              <w:bottom w:val="single" w:sz="2" w:space="0" w:color="000000"/>
              <w:right w:val="single" w:sz="2" w:space="0" w:color="000000"/>
            </w:tcBorders>
            <w:shd w:val="clear" w:color="auto" w:fill="F1F1F1"/>
            <w:vAlign w:val="center"/>
          </w:tcPr>
          <w:p w14:paraId="1F9C8E17" w14:textId="77777777" w:rsidR="00757CD6" w:rsidRDefault="008F43CF" w:rsidP="003D3778">
            <w:pPr>
              <w:spacing w:after="0"/>
              <w:contextualSpacing/>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val="en-US" w:eastAsia="zh-CN" w:bidi="ar"/>
              </w:rPr>
              <w:t>5</w:t>
            </w:r>
          </w:p>
        </w:tc>
      </w:tr>
      <w:tr w:rsidR="00757CD6" w14:paraId="3C57F41D" w14:textId="77777777" w:rsidTr="003D3778">
        <w:trPr>
          <w:trHeight w:val="540"/>
        </w:trPr>
        <w:tc>
          <w:tcPr>
            <w:tcW w:w="2776" w:type="dxa"/>
            <w:gridSpan w:val="2"/>
            <w:tcBorders>
              <w:top w:val="single" w:sz="2" w:space="0" w:color="000000"/>
              <w:left w:val="single" w:sz="2" w:space="0" w:color="000000"/>
              <w:bottom w:val="single" w:sz="2" w:space="0" w:color="000000"/>
              <w:right w:val="single" w:sz="2" w:space="0" w:color="000000"/>
            </w:tcBorders>
            <w:shd w:val="clear" w:color="auto" w:fill="00B050"/>
            <w:vAlign w:val="center"/>
          </w:tcPr>
          <w:p w14:paraId="32126078" w14:textId="77777777" w:rsidR="00757CD6" w:rsidRDefault="008F43CF" w:rsidP="003D3778">
            <w:pPr>
              <w:spacing w:after="0"/>
              <w:contextualSpacing/>
              <w:jc w:val="center"/>
              <w:textAlignment w:val="center"/>
              <w:rPr>
                <w:rFonts w:ascii="Times New Roman" w:hAnsi="Times New Roman" w:cs="Times New Roman"/>
                <w:b/>
                <w:bCs/>
                <w:color w:val="000000"/>
              </w:rPr>
            </w:pPr>
            <w:r w:rsidRPr="004077F8">
              <w:rPr>
                <w:rFonts w:ascii="Times New Roman" w:eastAsia="SimSun" w:hAnsi="Times New Roman" w:cs="Times New Roman"/>
                <w:b/>
                <w:bCs/>
                <w:color w:val="000000"/>
                <w:sz w:val="24"/>
                <w:szCs w:val="24"/>
                <w:lang w:eastAsia="zh-CN" w:bidi="ar"/>
              </w:rPr>
              <w:t>Итого баллов за критерий/модуль</w:t>
            </w:r>
          </w:p>
        </w:tc>
        <w:tc>
          <w:tcPr>
            <w:tcW w:w="9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0BAD45"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hAnsi="Times New Roman" w:cs="Times New Roman"/>
                <w:b/>
                <w:bCs/>
                <w:color w:val="000000"/>
              </w:rPr>
              <w:t>43</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02E319"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eastAsia="zh-CN" w:bidi="ar"/>
              </w:rPr>
              <w:t>37</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CEDDF1"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15</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2558AA"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5</w:t>
            </w:r>
          </w:p>
        </w:tc>
        <w:tc>
          <w:tcPr>
            <w:tcW w:w="29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C76419" w14:textId="77777777" w:rsidR="00757CD6" w:rsidRDefault="008F43CF" w:rsidP="003D3778">
            <w:pPr>
              <w:spacing w:after="0"/>
              <w:contextualSpacing/>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4"/>
                <w:szCs w:val="24"/>
                <w:lang w:val="en-US" w:eastAsia="zh-CN" w:bidi="ar"/>
              </w:rPr>
              <w:t>100</w:t>
            </w:r>
          </w:p>
        </w:tc>
      </w:tr>
    </w:tbl>
    <w:p w14:paraId="153CDEFE" w14:textId="77777777" w:rsidR="00757CD6" w:rsidRDefault="00757CD6" w:rsidP="003D3778">
      <w:pPr>
        <w:pStyle w:val="-2"/>
        <w:spacing w:before="0" w:after="0"/>
        <w:contextualSpacing/>
        <w:rPr>
          <w:rFonts w:ascii="Times New Roman" w:hAnsi="Times New Roman"/>
          <w:szCs w:val="28"/>
        </w:rPr>
      </w:pPr>
    </w:p>
    <w:p w14:paraId="5B4383AC" w14:textId="77777777" w:rsidR="00757CD6" w:rsidRDefault="008F43CF" w:rsidP="003D3778">
      <w:pPr>
        <w:pStyle w:val="-2"/>
        <w:spacing w:before="0" w:after="0"/>
        <w:ind w:firstLine="709"/>
        <w:contextualSpacing/>
        <w:jc w:val="both"/>
        <w:rPr>
          <w:rFonts w:ascii="Times New Roman" w:hAnsi="Times New Roman"/>
          <w:szCs w:val="28"/>
        </w:rPr>
      </w:pPr>
      <w:bookmarkStart w:id="8" w:name="_Toc142037187"/>
      <w:r>
        <w:rPr>
          <w:rFonts w:ascii="Times New Roman" w:hAnsi="Times New Roman"/>
          <w:szCs w:val="28"/>
        </w:rPr>
        <w:t>1.4. Спецификация оценки компетенции</w:t>
      </w:r>
      <w:bookmarkEnd w:id="8"/>
    </w:p>
    <w:p w14:paraId="481F4FAD" w14:textId="77777777" w:rsidR="00757CD6" w:rsidRDefault="008F43CF" w:rsidP="003D3778">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744072CA" w14:textId="77777777" w:rsidR="00757CD6" w:rsidRDefault="008F43CF" w:rsidP="003D3778">
      <w:pPr>
        <w:autoSpaceDE w:val="0"/>
        <w:autoSpaceDN w:val="0"/>
        <w:adjustRightInd w:val="0"/>
        <w:spacing w:after="0" w:line="360" w:lineRule="auto"/>
        <w:ind w:firstLine="709"/>
        <w:contextualSpacing/>
        <w:jc w:val="right"/>
        <w:rPr>
          <w:rFonts w:ascii="Times New Roman" w:hAnsi="Times New Roman" w:cs="Times New Roman"/>
          <w:iCs/>
          <w:sz w:val="28"/>
          <w:szCs w:val="28"/>
        </w:rPr>
      </w:pPr>
      <w:r>
        <w:rPr>
          <w:rFonts w:ascii="Times New Roman" w:hAnsi="Times New Roman" w:cs="Times New Roman"/>
          <w:iCs/>
          <w:sz w:val="28"/>
          <w:szCs w:val="28"/>
        </w:rPr>
        <w:t>Таблица 3</w:t>
      </w:r>
    </w:p>
    <w:p w14:paraId="6780B281" w14:textId="77777777" w:rsidR="00757CD6" w:rsidRDefault="008F43CF" w:rsidP="003D3778">
      <w:pPr>
        <w:autoSpaceDE w:val="0"/>
        <w:autoSpaceDN w:val="0"/>
        <w:adjustRightInd w:val="0"/>
        <w:spacing w:after="0" w:line="36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003"/>
        <w:gridCol w:w="6028"/>
      </w:tblGrid>
      <w:tr w:rsidR="00757CD6" w14:paraId="02ACE539" w14:textId="77777777" w:rsidTr="003D3778">
        <w:trPr>
          <w:trHeight w:val="20"/>
          <w:tblHeader/>
        </w:trPr>
        <w:tc>
          <w:tcPr>
            <w:tcW w:w="1851" w:type="pct"/>
            <w:gridSpan w:val="2"/>
            <w:shd w:val="clear" w:color="auto" w:fill="92D050"/>
            <w:vAlign w:val="center"/>
          </w:tcPr>
          <w:p w14:paraId="4F4CFA45" w14:textId="77777777" w:rsidR="00757CD6" w:rsidRDefault="008F43CF" w:rsidP="003D3778">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Критерий</w:t>
            </w:r>
          </w:p>
        </w:tc>
        <w:tc>
          <w:tcPr>
            <w:tcW w:w="3149" w:type="pct"/>
            <w:shd w:val="clear" w:color="auto" w:fill="92D050"/>
            <w:vAlign w:val="center"/>
          </w:tcPr>
          <w:p w14:paraId="572A0920" w14:textId="77777777" w:rsidR="00757CD6" w:rsidRDefault="008F43CF" w:rsidP="003D3778">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Методика проверки навыков в критерии</w:t>
            </w:r>
          </w:p>
        </w:tc>
      </w:tr>
      <w:tr w:rsidR="00757CD6" w14:paraId="0E826CE7" w14:textId="77777777" w:rsidTr="003D3778">
        <w:trPr>
          <w:trHeight w:val="20"/>
        </w:trPr>
        <w:tc>
          <w:tcPr>
            <w:tcW w:w="282" w:type="pct"/>
            <w:shd w:val="clear" w:color="auto" w:fill="00B050"/>
          </w:tcPr>
          <w:p w14:paraId="3DE271F5" w14:textId="77777777" w:rsidR="00757CD6" w:rsidRDefault="008F43CF" w:rsidP="003D3778">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w:t>
            </w:r>
          </w:p>
        </w:tc>
        <w:tc>
          <w:tcPr>
            <w:tcW w:w="1569" w:type="pct"/>
            <w:shd w:val="clear" w:color="auto" w:fill="92D050"/>
          </w:tcPr>
          <w:p w14:paraId="333A8AF7" w14:textId="77777777" w:rsidR="00757CD6" w:rsidRDefault="008F43CF" w:rsidP="003D3778">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Изготовление</w:t>
            </w:r>
          </w:p>
          <w:p w14:paraId="67F1F0BB" w14:textId="77777777" w:rsidR="00757CD6" w:rsidRDefault="008F43CF" w:rsidP="003D3778">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столярно-плотницкой конструкции скамейки</w:t>
            </w:r>
          </w:p>
        </w:tc>
        <w:tc>
          <w:tcPr>
            <w:tcW w:w="3149" w:type="pct"/>
            <w:vMerge w:val="restart"/>
            <w:shd w:val="clear" w:color="auto" w:fill="auto"/>
          </w:tcPr>
          <w:p w14:paraId="47AD2F51" w14:textId="77777777" w:rsidR="00757CD6" w:rsidRDefault="008F43CF" w:rsidP="003D3778">
            <w:pPr>
              <w:pStyle w:val="Default"/>
              <w:contextualSpacing/>
              <w:jc w:val="both"/>
              <w:rPr>
                <w:rFonts w:eastAsia="Times New Roman"/>
                <w:color w:val="auto"/>
                <w:sz w:val="23"/>
                <w:szCs w:val="23"/>
                <w:lang w:eastAsia="ru-RU"/>
              </w:rPr>
            </w:pPr>
            <w:r>
              <w:rPr>
                <w:rFonts w:eastAsia="Times New Roman"/>
                <w:color w:val="auto"/>
                <w:sz w:val="23"/>
                <w:szCs w:val="23"/>
                <w:lang w:eastAsia="ru-RU"/>
              </w:rPr>
              <w:t xml:space="preserve">• Чистота поверхности. Плоские поверхности с минимальными следами, оставленными режущим инструментом </w:t>
            </w:r>
          </w:p>
          <w:p w14:paraId="59FD1A27" w14:textId="77777777" w:rsidR="00757CD6" w:rsidRDefault="00757CD6" w:rsidP="003D3778">
            <w:pPr>
              <w:pStyle w:val="Default"/>
              <w:contextualSpacing/>
              <w:jc w:val="both"/>
              <w:rPr>
                <w:rFonts w:eastAsia="Times New Roman"/>
                <w:color w:val="auto"/>
                <w:sz w:val="16"/>
                <w:szCs w:val="16"/>
                <w:lang w:eastAsia="ru-RU"/>
              </w:rPr>
            </w:pPr>
          </w:p>
          <w:p w14:paraId="5DE1414D" w14:textId="77777777" w:rsidR="00757CD6" w:rsidRDefault="008F43CF" w:rsidP="003D3778">
            <w:pPr>
              <w:spacing w:after="0" w:line="240" w:lineRule="auto"/>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Отсутствуют зарубки, запилы, заходящие за разметочную линию </w:t>
            </w:r>
          </w:p>
          <w:p w14:paraId="25931FD5" w14:textId="77777777" w:rsidR="00757CD6" w:rsidRDefault="00757CD6" w:rsidP="003D3778">
            <w:pPr>
              <w:spacing w:after="0" w:line="240" w:lineRule="auto"/>
              <w:contextualSpacing/>
              <w:jc w:val="both"/>
              <w:rPr>
                <w:rFonts w:ascii="Times New Roman" w:eastAsia="Times New Roman" w:hAnsi="Times New Roman" w:cs="Times New Roman"/>
                <w:sz w:val="16"/>
                <w:szCs w:val="16"/>
                <w:lang w:eastAsia="ru-RU"/>
              </w:rPr>
            </w:pPr>
          </w:p>
          <w:p w14:paraId="183907B2" w14:textId="77777777" w:rsidR="00757CD6" w:rsidRDefault="008F43CF" w:rsidP="003D377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Высокая точность соответствия номинальным размерам</w:t>
            </w:r>
          </w:p>
          <w:p w14:paraId="5EE8FEEB" w14:textId="77777777" w:rsidR="00757CD6" w:rsidRDefault="00757CD6" w:rsidP="003D3778">
            <w:pPr>
              <w:spacing w:after="0" w:line="240" w:lineRule="auto"/>
              <w:contextualSpacing/>
              <w:jc w:val="both"/>
              <w:rPr>
                <w:rFonts w:ascii="Times New Roman" w:eastAsia="Times New Roman" w:hAnsi="Times New Roman" w:cs="Times New Roman"/>
                <w:sz w:val="16"/>
                <w:szCs w:val="16"/>
                <w:lang w:eastAsia="ru-RU"/>
              </w:rPr>
            </w:pPr>
          </w:p>
          <w:p w14:paraId="2B88739C" w14:textId="77777777" w:rsidR="00757CD6" w:rsidRDefault="008F43CF" w:rsidP="003D377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Соединения без зазоров и перепадов по плоскости в сопрягаемых деталях</w:t>
            </w:r>
          </w:p>
          <w:p w14:paraId="2CC7F347" w14:textId="77777777" w:rsidR="00757CD6" w:rsidRDefault="00757CD6" w:rsidP="003D3778">
            <w:pPr>
              <w:spacing w:after="0" w:line="240" w:lineRule="auto"/>
              <w:contextualSpacing/>
              <w:jc w:val="both"/>
              <w:rPr>
                <w:rFonts w:ascii="Times New Roman" w:eastAsia="Times New Roman" w:hAnsi="Times New Roman" w:cs="Times New Roman"/>
                <w:sz w:val="16"/>
                <w:szCs w:val="16"/>
                <w:lang w:eastAsia="ru-RU"/>
              </w:rPr>
            </w:pPr>
          </w:p>
          <w:p w14:paraId="0DCCA8D6" w14:textId="77777777" w:rsidR="00757CD6" w:rsidRDefault="008F43CF" w:rsidP="003D377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Все элементы выполнены по чертежу и находятся на своих местах</w:t>
            </w:r>
          </w:p>
          <w:p w14:paraId="7F75DC80" w14:textId="77777777" w:rsidR="00757CD6" w:rsidRDefault="00757CD6" w:rsidP="003D3778">
            <w:pPr>
              <w:spacing w:after="0" w:line="240" w:lineRule="auto"/>
              <w:contextualSpacing/>
              <w:jc w:val="both"/>
              <w:rPr>
                <w:rFonts w:ascii="Times New Roman" w:eastAsia="Times New Roman" w:hAnsi="Times New Roman" w:cs="Times New Roman"/>
                <w:sz w:val="16"/>
                <w:szCs w:val="16"/>
                <w:lang w:eastAsia="ru-RU"/>
              </w:rPr>
            </w:pPr>
          </w:p>
          <w:p w14:paraId="679914A2" w14:textId="77777777" w:rsidR="00757CD6" w:rsidRDefault="008F43CF" w:rsidP="003D377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Отсутствуют неаккуратные на вид соединения </w:t>
            </w:r>
          </w:p>
          <w:p w14:paraId="76B967AF" w14:textId="77777777" w:rsidR="00757CD6" w:rsidRDefault="00757CD6" w:rsidP="003D3778">
            <w:pPr>
              <w:spacing w:after="0" w:line="240" w:lineRule="auto"/>
              <w:contextualSpacing/>
              <w:jc w:val="both"/>
              <w:rPr>
                <w:rFonts w:ascii="Times New Roman" w:eastAsia="Times New Roman" w:hAnsi="Times New Roman" w:cs="Times New Roman"/>
                <w:sz w:val="16"/>
                <w:szCs w:val="16"/>
                <w:lang w:eastAsia="ru-RU"/>
              </w:rPr>
            </w:pPr>
          </w:p>
          <w:p w14:paraId="41CBA6CD" w14:textId="77777777" w:rsidR="00757CD6" w:rsidRDefault="008F43CF" w:rsidP="003D377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Поверхности, находящиеся в одной плоскости, плоские и ровные </w:t>
            </w:r>
          </w:p>
          <w:p w14:paraId="3CCAD4A0" w14:textId="77777777" w:rsidR="00757CD6" w:rsidRDefault="00757CD6" w:rsidP="003D3778">
            <w:pPr>
              <w:spacing w:after="0" w:line="240" w:lineRule="auto"/>
              <w:contextualSpacing/>
              <w:jc w:val="both"/>
              <w:rPr>
                <w:rFonts w:ascii="Times New Roman" w:eastAsia="Times New Roman" w:hAnsi="Times New Roman" w:cs="Times New Roman"/>
                <w:sz w:val="16"/>
                <w:szCs w:val="16"/>
                <w:lang w:eastAsia="ru-RU"/>
              </w:rPr>
            </w:pPr>
          </w:p>
          <w:p w14:paraId="4C4BC2E9" w14:textId="77777777" w:rsidR="00757CD6" w:rsidRDefault="008F43CF" w:rsidP="003D377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Продольные скосы плоские и точные </w:t>
            </w:r>
          </w:p>
          <w:p w14:paraId="118134BF" w14:textId="77777777" w:rsidR="00757CD6" w:rsidRDefault="00757CD6" w:rsidP="003D3778">
            <w:pPr>
              <w:spacing w:after="0" w:line="240" w:lineRule="auto"/>
              <w:contextualSpacing/>
              <w:jc w:val="both"/>
              <w:rPr>
                <w:rFonts w:ascii="Times New Roman" w:eastAsia="Times New Roman" w:hAnsi="Times New Roman" w:cs="Times New Roman"/>
                <w:sz w:val="16"/>
                <w:szCs w:val="16"/>
                <w:lang w:eastAsia="ru-RU"/>
              </w:rPr>
            </w:pPr>
          </w:p>
          <w:p w14:paraId="24D13D88" w14:textId="77777777" w:rsidR="00757CD6" w:rsidRDefault="008F43CF" w:rsidP="003D377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Нет замены заготовок. Задание выполнено с использованием только предоставленного материала </w:t>
            </w:r>
          </w:p>
          <w:p w14:paraId="0A326273" w14:textId="77777777" w:rsidR="00757CD6" w:rsidRDefault="00757CD6" w:rsidP="003D3778">
            <w:pPr>
              <w:spacing w:after="0" w:line="240" w:lineRule="auto"/>
              <w:contextualSpacing/>
              <w:jc w:val="both"/>
              <w:rPr>
                <w:rFonts w:ascii="Times New Roman" w:eastAsia="Times New Roman" w:hAnsi="Times New Roman" w:cs="Times New Roman"/>
                <w:sz w:val="16"/>
                <w:szCs w:val="16"/>
                <w:lang w:eastAsia="ru-RU"/>
              </w:rPr>
            </w:pPr>
          </w:p>
          <w:p w14:paraId="49F799A9" w14:textId="77777777" w:rsidR="00757CD6" w:rsidRDefault="008F43CF" w:rsidP="003D377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Отсутствуют дополнительные резы при формировании внутренних соединений </w:t>
            </w:r>
          </w:p>
          <w:p w14:paraId="3ACED7F7" w14:textId="77777777" w:rsidR="00757CD6" w:rsidRDefault="00757CD6" w:rsidP="003D3778">
            <w:pPr>
              <w:spacing w:after="0" w:line="240" w:lineRule="auto"/>
              <w:contextualSpacing/>
              <w:jc w:val="both"/>
              <w:rPr>
                <w:rFonts w:ascii="Times New Roman" w:eastAsia="Times New Roman" w:hAnsi="Times New Roman" w:cs="Times New Roman"/>
                <w:sz w:val="16"/>
                <w:szCs w:val="16"/>
                <w:lang w:eastAsia="ru-RU"/>
              </w:rPr>
            </w:pPr>
          </w:p>
          <w:p w14:paraId="2C3FE3F7" w14:textId="77777777" w:rsidR="00757CD6" w:rsidRDefault="008F43CF" w:rsidP="003D377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Шлифование или выравнивание соединений после сборки не выполнялось</w:t>
            </w:r>
          </w:p>
          <w:p w14:paraId="2A194E47" w14:textId="77777777" w:rsidR="00757CD6" w:rsidRDefault="00757CD6" w:rsidP="003D3778">
            <w:pPr>
              <w:spacing w:after="0" w:line="240" w:lineRule="auto"/>
              <w:contextualSpacing/>
              <w:jc w:val="both"/>
              <w:rPr>
                <w:rFonts w:ascii="Times New Roman" w:eastAsia="Times New Roman" w:hAnsi="Times New Roman" w:cs="Times New Roman"/>
                <w:sz w:val="16"/>
                <w:szCs w:val="16"/>
                <w:lang w:eastAsia="ru-RU"/>
              </w:rPr>
            </w:pPr>
          </w:p>
          <w:p w14:paraId="27DCC193" w14:textId="77777777" w:rsidR="00757CD6" w:rsidRDefault="008F43CF" w:rsidP="003D377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Поверхности чистые, с минимальным количеством пятен и отметок от карандаша </w:t>
            </w:r>
          </w:p>
          <w:p w14:paraId="5AFAFEB1" w14:textId="77777777" w:rsidR="00757CD6" w:rsidRDefault="00757CD6" w:rsidP="003D3778">
            <w:pPr>
              <w:spacing w:after="0" w:line="240" w:lineRule="auto"/>
              <w:contextualSpacing/>
              <w:jc w:val="both"/>
              <w:rPr>
                <w:rFonts w:ascii="Times New Roman" w:eastAsia="Times New Roman" w:hAnsi="Times New Roman" w:cs="Times New Roman"/>
                <w:sz w:val="16"/>
                <w:szCs w:val="16"/>
                <w:lang w:eastAsia="ru-RU"/>
              </w:rPr>
            </w:pPr>
          </w:p>
          <w:p w14:paraId="6A09A16B" w14:textId="77777777" w:rsidR="00757CD6" w:rsidRDefault="008F43CF" w:rsidP="003D377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Аккуратно выполненные винтовые крепления</w:t>
            </w:r>
          </w:p>
        </w:tc>
      </w:tr>
      <w:tr w:rsidR="00757CD6" w14:paraId="145A3809" w14:textId="77777777" w:rsidTr="003D3778">
        <w:trPr>
          <w:trHeight w:val="20"/>
        </w:trPr>
        <w:tc>
          <w:tcPr>
            <w:tcW w:w="282" w:type="pct"/>
            <w:shd w:val="clear" w:color="auto" w:fill="00B050"/>
          </w:tcPr>
          <w:p w14:paraId="3C988407" w14:textId="77777777" w:rsidR="00757CD6" w:rsidRDefault="008F43CF" w:rsidP="003D3778">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w:t>
            </w:r>
          </w:p>
        </w:tc>
        <w:tc>
          <w:tcPr>
            <w:tcW w:w="1569" w:type="pct"/>
            <w:shd w:val="clear" w:color="auto" w:fill="92D050"/>
          </w:tcPr>
          <w:p w14:paraId="420DDD87" w14:textId="77777777" w:rsidR="00757CD6" w:rsidRDefault="008F43CF" w:rsidP="003D3778">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Изготовление</w:t>
            </w:r>
          </w:p>
          <w:p w14:paraId="28F86DD8" w14:textId="77777777" w:rsidR="00757CD6" w:rsidRDefault="008F43CF" w:rsidP="003D3778">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столярно-плотницкой конструкции навеса</w:t>
            </w:r>
          </w:p>
        </w:tc>
        <w:tc>
          <w:tcPr>
            <w:tcW w:w="3149" w:type="pct"/>
            <w:vMerge/>
            <w:shd w:val="clear" w:color="auto" w:fill="auto"/>
            <w:vAlign w:val="center"/>
          </w:tcPr>
          <w:p w14:paraId="5D9ABD3A" w14:textId="77777777" w:rsidR="00757CD6" w:rsidRDefault="00757CD6" w:rsidP="003D3778">
            <w:pPr>
              <w:spacing w:after="0" w:line="240" w:lineRule="auto"/>
              <w:contextualSpacing/>
              <w:jc w:val="both"/>
              <w:rPr>
                <w:rFonts w:ascii="Times New Roman" w:eastAsia="Times New Roman" w:hAnsi="Times New Roman" w:cs="Times New Roman"/>
                <w:sz w:val="23"/>
                <w:szCs w:val="23"/>
                <w:lang w:eastAsia="ru-RU"/>
              </w:rPr>
            </w:pPr>
          </w:p>
        </w:tc>
      </w:tr>
      <w:tr w:rsidR="00757CD6" w14:paraId="72537F90" w14:textId="77777777" w:rsidTr="003D3778">
        <w:trPr>
          <w:trHeight w:val="20"/>
        </w:trPr>
        <w:tc>
          <w:tcPr>
            <w:tcW w:w="282" w:type="pct"/>
            <w:shd w:val="clear" w:color="auto" w:fill="00B050"/>
          </w:tcPr>
          <w:p w14:paraId="64245C34" w14:textId="77777777" w:rsidR="00757CD6" w:rsidRDefault="008F43CF" w:rsidP="003D3778">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w:t>
            </w:r>
          </w:p>
          <w:p w14:paraId="61F213CD" w14:textId="77777777" w:rsidR="00757CD6" w:rsidRDefault="00757CD6" w:rsidP="003D3778">
            <w:pPr>
              <w:spacing w:after="0" w:line="240" w:lineRule="auto"/>
              <w:contextualSpacing/>
              <w:jc w:val="center"/>
              <w:rPr>
                <w:rFonts w:ascii="Times New Roman" w:eastAsia="Times New Roman" w:hAnsi="Times New Roman" w:cs="Times New Roman"/>
                <w:b/>
                <w:sz w:val="24"/>
                <w:szCs w:val="24"/>
                <w:lang w:eastAsia="ru-RU"/>
              </w:rPr>
            </w:pPr>
          </w:p>
        </w:tc>
        <w:tc>
          <w:tcPr>
            <w:tcW w:w="1569" w:type="pct"/>
            <w:shd w:val="clear" w:color="auto" w:fill="92D050"/>
          </w:tcPr>
          <w:p w14:paraId="1EEE824E" w14:textId="77777777" w:rsidR="00757CD6" w:rsidRDefault="008F43CF" w:rsidP="003D377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b/>
                <w:sz w:val="24"/>
                <w:szCs w:val="24"/>
                <w:lang w:eastAsia="ru-RU"/>
              </w:rPr>
              <w:t>Изготовление плотницкого соединения при помощи цепной пилы</w:t>
            </w:r>
          </w:p>
        </w:tc>
        <w:tc>
          <w:tcPr>
            <w:tcW w:w="3149" w:type="pct"/>
            <w:vMerge/>
            <w:shd w:val="clear" w:color="auto" w:fill="auto"/>
          </w:tcPr>
          <w:p w14:paraId="3F09B437" w14:textId="77777777" w:rsidR="00757CD6" w:rsidRDefault="00757CD6" w:rsidP="003D3778">
            <w:pPr>
              <w:spacing w:after="0" w:line="240" w:lineRule="auto"/>
              <w:contextualSpacing/>
              <w:jc w:val="both"/>
              <w:rPr>
                <w:rFonts w:ascii="Times New Roman" w:eastAsia="Times New Roman" w:hAnsi="Times New Roman" w:cs="Times New Roman"/>
                <w:sz w:val="23"/>
                <w:szCs w:val="23"/>
                <w:lang w:eastAsia="ru-RU"/>
              </w:rPr>
            </w:pPr>
          </w:p>
        </w:tc>
      </w:tr>
      <w:tr w:rsidR="00757CD6" w14:paraId="6BF7F397" w14:textId="77777777" w:rsidTr="003D3778">
        <w:trPr>
          <w:trHeight w:val="20"/>
        </w:trPr>
        <w:tc>
          <w:tcPr>
            <w:tcW w:w="282" w:type="pct"/>
            <w:shd w:val="clear" w:color="auto" w:fill="00B050"/>
          </w:tcPr>
          <w:p w14:paraId="0851B280" w14:textId="77777777" w:rsidR="00757CD6" w:rsidRDefault="008F43CF" w:rsidP="003D3778">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w:t>
            </w:r>
          </w:p>
        </w:tc>
        <w:tc>
          <w:tcPr>
            <w:tcW w:w="1569" w:type="pct"/>
            <w:shd w:val="clear" w:color="auto" w:fill="92D050"/>
          </w:tcPr>
          <w:p w14:paraId="41397D4A" w14:textId="77777777" w:rsidR="00757CD6" w:rsidRDefault="008F43CF" w:rsidP="003D3778">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Установка крепежа</w:t>
            </w:r>
          </w:p>
        </w:tc>
        <w:tc>
          <w:tcPr>
            <w:tcW w:w="3149" w:type="pct"/>
            <w:vMerge/>
            <w:shd w:val="clear" w:color="auto" w:fill="auto"/>
          </w:tcPr>
          <w:p w14:paraId="558860D7" w14:textId="77777777" w:rsidR="00757CD6" w:rsidRDefault="00757CD6" w:rsidP="003D3778">
            <w:pPr>
              <w:spacing w:after="0" w:line="240" w:lineRule="auto"/>
              <w:contextualSpacing/>
              <w:jc w:val="both"/>
              <w:rPr>
                <w:rFonts w:ascii="Times New Roman" w:eastAsia="Times New Roman" w:hAnsi="Times New Roman" w:cs="Times New Roman"/>
                <w:sz w:val="23"/>
                <w:szCs w:val="23"/>
                <w:lang w:eastAsia="ru-RU"/>
              </w:rPr>
            </w:pPr>
          </w:p>
        </w:tc>
      </w:tr>
    </w:tbl>
    <w:p w14:paraId="2248DFBE" w14:textId="77777777" w:rsidR="00757CD6" w:rsidRDefault="00757CD6" w:rsidP="003D3778">
      <w:pPr>
        <w:autoSpaceDE w:val="0"/>
        <w:autoSpaceDN w:val="0"/>
        <w:adjustRightInd w:val="0"/>
        <w:spacing w:after="0" w:line="360" w:lineRule="auto"/>
        <w:contextualSpacing/>
        <w:jc w:val="both"/>
        <w:rPr>
          <w:rFonts w:ascii="Times New Roman" w:hAnsi="Times New Roman" w:cs="Times New Roman"/>
          <w:sz w:val="28"/>
          <w:szCs w:val="28"/>
        </w:rPr>
      </w:pPr>
    </w:p>
    <w:p w14:paraId="60BC4779" w14:textId="77777777" w:rsidR="00757CD6" w:rsidRDefault="008F43CF" w:rsidP="003D3778">
      <w:pPr>
        <w:pStyle w:val="-2"/>
        <w:spacing w:before="0" w:after="0"/>
        <w:ind w:firstLine="709"/>
        <w:contextualSpacing/>
        <w:jc w:val="both"/>
        <w:rPr>
          <w:rFonts w:ascii="Times New Roman" w:hAnsi="Times New Roman"/>
          <w:szCs w:val="28"/>
        </w:rPr>
      </w:pPr>
      <w:bookmarkStart w:id="9" w:name="_Toc142037188"/>
      <w:r>
        <w:rPr>
          <w:rFonts w:ascii="Times New Roman" w:hAnsi="Times New Roman"/>
          <w:szCs w:val="28"/>
        </w:rPr>
        <w:t>1.5. Содержание конкурсного задани</w:t>
      </w:r>
      <w:bookmarkEnd w:id="9"/>
      <w:r>
        <w:rPr>
          <w:rFonts w:ascii="Times New Roman" w:hAnsi="Times New Roman"/>
          <w:szCs w:val="28"/>
        </w:rPr>
        <w:t>я</w:t>
      </w:r>
    </w:p>
    <w:p w14:paraId="320EE9CA" w14:textId="77777777" w:rsidR="00757CD6" w:rsidRDefault="008F43CF" w:rsidP="003D3778">
      <w:pP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продолжительность Конкурсного задания</w:t>
      </w:r>
      <w:r>
        <w:rPr>
          <w:rFonts w:ascii="Times New Roman" w:eastAsia="Times New Roman" w:hAnsi="Times New Roman" w:cs="Times New Roman"/>
          <w:color w:val="000000"/>
          <w:sz w:val="28"/>
          <w:szCs w:val="28"/>
          <w:vertAlign w:val="superscript"/>
        </w:rPr>
        <w:footnoteReference w:id="1"/>
      </w:r>
      <w:r>
        <w:rPr>
          <w:rFonts w:ascii="Times New Roman" w:eastAsia="Times New Roman" w:hAnsi="Times New Roman" w:cs="Times New Roman"/>
          <w:color w:val="000000"/>
          <w:sz w:val="28"/>
          <w:szCs w:val="28"/>
        </w:rPr>
        <w:t>: 15 часов.</w:t>
      </w:r>
    </w:p>
    <w:p w14:paraId="012BB564" w14:textId="77777777" w:rsidR="00757CD6" w:rsidRDefault="008F43CF" w:rsidP="003D3778">
      <w:pP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конкурсных дней: 3 дня.</w:t>
      </w:r>
    </w:p>
    <w:p w14:paraId="04DA69FD" w14:textId="77777777" w:rsidR="00757CD6" w:rsidRDefault="008F43CF" w:rsidP="003D37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включает оценку по каждому из разделов требований компетенции.</w:t>
      </w:r>
    </w:p>
    <w:p w14:paraId="4A20CC47" w14:textId="43B6B824" w:rsidR="00757CD6" w:rsidRDefault="008F43CF" w:rsidP="003D3778">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знаний конкурсанта проводится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3C31A96" w14:textId="77777777" w:rsidR="003D3778" w:rsidRDefault="003D3778" w:rsidP="003D3778">
      <w:pPr>
        <w:autoSpaceDE w:val="0"/>
        <w:autoSpaceDN w:val="0"/>
        <w:adjustRightInd w:val="0"/>
        <w:spacing w:after="0" w:line="360" w:lineRule="auto"/>
        <w:contextualSpacing/>
        <w:jc w:val="both"/>
        <w:rPr>
          <w:rFonts w:ascii="Times New Roman" w:hAnsi="Times New Roman" w:cs="Times New Roman"/>
          <w:sz w:val="28"/>
          <w:szCs w:val="28"/>
        </w:rPr>
      </w:pPr>
    </w:p>
    <w:p w14:paraId="67499C0F" w14:textId="77777777" w:rsidR="00757CD6" w:rsidRDefault="008F43CF" w:rsidP="003D3778">
      <w:pPr>
        <w:pStyle w:val="-2"/>
        <w:spacing w:before="0" w:after="0"/>
        <w:contextualSpacing/>
        <w:jc w:val="center"/>
        <w:rPr>
          <w:rFonts w:ascii="Times New Roman" w:hAnsi="Times New Roman"/>
          <w:szCs w:val="28"/>
        </w:rPr>
      </w:pPr>
      <w:bookmarkStart w:id="10" w:name="_Toc142037189"/>
      <w:r>
        <w:rPr>
          <w:rFonts w:ascii="Times New Roman" w:hAnsi="Times New Roman"/>
          <w:szCs w:val="28"/>
        </w:rPr>
        <w:t>1.5.1. Разработка/выбор конкурсного задания</w:t>
      </w:r>
      <w:bookmarkEnd w:id="10"/>
    </w:p>
    <w:p w14:paraId="0DF4EB5B" w14:textId="77777777" w:rsidR="00757CD6" w:rsidRDefault="008F43CF" w:rsidP="003D3778">
      <w:pPr>
        <w:spacing w:after="0" w:line="36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Конкурсное задание состоит из </w:t>
      </w:r>
      <w:r w:rsidRPr="004077F8">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 xml:space="preserve">модулей, включает обязательную к выполнению часть (инвариант) - </w:t>
      </w:r>
      <w:r w:rsidRPr="004077F8">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модуля, и вариативную часть - </w:t>
      </w:r>
      <w:r w:rsidRPr="004077F8">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модуль. Общее количество баллов конкурсного задания по всем модулям составляет 100.</w:t>
      </w:r>
    </w:p>
    <w:p w14:paraId="4EEC39A3" w14:textId="77777777" w:rsidR="003D3778" w:rsidRPr="003D3778" w:rsidRDefault="003D3778" w:rsidP="003D3778">
      <w:pPr>
        <w:spacing w:after="0" w:line="360" w:lineRule="auto"/>
        <w:ind w:firstLine="851"/>
        <w:contextualSpacing/>
        <w:jc w:val="both"/>
        <w:rPr>
          <w:rFonts w:ascii="Times New Roman" w:eastAsia="Times New Roman" w:hAnsi="Times New Roman" w:cs="Times New Roman"/>
          <w:sz w:val="28"/>
          <w:szCs w:val="28"/>
          <w:lang w:eastAsia="ru-RU"/>
        </w:rPr>
      </w:pPr>
      <w:r w:rsidRPr="003D3778">
        <w:rPr>
          <w:rFonts w:ascii="Times New Roman" w:eastAsia="Times New Roman" w:hAnsi="Times New Roman" w:cs="Times New Roman"/>
          <w:sz w:val="28"/>
          <w:szCs w:val="28"/>
          <w:lang w:eastAsia="ru-RU"/>
        </w:rPr>
        <w:t xml:space="preserve">Обязательная к выполнению часть (инвариант) выполняется всеми регионами без исключения на всех уровнях чемпионатов. Вариативная часть </w:t>
      </w:r>
      <w:r w:rsidRPr="003D3778">
        <w:rPr>
          <w:rFonts w:ascii="Times New Roman" w:eastAsia="Times New Roman" w:hAnsi="Times New Roman" w:cs="Times New Roman"/>
          <w:sz w:val="28"/>
          <w:szCs w:val="28"/>
          <w:lang w:eastAsia="ru-RU"/>
        </w:rPr>
        <w:lastRenderedPageBreak/>
        <w:t>может подвергаться изменениям, в зависимости от потребностей региона в технологиях и специалистах.</w:t>
      </w:r>
    </w:p>
    <w:p w14:paraId="75840D0C" w14:textId="679FB500" w:rsidR="004077F8" w:rsidRDefault="003D3778" w:rsidP="003D3778">
      <w:pPr>
        <w:spacing w:after="0" w:line="360" w:lineRule="auto"/>
        <w:ind w:firstLine="851"/>
        <w:contextualSpacing/>
        <w:jc w:val="both"/>
        <w:rPr>
          <w:rFonts w:ascii="Times New Roman" w:eastAsia="Times New Roman" w:hAnsi="Times New Roman" w:cs="Times New Roman"/>
          <w:sz w:val="28"/>
          <w:szCs w:val="28"/>
          <w:lang w:eastAsia="ru-RU"/>
        </w:rPr>
      </w:pPr>
      <w:r w:rsidRPr="003D3778">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proofErr w:type="spellStart"/>
      <w:r w:rsidRPr="003D3778">
        <w:rPr>
          <w:rFonts w:ascii="Times New Roman" w:eastAsia="Times New Roman" w:hAnsi="Times New Roman" w:cs="Times New Roman"/>
          <w:sz w:val="28"/>
          <w:szCs w:val="28"/>
          <w:lang w:eastAsia="ru-RU"/>
        </w:rPr>
        <w:t>ются</w:t>
      </w:r>
      <w:proofErr w:type="spellEnd"/>
      <w:r w:rsidRPr="003D3778">
        <w:rPr>
          <w:rFonts w:ascii="Times New Roman" w:eastAsia="Times New Roman" w:hAnsi="Times New Roman" w:cs="Times New Roman"/>
          <w:sz w:val="28"/>
          <w:szCs w:val="28"/>
          <w:lang w:eastAsia="ru-RU"/>
        </w:rPr>
        <w:t>)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w:t>
      </w:r>
      <w:proofErr w:type="spellStart"/>
      <w:r w:rsidRPr="003D3778">
        <w:rPr>
          <w:rFonts w:ascii="Times New Roman" w:eastAsia="Times New Roman" w:hAnsi="Times New Roman" w:cs="Times New Roman"/>
          <w:sz w:val="28"/>
          <w:szCs w:val="28"/>
          <w:lang w:eastAsia="ru-RU"/>
        </w:rPr>
        <w:t>ых</w:t>
      </w:r>
      <w:proofErr w:type="spellEnd"/>
      <w:r w:rsidRPr="003D3778">
        <w:rPr>
          <w:rFonts w:ascii="Times New Roman" w:eastAsia="Times New Roman" w:hAnsi="Times New Roman" w:cs="Times New Roman"/>
          <w:sz w:val="28"/>
          <w:szCs w:val="28"/>
          <w:lang w:eastAsia="ru-RU"/>
        </w:rPr>
        <w:t>) модуля(ей) и количество баллов в критериях оценки по аспектам не изменяются (Приложение 2 Матрица конкурсного задания).</w:t>
      </w:r>
    </w:p>
    <w:p w14:paraId="74EFBF54" w14:textId="77777777" w:rsidR="003D3778" w:rsidRDefault="003D3778" w:rsidP="003D3778">
      <w:pPr>
        <w:spacing w:after="0" w:line="360" w:lineRule="auto"/>
        <w:contextualSpacing/>
        <w:jc w:val="both"/>
        <w:rPr>
          <w:rFonts w:ascii="Times New Roman" w:eastAsia="Times New Roman" w:hAnsi="Times New Roman" w:cs="Times New Roman"/>
          <w:sz w:val="28"/>
          <w:szCs w:val="28"/>
          <w:lang w:eastAsia="ru-RU"/>
        </w:rPr>
      </w:pPr>
    </w:p>
    <w:p w14:paraId="65F5858F" w14:textId="77777777" w:rsidR="00757CD6" w:rsidRDefault="008F43CF" w:rsidP="003D3778">
      <w:pPr>
        <w:pStyle w:val="-2"/>
        <w:spacing w:before="0" w:after="0"/>
        <w:contextualSpacing/>
        <w:jc w:val="center"/>
        <w:rPr>
          <w:rFonts w:ascii="Times New Roman" w:hAnsi="Times New Roman"/>
          <w:szCs w:val="28"/>
        </w:rPr>
      </w:pPr>
      <w:bookmarkStart w:id="11" w:name="_Toc142037190"/>
      <w:r>
        <w:rPr>
          <w:rFonts w:ascii="Times New Roman" w:hAnsi="Times New Roman"/>
          <w:szCs w:val="28"/>
        </w:rPr>
        <w:t>1.5.2. Структура модулей конкурсного задания</w:t>
      </w:r>
      <w:bookmarkEnd w:id="11"/>
    </w:p>
    <w:p w14:paraId="1711B710" w14:textId="77777777" w:rsidR="00757CD6" w:rsidRDefault="008F43CF" w:rsidP="003D3778">
      <w:pPr>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А.</w:t>
      </w:r>
      <w:r>
        <w:rPr>
          <w:rFonts w:ascii="Times New Roman" w:eastAsia="Times New Roman" w:hAnsi="Times New Roman" w:cs="Times New Roman"/>
          <w:b/>
          <w:color w:val="000000"/>
          <w:sz w:val="28"/>
          <w:szCs w:val="28"/>
          <w:lang w:eastAsia="ru-RU"/>
        </w:rPr>
        <w:t xml:space="preserve"> Изготовление столярно-плотницкой конструкции скамейки (инвариант)</w:t>
      </w:r>
    </w:p>
    <w:p w14:paraId="1DA89ACF" w14:textId="77777777" w:rsidR="00757CD6" w:rsidRDefault="008F43CF" w:rsidP="003D3778">
      <w:pP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7 часов </w:t>
      </w:r>
    </w:p>
    <w:p w14:paraId="6847C14D" w14:textId="77777777" w:rsidR="00757CD6" w:rsidRDefault="008F43CF" w:rsidP="003D3778">
      <w:pPr>
        <w:spacing w:after="0" w:line="360" w:lineRule="auto"/>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Задания:</w:t>
      </w:r>
    </w:p>
    <w:p w14:paraId="23CF9977" w14:textId="77777777" w:rsidR="00757CD6" w:rsidRDefault="008F43CF" w:rsidP="003D3778">
      <w:pPr>
        <w:spacing w:after="0" w:line="360" w:lineRule="auto"/>
        <w:ind w:firstLine="709"/>
        <w:contextualSpacing/>
        <w:jc w:val="both"/>
        <w:rPr>
          <w:rFonts w:ascii="Times New Roman" w:eastAsia="Times New Roman" w:hAnsi="Times New Roman" w:cs="Times New Roman"/>
          <w:bCs/>
          <w:i/>
          <w:iCs/>
          <w:sz w:val="28"/>
          <w:szCs w:val="28"/>
        </w:rPr>
      </w:pPr>
      <w:r>
        <w:rPr>
          <w:rFonts w:ascii="Times New Roman" w:eastAsia="Calibri" w:hAnsi="Times New Roman" w:cs="Times New Roman"/>
          <w:i/>
          <w:iCs/>
          <w:sz w:val="28"/>
          <w:szCs w:val="28"/>
        </w:rPr>
        <w:t>Конкурсанту предоставляется чертёж столярно-плотницкой конструкции скамейки, оборудование, материалы для выполнения чертежа, заготовки деталей с припуском на обработку по длине, расходные материалы.</w:t>
      </w:r>
    </w:p>
    <w:p w14:paraId="6E3F32AF" w14:textId="77777777" w:rsidR="00757CD6" w:rsidRDefault="008F43CF" w:rsidP="003D3778">
      <w:pPr>
        <w:numPr>
          <w:ilvl w:val="0"/>
          <w:numId w:val="6"/>
        </w:numPr>
        <w:spacing w:after="0" w:line="360" w:lineRule="auto"/>
        <w:ind w:left="0" w:firstLine="709"/>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Описание задания: Изготовление деталей для столярно-плотницкой конструкции скамейки с использованием пересечений и типовых плотницких соединений, таких как: соединения углом, соединение шип-паз, соединение внакладку, соединение в виде ласточкиного хвоста, соединение примыканием и т.д.</w:t>
      </w:r>
    </w:p>
    <w:p w14:paraId="09885638" w14:textId="77777777" w:rsidR="00757CD6" w:rsidRDefault="008F43CF" w:rsidP="003D3778">
      <w:pPr>
        <w:numPr>
          <w:ilvl w:val="0"/>
          <w:numId w:val="6"/>
        </w:numPr>
        <w:spacing w:after="0" w:line="360" w:lineRule="auto"/>
        <w:ind w:left="0" w:firstLine="709"/>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Особенности выполнения задания: Конкурсанту выдается подробный, </w:t>
      </w:r>
      <w:proofErr w:type="spellStart"/>
      <w:r>
        <w:rPr>
          <w:rFonts w:ascii="Times New Roman" w:eastAsia="Calibri" w:hAnsi="Times New Roman" w:cs="Times New Roman"/>
          <w:i/>
          <w:iCs/>
          <w:sz w:val="28"/>
          <w:szCs w:val="28"/>
        </w:rPr>
        <w:t>подетальный</w:t>
      </w:r>
      <w:proofErr w:type="spellEnd"/>
      <w:r>
        <w:rPr>
          <w:rFonts w:ascii="Times New Roman" w:eastAsia="Calibri" w:hAnsi="Times New Roman" w:cs="Times New Roman"/>
          <w:i/>
          <w:iCs/>
          <w:sz w:val="28"/>
          <w:szCs w:val="28"/>
        </w:rPr>
        <w:t xml:space="preserve"> чертеж скамейки. Производится разметка деталей и формирование соединений, после этого детали сдаются на оценку. Во время изготовления деталей нельзя осуществлять сборку конструкции. Собирать «на сухую» можно не более 2 деталей. </w:t>
      </w:r>
    </w:p>
    <w:p w14:paraId="4E605286" w14:textId="77777777" w:rsidR="00757CD6" w:rsidRDefault="008F43CF" w:rsidP="003D3778">
      <w:pPr>
        <w:spacing w:after="0" w:line="360" w:lineRule="auto"/>
        <w:ind w:firstLine="709"/>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lastRenderedPageBreak/>
        <w:t>Сборка конструкции скамейки на саморезы производится после оценки экспертами внутренних соединений.</w:t>
      </w:r>
    </w:p>
    <w:p w14:paraId="604AB0A6" w14:textId="77777777" w:rsidR="00757CD6" w:rsidRDefault="008F43CF" w:rsidP="003D3778">
      <w:pPr>
        <w:spacing w:after="0" w:line="360" w:lineRule="auto"/>
        <w:ind w:left="-87"/>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Выполнение модуля:</w:t>
      </w:r>
    </w:p>
    <w:p w14:paraId="2C67C592" w14:textId="77777777" w:rsidR="00757CD6" w:rsidRDefault="008F43CF" w:rsidP="003D3778">
      <w:pPr>
        <w:numPr>
          <w:ilvl w:val="0"/>
          <w:numId w:val="7"/>
        </w:numPr>
        <w:spacing w:after="0" w:line="360" w:lineRule="auto"/>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Изучение чертежа;</w:t>
      </w:r>
    </w:p>
    <w:p w14:paraId="24132FC8" w14:textId="77777777" w:rsidR="00757CD6" w:rsidRDefault="008F43CF" w:rsidP="003D3778">
      <w:pPr>
        <w:numPr>
          <w:ilvl w:val="0"/>
          <w:numId w:val="7"/>
        </w:numPr>
        <w:spacing w:after="0" w:line="360" w:lineRule="auto"/>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Выполнение полномасштабного чертежа (при необходимости);</w:t>
      </w:r>
    </w:p>
    <w:p w14:paraId="0F1CD8E9" w14:textId="77777777" w:rsidR="00757CD6" w:rsidRDefault="008F43CF" w:rsidP="003D3778">
      <w:pPr>
        <w:numPr>
          <w:ilvl w:val="0"/>
          <w:numId w:val="7"/>
        </w:numPr>
        <w:spacing w:after="0" w:line="360" w:lineRule="auto"/>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Изготовление деталей;</w:t>
      </w:r>
    </w:p>
    <w:p w14:paraId="60BA2089" w14:textId="77777777" w:rsidR="00757CD6" w:rsidRDefault="008F43CF" w:rsidP="003D3778">
      <w:pPr>
        <w:numPr>
          <w:ilvl w:val="0"/>
          <w:numId w:val="7"/>
        </w:numPr>
        <w:spacing w:after="0" w:line="360" w:lineRule="auto"/>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Сборка конструкции скамейки.</w:t>
      </w:r>
    </w:p>
    <w:p w14:paraId="5F7F02F5" w14:textId="77777777" w:rsidR="00757CD6" w:rsidRDefault="00757CD6" w:rsidP="003D3778">
      <w:pPr>
        <w:spacing w:after="0" w:line="360" w:lineRule="auto"/>
        <w:contextualSpacing/>
        <w:jc w:val="both"/>
        <w:rPr>
          <w:rFonts w:ascii="Times New Roman" w:eastAsia="Times New Roman" w:hAnsi="Times New Roman" w:cs="Times New Roman"/>
          <w:b/>
          <w:bCs/>
          <w:sz w:val="28"/>
          <w:szCs w:val="28"/>
        </w:rPr>
      </w:pPr>
    </w:p>
    <w:p w14:paraId="26A14D05" w14:textId="77777777" w:rsidR="00757CD6" w:rsidRDefault="008F43CF" w:rsidP="003D3778">
      <w:pPr>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Pr>
          <w:rFonts w:ascii="Times New Roman" w:eastAsia="Times New Roman" w:hAnsi="Times New Roman" w:cs="Times New Roman"/>
          <w:b/>
          <w:color w:val="000000"/>
          <w:sz w:val="28"/>
          <w:szCs w:val="28"/>
          <w:lang w:eastAsia="ru-RU"/>
        </w:rPr>
        <w:t xml:space="preserve"> Изготовление столярно-плотницкой конструкции навеса (инвариант)</w:t>
      </w:r>
    </w:p>
    <w:p w14:paraId="15146E65" w14:textId="77777777" w:rsidR="00757CD6" w:rsidRDefault="008F43CF" w:rsidP="003D3778">
      <w:pP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6 часов </w:t>
      </w:r>
    </w:p>
    <w:p w14:paraId="4BDBC74C" w14:textId="77777777" w:rsidR="00757CD6" w:rsidRDefault="008F43CF" w:rsidP="003D3778">
      <w:pPr>
        <w:spacing w:after="0" w:line="360" w:lineRule="auto"/>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Задания:</w:t>
      </w:r>
    </w:p>
    <w:p w14:paraId="497987B3" w14:textId="77777777" w:rsidR="00757CD6" w:rsidRDefault="008F43CF" w:rsidP="003D3778">
      <w:pPr>
        <w:spacing w:after="0" w:line="360" w:lineRule="auto"/>
        <w:ind w:firstLine="709"/>
        <w:contextualSpacing/>
        <w:jc w:val="both"/>
        <w:rPr>
          <w:rFonts w:ascii="Times New Roman" w:eastAsia="Times New Roman" w:hAnsi="Times New Roman" w:cs="Times New Roman"/>
          <w:bCs/>
          <w:i/>
          <w:iCs/>
          <w:sz w:val="28"/>
          <w:szCs w:val="28"/>
        </w:rPr>
      </w:pPr>
      <w:r>
        <w:rPr>
          <w:rFonts w:ascii="Times New Roman" w:hAnsi="Times New Roman" w:cs="Times New Roman"/>
          <w:i/>
          <w:iCs/>
          <w:sz w:val="28"/>
          <w:szCs w:val="28"/>
        </w:rPr>
        <w:t>Конкурсанту предоставляется чертёж конструкции навеса, оборудование, материалы для выполнения чертежа, заготовки деталей с припуском на обработку по длине, расходные материалы.</w:t>
      </w:r>
    </w:p>
    <w:p w14:paraId="5657B6BE" w14:textId="77777777" w:rsidR="00757CD6" w:rsidRDefault="008F43CF" w:rsidP="003D3778">
      <w:pPr>
        <w:pStyle w:val="aff5"/>
        <w:numPr>
          <w:ilvl w:val="0"/>
          <w:numId w:val="6"/>
        </w:numPr>
        <w:spacing w:after="0" w:line="360" w:lineRule="auto"/>
        <w:ind w:left="0" w:firstLine="709"/>
        <w:jc w:val="both"/>
        <w:rPr>
          <w:rFonts w:ascii="Times New Roman" w:hAnsi="Times New Roman"/>
          <w:i/>
          <w:iCs/>
          <w:sz w:val="28"/>
          <w:szCs w:val="28"/>
        </w:rPr>
      </w:pPr>
      <w:r>
        <w:rPr>
          <w:rFonts w:ascii="Times New Roman" w:hAnsi="Times New Roman"/>
          <w:i/>
          <w:iCs/>
          <w:sz w:val="28"/>
          <w:szCs w:val="28"/>
        </w:rPr>
        <w:t>Описание задания: Изготовление столярно-плотницкой конструкции навеса с необходимостью выполнения полномасштабных графических построений.</w:t>
      </w:r>
    </w:p>
    <w:p w14:paraId="7E0A7342" w14:textId="77777777" w:rsidR="00757CD6" w:rsidRDefault="008F43CF" w:rsidP="003D3778">
      <w:pPr>
        <w:pStyle w:val="aff5"/>
        <w:numPr>
          <w:ilvl w:val="0"/>
          <w:numId w:val="6"/>
        </w:numPr>
        <w:spacing w:after="0" w:line="360" w:lineRule="auto"/>
        <w:ind w:left="0" w:firstLine="709"/>
        <w:jc w:val="both"/>
        <w:rPr>
          <w:rFonts w:ascii="Times New Roman" w:hAnsi="Times New Roman"/>
          <w:i/>
          <w:iCs/>
          <w:sz w:val="28"/>
          <w:szCs w:val="28"/>
        </w:rPr>
      </w:pPr>
      <w:r>
        <w:rPr>
          <w:rFonts w:ascii="Times New Roman" w:hAnsi="Times New Roman"/>
          <w:i/>
          <w:iCs/>
          <w:sz w:val="28"/>
          <w:szCs w:val="28"/>
        </w:rPr>
        <w:t xml:space="preserve">Особенности выполнения задания: Конкурсанту выдается подробный, </w:t>
      </w:r>
      <w:proofErr w:type="spellStart"/>
      <w:r>
        <w:rPr>
          <w:rFonts w:ascii="Times New Roman" w:hAnsi="Times New Roman"/>
          <w:i/>
          <w:iCs/>
          <w:sz w:val="28"/>
          <w:szCs w:val="28"/>
        </w:rPr>
        <w:t>подетальный</w:t>
      </w:r>
      <w:proofErr w:type="spellEnd"/>
      <w:r>
        <w:rPr>
          <w:rFonts w:ascii="Times New Roman" w:hAnsi="Times New Roman"/>
          <w:i/>
          <w:iCs/>
          <w:sz w:val="28"/>
          <w:szCs w:val="28"/>
        </w:rPr>
        <w:t xml:space="preserve"> чертеж на большинство деталей навеса. Но для изготовления некоторых деталей, для получения недостающих размеров деталей, необходимо выполнить дополнительные графические построения. Затем производится разметка деталей и формирование соединений. Выполненные детали сдаются на оценку внутренних соединений. Во время изготовления деталей нельзя осуществлять сборку конструкции. Собирать «на сухую» можно не более 2 деталей. </w:t>
      </w:r>
    </w:p>
    <w:p w14:paraId="71F49BD1" w14:textId="77777777" w:rsidR="00757CD6" w:rsidRDefault="008F43CF" w:rsidP="003D3778">
      <w:pPr>
        <w:pStyle w:val="aff5"/>
        <w:spacing w:after="0" w:line="360" w:lineRule="auto"/>
        <w:ind w:left="0" w:firstLine="709"/>
        <w:jc w:val="both"/>
        <w:rPr>
          <w:rFonts w:ascii="Times New Roman" w:hAnsi="Times New Roman"/>
          <w:i/>
          <w:iCs/>
          <w:sz w:val="28"/>
          <w:szCs w:val="28"/>
        </w:rPr>
      </w:pPr>
      <w:r>
        <w:rPr>
          <w:rFonts w:ascii="Times New Roman" w:hAnsi="Times New Roman"/>
          <w:i/>
          <w:iCs/>
          <w:sz w:val="28"/>
          <w:szCs w:val="28"/>
        </w:rPr>
        <w:t>Сборка конструкции навеса на саморезы производится после оценки экспертами внутренних соединений.</w:t>
      </w:r>
    </w:p>
    <w:p w14:paraId="500A900B" w14:textId="77777777" w:rsidR="00757CD6" w:rsidRDefault="008F43CF" w:rsidP="003D3778">
      <w:pPr>
        <w:spacing w:after="0" w:line="360" w:lineRule="auto"/>
        <w:ind w:left="-87"/>
        <w:contextualSpacing/>
        <w:jc w:val="both"/>
        <w:rPr>
          <w:rFonts w:ascii="Times New Roman" w:hAnsi="Times New Roman" w:cs="Times New Roman"/>
          <w:i/>
          <w:iCs/>
          <w:sz w:val="28"/>
          <w:szCs w:val="28"/>
        </w:rPr>
      </w:pPr>
      <w:r>
        <w:rPr>
          <w:rFonts w:ascii="Times New Roman" w:hAnsi="Times New Roman" w:cs="Times New Roman"/>
          <w:i/>
          <w:iCs/>
          <w:sz w:val="28"/>
          <w:szCs w:val="28"/>
        </w:rPr>
        <w:t>Выполнение модуля:</w:t>
      </w:r>
    </w:p>
    <w:p w14:paraId="4044DE39" w14:textId="77777777" w:rsidR="00757CD6" w:rsidRDefault="008F43CF" w:rsidP="003D3778">
      <w:pPr>
        <w:pStyle w:val="aff5"/>
        <w:numPr>
          <w:ilvl w:val="0"/>
          <w:numId w:val="8"/>
        </w:numPr>
        <w:spacing w:after="0" w:line="360" w:lineRule="auto"/>
        <w:ind w:left="426"/>
        <w:jc w:val="both"/>
        <w:rPr>
          <w:rFonts w:ascii="Times New Roman" w:hAnsi="Times New Roman"/>
          <w:i/>
          <w:iCs/>
          <w:sz w:val="28"/>
          <w:szCs w:val="28"/>
        </w:rPr>
      </w:pPr>
      <w:r>
        <w:rPr>
          <w:rFonts w:ascii="Times New Roman" w:hAnsi="Times New Roman"/>
          <w:i/>
          <w:iCs/>
          <w:sz w:val="28"/>
          <w:szCs w:val="28"/>
        </w:rPr>
        <w:t>Изучение чертежа;</w:t>
      </w:r>
    </w:p>
    <w:p w14:paraId="2D0DFD96" w14:textId="77777777" w:rsidR="00757CD6" w:rsidRDefault="008F43CF" w:rsidP="003D3778">
      <w:pPr>
        <w:pStyle w:val="aff5"/>
        <w:numPr>
          <w:ilvl w:val="0"/>
          <w:numId w:val="8"/>
        </w:numPr>
        <w:spacing w:after="0" w:line="360" w:lineRule="auto"/>
        <w:ind w:left="426"/>
        <w:jc w:val="both"/>
        <w:rPr>
          <w:rFonts w:ascii="Times New Roman" w:hAnsi="Times New Roman"/>
          <w:i/>
          <w:iCs/>
          <w:sz w:val="28"/>
          <w:szCs w:val="28"/>
        </w:rPr>
      </w:pPr>
      <w:r>
        <w:rPr>
          <w:rFonts w:ascii="Times New Roman" w:hAnsi="Times New Roman"/>
          <w:i/>
          <w:iCs/>
          <w:sz w:val="28"/>
          <w:szCs w:val="28"/>
        </w:rPr>
        <w:lastRenderedPageBreak/>
        <w:t>Выполнение полномасштабного чертежа, необходимого для изготовления всех деталей конструкции;</w:t>
      </w:r>
    </w:p>
    <w:p w14:paraId="0CC624E8" w14:textId="77777777" w:rsidR="00757CD6" w:rsidRDefault="008F43CF" w:rsidP="003D3778">
      <w:pPr>
        <w:pStyle w:val="aff5"/>
        <w:numPr>
          <w:ilvl w:val="0"/>
          <w:numId w:val="8"/>
        </w:numPr>
        <w:spacing w:after="0" w:line="360" w:lineRule="auto"/>
        <w:ind w:left="426"/>
        <w:jc w:val="both"/>
        <w:rPr>
          <w:rFonts w:ascii="Times New Roman" w:hAnsi="Times New Roman"/>
          <w:i/>
          <w:iCs/>
          <w:sz w:val="28"/>
          <w:szCs w:val="28"/>
        </w:rPr>
      </w:pPr>
      <w:r>
        <w:rPr>
          <w:rFonts w:ascii="Times New Roman" w:hAnsi="Times New Roman"/>
          <w:i/>
          <w:iCs/>
          <w:sz w:val="28"/>
          <w:szCs w:val="28"/>
        </w:rPr>
        <w:t>Изготовление деталей;</w:t>
      </w:r>
    </w:p>
    <w:p w14:paraId="2882A1B6" w14:textId="77777777" w:rsidR="00757CD6" w:rsidRDefault="008F43CF" w:rsidP="003D3778">
      <w:pPr>
        <w:pStyle w:val="aff5"/>
        <w:numPr>
          <w:ilvl w:val="0"/>
          <w:numId w:val="8"/>
        </w:numPr>
        <w:spacing w:after="0" w:line="360" w:lineRule="auto"/>
        <w:ind w:left="426"/>
        <w:jc w:val="both"/>
        <w:rPr>
          <w:rFonts w:ascii="Times New Roman" w:hAnsi="Times New Roman"/>
          <w:i/>
          <w:iCs/>
          <w:sz w:val="28"/>
          <w:szCs w:val="28"/>
        </w:rPr>
      </w:pPr>
      <w:r>
        <w:rPr>
          <w:rFonts w:ascii="Times New Roman" w:hAnsi="Times New Roman"/>
          <w:i/>
          <w:iCs/>
          <w:sz w:val="28"/>
          <w:szCs w:val="28"/>
        </w:rPr>
        <w:t>Сборка конструкции навеса.</w:t>
      </w:r>
    </w:p>
    <w:p w14:paraId="36829D42" w14:textId="77777777" w:rsidR="00757CD6" w:rsidRDefault="00757CD6" w:rsidP="003D3778">
      <w:pPr>
        <w:spacing w:after="0" w:line="360" w:lineRule="auto"/>
        <w:contextualSpacing/>
        <w:jc w:val="both"/>
        <w:rPr>
          <w:rFonts w:ascii="Times New Roman" w:eastAsia="Times New Roman" w:hAnsi="Times New Roman" w:cs="Times New Roman"/>
          <w:b/>
          <w:bCs/>
          <w:sz w:val="28"/>
          <w:szCs w:val="28"/>
        </w:rPr>
      </w:pPr>
    </w:p>
    <w:p w14:paraId="4BD7B428" w14:textId="77777777" w:rsidR="00757CD6" w:rsidRDefault="008F43CF" w:rsidP="003D3778">
      <w:pPr>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В.</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b/>
          <w:color w:val="000000"/>
          <w:sz w:val="28"/>
          <w:szCs w:val="28"/>
          <w:lang w:eastAsia="ru-RU"/>
        </w:rPr>
        <w:t>Изготовление плотницкого соединения при помощи цепной пилы</w:t>
      </w:r>
      <w:r>
        <w:rPr>
          <w:rFonts w:ascii="Times New Roman" w:eastAsia="Times New Roman" w:hAnsi="Times New Roman" w:cs="Times New Roman"/>
          <w:b/>
          <w:color w:val="000000"/>
          <w:sz w:val="28"/>
          <w:szCs w:val="28"/>
          <w:lang w:eastAsia="ru-RU"/>
        </w:rPr>
        <w:t xml:space="preserve"> (инвариант)</w:t>
      </w:r>
    </w:p>
    <w:p w14:paraId="2D2751CD" w14:textId="77777777" w:rsidR="00757CD6" w:rsidRDefault="008F43CF" w:rsidP="003D3778">
      <w:pPr>
        <w:spacing w:after="0" w:line="36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1 час 30 минут</w:t>
      </w:r>
    </w:p>
    <w:p w14:paraId="5879F532" w14:textId="77777777" w:rsidR="00757CD6" w:rsidRDefault="008F43CF" w:rsidP="003D3778">
      <w:pPr>
        <w:spacing w:after="0" w:line="360" w:lineRule="auto"/>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Задания:</w:t>
      </w:r>
    </w:p>
    <w:p w14:paraId="59C06331" w14:textId="77777777" w:rsidR="00757CD6" w:rsidRDefault="008F43CF" w:rsidP="003D3778">
      <w:pPr>
        <w:spacing w:after="0" w:line="360" w:lineRule="auto"/>
        <w:ind w:firstLine="709"/>
        <w:contextualSpacing/>
        <w:jc w:val="both"/>
        <w:rPr>
          <w:rFonts w:ascii="Times New Roman" w:eastAsia="Times New Roman" w:hAnsi="Times New Roman" w:cs="Times New Roman"/>
          <w:bCs/>
          <w:i/>
          <w:iCs/>
          <w:sz w:val="28"/>
          <w:szCs w:val="28"/>
        </w:rPr>
      </w:pPr>
      <w:r>
        <w:rPr>
          <w:rFonts w:ascii="Times New Roman" w:eastAsia="Calibri" w:hAnsi="Times New Roman" w:cs="Times New Roman"/>
          <w:i/>
          <w:iCs/>
          <w:sz w:val="28"/>
          <w:szCs w:val="28"/>
        </w:rPr>
        <w:t>Конкурсанту предоставляется чертёж плотницкого соединения, оборудование, заготовки деталей с припуском на обработку по длине, расходные материалы.</w:t>
      </w:r>
    </w:p>
    <w:p w14:paraId="44AA3B72" w14:textId="77777777" w:rsidR="00757CD6" w:rsidRDefault="008F43CF" w:rsidP="003D3778">
      <w:pPr>
        <w:numPr>
          <w:ilvl w:val="0"/>
          <w:numId w:val="6"/>
        </w:numPr>
        <w:spacing w:after="0" w:line="360" w:lineRule="auto"/>
        <w:ind w:left="0" w:firstLine="709"/>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Описание задания: Изготовление типового плотницкого </w:t>
      </w:r>
      <w:r w:rsidR="004077F8">
        <w:rPr>
          <w:rFonts w:ascii="Times New Roman" w:eastAsia="Calibri" w:hAnsi="Times New Roman" w:cs="Times New Roman"/>
          <w:i/>
          <w:iCs/>
          <w:sz w:val="28"/>
          <w:szCs w:val="28"/>
        </w:rPr>
        <w:t>соединения: соединения</w:t>
      </w:r>
      <w:r>
        <w:rPr>
          <w:rFonts w:ascii="Times New Roman" w:eastAsia="Calibri" w:hAnsi="Times New Roman" w:cs="Times New Roman"/>
          <w:i/>
          <w:iCs/>
          <w:sz w:val="28"/>
          <w:szCs w:val="28"/>
        </w:rPr>
        <w:t xml:space="preserve"> углом, шип-паз, соединение внакладку, соединение в виде ласточкиного хвоста и т.д.</w:t>
      </w:r>
    </w:p>
    <w:p w14:paraId="51B76CCA" w14:textId="77777777" w:rsidR="00757CD6" w:rsidRDefault="008F43CF" w:rsidP="003D3778">
      <w:pPr>
        <w:numPr>
          <w:ilvl w:val="0"/>
          <w:numId w:val="6"/>
        </w:numPr>
        <w:spacing w:after="0" w:line="360" w:lineRule="auto"/>
        <w:ind w:left="0" w:firstLine="709"/>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Особенности выполнения задания: Конкурсанты поочерёдно приглашаются на полигон - специально оборудованное место для работы электрической цепной пилой. Конкурсант выполняет разметку деталей и формирование соединений, после этого детали сдаются на оценку. </w:t>
      </w:r>
    </w:p>
    <w:p w14:paraId="04D55C33" w14:textId="77777777" w:rsidR="00757CD6" w:rsidRDefault="008F43CF" w:rsidP="003D3778">
      <w:pPr>
        <w:spacing w:after="0" w:line="360" w:lineRule="auto"/>
        <w:ind w:firstLine="709"/>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Сборка соединения на саморезы не производится.</w:t>
      </w:r>
    </w:p>
    <w:p w14:paraId="083EC9B4" w14:textId="77777777" w:rsidR="00757CD6" w:rsidRDefault="008F43CF" w:rsidP="003D3778">
      <w:pPr>
        <w:spacing w:after="0" w:line="360" w:lineRule="auto"/>
        <w:ind w:left="-87"/>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Выполнение модуля:</w:t>
      </w:r>
    </w:p>
    <w:p w14:paraId="6BCCA234" w14:textId="77777777" w:rsidR="00757CD6" w:rsidRDefault="008F43CF" w:rsidP="003D3778">
      <w:pPr>
        <w:numPr>
          <w:ilvl w:val="0"/>
          <w:numId w:val="9"/>
        </w:numPr>
        <w:spacing w:after="0" w:line="360" w:lineRule="auto"/>
        <w:ind w:left="-87"/>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Изучение чертежа;</w:t>
      </w:r>
    </w:p>
    <w:p w14:paraId="24779E5A" w14:textId="77777777" w:rsidR="00757CD6" w:rsidRDefault="008F43CF" w:rsidP="003D3778">
      <w:pPr>
        <w:numPr>
          <w:ilvl w:val="0"/>
          <w:numId w:val="9"/>
        </w:numPr>
        <w:spacing w:after="0" w:line="360" w:lineRule="auto"/>
        <w:ind w:left="-87"/>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Выполнение разметки;</w:t>
      </w:r>
    </w:p>
    <w:p w14:paraId="1C02A71B" w14:textId="77777777" w:rsidR="00757CD6" w:rsidRDefault="008F43CF" w:rsidP="003D3778">
      <w:pPr>
        <w:numPr>
          <w:ilvl w:val="0"/>
          <w:numId w:val="9"/>
        </w:numPr>
        <w:spacing w:after="0" w:line="360" w:lineRule="auto"/>
        <w:ind w:left="-87"/>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Формирование соединения.</w:t>
      </w:r>
    </w:p>
    <w:p w14:paraId="7DB86CB5" w14:textId="77777777" w:rsidR="004077F8" w:rsidRDefault="004077F8" w:rsidP="003D3778">
      <w:pPr>
        <w:spacing w:after="0" w:line="360" w:lineRule="auto"/>
        <w:contextualSpacing/>
        <w:jc w:val="both"/>
        <w:rPr>
          <w:rFonts w:ascii="Times New Roman" w:eastAsia="Times New Roman" w:hAnsi="Times New Roman" w:cs="Times New Roman"/>
          <w:b/>
          <w:bCs/>
          <w:sz w:val="28"/>
          <w:szCs w:val="28"/>
        </w:rPr>
      </w:pPr>
    </w:p>
    <w:p w14:paraId="272F5849" w14:textId="77777777" w:rsidR="00757CD6" w:rsidRDefault="008F43CF" w:rsidP="003D3778">
      <w:pPr>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Модуль </w:t>
      </w:r>
      <w:r w:rsidRPr="004077F8">
        <w:rPr>
          <w:rFonts w:ascii="Times New Roman" w:eastAsia="Times New Roman" w:hAnsi="Times New Roman" w:cs="Times New Roman"/>
          <w:b/>
          <w:bCs/>
          <w:sz w:val="28"/>
          <w:szCs w:val="28"/>
          <w:lang w:eastAsia="ru-RU"/>
        </w:rPr>
        <w:t>Г</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b/>
          <w:color w:val="000000"/>
          <w:sz w:val="28"/>
          <w:szCs w:val="28"/>
          <w:lang w:eastAsia="ru-RU"/>
        </w:rPr>
        <w:t xml:space="preserve"> Установка</w:t>
      </w:r>
      <w:r w:rsidRPr="004077F8">
        <w:rPr>
          <w:rFonts w:ascii="Times New Roman" w:eastAsia="Times New Roman" w:hAnsi="Times New Roman" w:cs="Times New Roman"/>
          <w:b/>
          <w:color w:val="000000"/>
          <w:sz w:val="28"/>
          <w:szCs w:val="28"/>
          <w:lang w:eastAsia="ru-RU"/>
        </w:rPr>
        <w:t xml:space="preserve"> крепежа</w:t>
      </w:r>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вариатив</w:t>
      </w:r>
      <w:proofErr w:type="spellEnd"/>
      <w:r>
        <w:rPr>
          <w:rFonts w:ascii="Times New Roman" w:eastAsia="Times New Roman" w:hAnsi="Times New Roman" w:cs="Times New Roman"/>
          <w:b/>
          <w:color w:val="000000"/>
          <w:sz w:val="28"/>
          <w:szCs w:val="28"/>
          <w:lang w:eastAsia="ru-RU"/>
        </w:rPr>
        <w:t>)</w:t>
      </w:r>
    </w:p>
    <w:p w14:paraId="5E5ABE29" w14:textId="77777777" w:rsidR="00757CD6" w:rsidRDefault="008F43CF" w:rsidP="003D3778">
      <w:pPr>
        <w:spacing w:after="0" w:line="36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30 минут</w:t>
      </w:r>
    </w:p>
    <w:p w14:paraId="5A3E1C56" w14:textId="77777777" w:rsidR="00757CD6" w:rsidRDefault="008F43CF" w:rsidP="003D3778">
      <w:pPr>
        <w:spacing w:after="0" w:line="360" w:lineRule="auto"/>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Задания:</w:t>
      </w:r>
    </w:p>
    <w:p w14:paraId="1BD1E93C" w14:textId="77777777" w:rsidR="00757CD6" w:rsidRDefault="008F43CF" w:rsidP="003D3778">
      <w:pPr>
        <w:spacing w:after="0" w:line="360" w:lineRule="auto"/>
        <w:ind w:firstLine="709"/>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Конкурсанту предоставляется разнообразный крепёж для соединения деталей модуля Г.</w:t>
      </w:r>
    </w:p>
    <w:p w14:paraId="5EED5C0A" w14:textId="77777777" w:rsidR="00757CD6" w:rsidRDefault="008F43CF" w:rsidP="003D3778">
      <w:pPr>
        <w:pStyle w:val="aff5"/>
        <w:numPr>
          <w:ilvl w:val="0"/>
          <w:numId w:val="10"/>
        </w:numPr>
        <w:spacing w:after="0"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Описание задания: Соединение нескольких деталей различными видами крепежа.</w:t>
      </w:r>
    </w:p>
    <w:p w14:paraId="52F0E325" w14:textId="77777777" w:rsidR="00757CD6" w:rsidRDefault="008F43CF" w:rsidP="003D3778">
      <w:pPr>
        <w:pStyle w:val="aff5"/>
        <w:numPr>
          <w:ilvl w:val="0"/>
          <w:numId w:val="10"/>
        </w:numPr>
        <w:spacing w:after="0" w:line="360" w:lineRule="auto"/>
        <w:ind w:left="0" w:firstLine="709"/>
        <w:jc w:val="both"/>
        <w:rPr>
          <w:rFonts w:ascii="Times New Roman" w:hAnsi="Times New Roman"/>
          <w:i/>
          <w:iCs/>
          <w:sz w:val="28"/>
          <w:szCs w:val="28"/>
        </w:rPr>
      </w:pPr>
      <w:r>
        <w:rPr>
          <w:rFonts w:ascii="Times New Roman" w:hAnsi="Times New Roman"/>
          <w:i/>
          <w:iCs/>
          <w:sz w:val="28"/>
          <w:szCs w:val="28"/>
        </w:rPr>
        <w:t>Особенности выполнения задания: Сборка одного элемента конструкции осуществляется саморезами различных модификаций, предназначенных для крепежа деревянных конструкций, сборка второго элемента осуществляется гвоздями различной длины.</w:t>
      </w:r>
    </w:p>
    <w:p w14:paraId="7E46D16A" w14:textId="77777777" w:rsidR="00757CD6" w:rsidRDefault="008F43CF" w:rsidP="003D3778">
      <w:pPr>
        <w:spacing w:after="0" w:line="360" w:lineRule="auto"/>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Выполнение модуля:</w:t>
      </w:r>
    </w:p>
    <w:p w14:paraId="7DDCBA94" w14:textId="77777777" w:rsidR="00757CD6" w:rsidRDefault="008F43CF" w:rsidP="003D3778">
      <w:pPr>
        <w:pStyle w:val="aff5"/>
        <w:numPr>
          <w:ilvl w:val="0"/>
          <w:numId w:val="11"/>
        </w:numPr>
        <w:spacing w:after="0" w:line="360" w:lineRule="auto"/>
        <w:jc w:val="both"/>
        <w:rPr>
          <w:rFonts w:ascii="Times New Roman" w:hAnsi="Times New Roman"/>
          <w:i/>
          <w:iCs/>
          <w:sz w:val="28"/>
          <w:szCs w:val="28"/>
        </w:rPr>
      </w:pPr>
      <w:r>
        <w:rPr>
          <w:rFonts w:ascii="Times New Roman" w:hAnsi="Times New Roman"/>
          <w:i/>
          <w:iCs/>
          <w:sz w:val="28"/>
          <w:szCs w:val="28"/>
        </w:rPr>
        <w:t>Сборка крестообразной конструкции.</w:t>
      </w:r>
    </w:p>
    <w:p w14:paraId="17EEAF56" w14:textId="77777777" w:rsidR="00757CD6" w:rsidRDefault="008F43CF" w:rsidP="003D3778">
      <w:pPr>
        <w:pStyle w:val="aff5"/>
        <w:spacing w:after="0" w:line="360" w:lineRule="auto"/>
        <w:ind w:left="0"/>
        <w:jc w:val="both"/>
        <w:rPr>
          <w:rFonts w:ascii="Times New Roman" w:hAnsi="Times New Roman"/>
          <w:i/>
          <w:iCs/>
          <w:sz w:val="28"/>
          <w:szCs w:val="28"/>
        </w:rPr>
      </w:pPr>
      <w:r>
        <w:rPr>
          <w:rFonts w:ascii="Times New Roman" w:hAnsi="Times New Roman"/>
          <w:i/>
          <w:iCs/>
          <w:sz w:val="28"/>
          <w:szCs w:val="28"/>
        </w:rPr>
        <w:tab/>
        <w:t xml:space="preserve">После выполнения конкурсного задания, после проверки и оценки экспертами всех модулей, конкурсанты с помощью экспертов все скамейки и навесы, изготовленные в одном потоке, собирают в единую шестиугольную конструкцию. </w:t>
      </w:r>
    </w:p>
    <w:p w14:paraId="3AC93B8D" w14:textId="77777777" w:rsidR="00757CD6" w:rsidRDefault="00757CD6" w:rsidP="003D3778">
      <w:pPr>
        <w:spacing w:after="0" w:line="360" w:lineRule="auto"/>
        <w:ind w:firstLine="709"/>
        <w:contextualSpacing/>
        <w:jc w:val="both"/>
        <w:rPr>
          <w:rFonts w:ascii="Times New Roman" w:eastAsia="Times New Roman" w:hAnsi="Times New Roman" w:cs="Times New Roman"/>
          <w:bCs/>
          <w:sz w:val="28"/>
          <w:szCs w:val="28"/>
        </w:rPr>
      </w:pPr>
    </w:p>
    <w:p w14:paraId="3F519852" w14:textId="77777777" w:rsidR="00757CD6" w:rsidRDefault="008F43CF" w:rsidP="003D3778">
      <w:pPr>
        <w:pStyle w:val="-1"/>
        <w:spacing w:before="0" w:after="0"/>
        <w:contextualSpacing/>
        <w:jc w:val="center"/>
        <w:rPr>
          <w:rFonts w:ascii="Times New Roman" w:hAnsi="Times New Roman"/>
          <w:color w:val="auto"/>
          <w:sz w:val="28"/>
          <w:szCs w:val="28"/>
        </w:rPr>
      </w:pPr>
      <w:bookmarkStart w:id="12" w:name="_Toc142037191"/>
      <w:bookmarkStart w:id="13" w:name="_Toc78885643"/>
      <w:r>
        <w:rPr>
          <w:rFonts w:ascii="Times New Roman" w:hAnsi="Times New Roman"/>
          <w:color w:val="auto"/>
          <w:sz w:val="28"/>
          <w:szCs w:val="28"/>
        </w:rPr>
        <w:t>2. СПЕЦИАЛЬНЫЕ ПРАВИЛА КОМПЕТЕНЦИИ</w:t>
      </w:r>
      <w:r>
        <w:rPr>
          <w:rFonts w:ascii="Times New Roman" w:hAnsi="Times New Roman"/>
          <w:i/>
          <w:color w:val="auto"/>
          <w:sz w:val="28"/>
          <w:szCs w:val="28"/>
          <w:vertAlign w:val="superscript"/>
        </w:rPr>
        <w:footnoteReference w:id="2"/>
      </w:r>
      <w:bookmarkEnd w:id="12"/>
      <w:bookmarkEnd w:id="13"/>
    </w:p>
    <w:p w14:paraId="384D5C74" w14:textId="77777777" w:rsidR="00757CD6" w:rsidRDefault="008F43CF" w:rsidP="003D3778">
      <w:pPr>
        <w:spacing w:after="0" w:line="360" w:lineRule="auto"/>
        <w:ind w:firstLine="709"/>
        <w:contextualSpacing/>
        <w:jc w:val="both"/>
        <w:rPr>
          <w:rFonts w:ascii="Times New Roman" w:eastAsia="Times New Roman" w:hAnsi="Times New Roman" w:cs="Times New Roman"/>
          <w:sz w:val="28"/>
          <w:szCs w:val="28"/>
          <w:lang w:eastAsia="ru-RU"/>
        </w:rPr>
      </w:pPr>
      <w:bookmarkStart w:id="14" w:name="_Toc78885659"/>
      <w:bookmarkStart w:id="15" w:name="_Toc142037192"/>
      <w:r>
        <w:rPr>
          <w:rFonts w:ascii="Times New Roman" w:eastAsia="Times New Roman" w:hAnsi="Times New Roman" w:cs="Times New Roman"/>
          <w:sz w:val="28"/>
          <w:szCs w:val="28"/>
          <w:lang w:eastAsia="ru-RU"/>
        </w:rPr>
        <w:t>Правила компетенции детализируют, конкретизируют, уточняют и разъясняют элементы соревнования. Они не должны противоречить правилам чемпионата или иметь приоритет над ними.</w:t>
      </w:r>
    </w:p>
    <w:p w14:paraId="0AE09FBE" w14:textId="77777777" w:rsidR="00757CD6" w:rsidRDefault="008F43CF" w:rsidP="003D3778">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Конкурсант может использовать на площадке материалы и оборудование, предоставляемые площадкой проведения соревнований в соответствии с ИЛ, а также инструменты и материалы, принесенные им самостоятельно в соответствии с описанием в ИЛ.</w:t>
      </w:r>
    </w:p>
    <w:p w14:paraId="407371F9" w14:textId="77777777" w:rsidR="00E507B6" w:rsidRDefault="00E507B6" w:rsidP="00E507B6">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Эксперты</w:t>
      </w:r>
      <w:r w:rsidR="008F43CF">
        <w:rPr>
          <w:rFonts w:ascii="Times New Roman" w:eastAsia="Times New Roman" w:hAnsi="Times New Roman" w:cs="Times New Roman"/>
          <w:sz w:val="28"/>
          <w:szCs w:val="28"/>
          <w:lang w:eastAsia="ru-RU"/>
        </w:rPr>
        <w:t xml:space="preserve"> име</w:t>
      </w:r>
      <w:r>
        <w:rPr>
          <w:rFonts w:ascii="Times New Roman" w:eastAsia="Times New Roman" w:hAnsi="Times New Roman" w:cs="Times New Roman"/>
          <w:sz w:val="28"/>
          <w:szCs w:val="28"/>
          <w:lang w:eastAsia="ru-RU"/>
        </w:rPr>
        <w:t>ю</w:t>
      </w:r>
      <w:r w:rsidR="008F43CF">
        <w:rPr>
          <w:rFonts w:ascii="Times New Roman" w:eastAsia="Times New Roman" w:hAnsi="Times New Roman" w:cs="Times New Roman"/>
          <w:sz w:val="28"/>
          <w:szCs w:val="28"/>
          <w:lang w:eastAsia="ru-RU"/>
        </w:rPr>
        <w:t xml:space="preserve">т право запретить использование любых предметов, которые будут сочтены не относящимися к выполнению конкурсного задания или же способными дать конкурсанту несправедливое преимущество. </w:t>
      </w:r>
    </w:p>
    <w:p w14:paraId="15403FFA" w14:textId="04B21F9D" w:rsidR="00757CD6" w:rsidRDefault="008F43CF" w:rsidP="00E507B6">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исключения споров, разногласий, решения вопросов, возникающих на конкурсной площадке, в дни накануне чемпионата Экспертами подписывается Лист согласования, содержащий перечень нарушений </w:t>
      </w:r>
      <w:r>
        <w:rPr>
          <w:rFonts w:ascii="Times New Roman" w:eastAsia="Times New Roman" w:hAnsi="Times New Roman" w:cs="Times New Roman"/>
          <w:sz w:val="28"/>
          <w:szCs w:val="28"/>
          <w:lang w:eastAsia="ru-RU"/>
        </w:rPr>
        <w:lastRenderedPageBreak/>
        <w:t>Экспертом во время пребывания на конкурсной площадке. Наказание Эксперта может заключаться в отстранении от процесса оценки и от любого контакта с Конкурсантами на Конкурсной площадке во время проведения соревнований, а также вычете у Конкурсанта, получившего преимущества, баллов пропорциональных величине приобретенного преимущества в момент совершения Экспертом нарушения. Лист согласования должен быть подписан всеми экспертами на площадке. Положения, вносимые в лист согласования, не должны противоречить Концепции чемпионата.</w:t>
      </w:r>
    </w:p>
    <w:p w14:paraId="5CE32532" w14:textId="77777777" w:rsidR="00757CD6" w:rsidRDefault="008F43CF" w:rsidP="003D3778">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Внештатные ситуации, возникающие в любой другой день чемпионата, оформляются протоколом внештатных ситуаций на общем собрании экспертов.</w:t>
      </w:r>
    </w:p>
    <w:p w14:paraId="1116E508" w14:textId="77777777" w:rsidR="00757CD6" w:rsidRDefault="008F43CF" w:rsidP="003D3778">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в лист согласования вносятся штрафные санкции для конкурсантов за нарушение Норм охраны труда, Концепции чемпионата, то конкурсанты должны быть ознакомлены с возможными штрафными санкциями до начала соревнований.</w:t>
      </w:r>
    </w:p>
    <w:p w14:paraId="365D0CAB" w14:textId="77777777" w:rsidR="00757CD6" w:rsidRDefault="008F43CF" w:rsidP="003D3778">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Разъяснения по некоторым спорным ситуациям на конкурсной площадке представлены в таблице.</w:t>
      </w:r>
    </w:p>
    <w:tbl>
      <w:tblPr>
        <w:tblStyle w:val="16"/>
        <w:tblW w:w="0" w:type="auto"/>
        <w:jc w:val="center"/>
        <w:tblLook w:val="04A0" w:firstRow="1" w:lastRow="0" w:firstColumn="1" w:lastColumn="0" w:noHBand="0" w:noVBand="1"/>
      </w:tblPr>
      <w:tblGrid>
        <w:gridCol w:w="3470"/>
        <w:gridCol w:w="6101"/>
      </w:tblGrid>
      <w:tr w:rsidR="00757CD6" w14:paraId="102485F2" w14:textId="77777777" w:rsidTr="00E507B6">
        <w:trPr>
          <w:jc w:val="center"/>
        </w:trPr>
        <w:tc>
          <w:tcPr>
            <w:tcW w:w="3539" w:type="dxa"/>
          </w:tcPr>
          <w:p w14:paraId="2ABBCEC5" w14:textId="77777777" w:rsidR="00757CD6" w:rsidRDefault="008F43CF" w:rsidP="00E507B6">
            <w:pPr>
              <w:numPr>
                <w:ilvl w:val="0"/>
                <w:numId w:val="12"/>
              </w:numPr>
              <w:spacing w:after="0" w:line="276" w:lineRule="auto"/>
              <w:ind w:left="0" w:firstLine="0"/>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Использование носителей внешней памяти, </w:t>
            </w:r>
            <w:r>
              <w:rPr>
                <w:rFonts w:ascii="Times New Roman" w:eastAsia="Calibri" w:hAnsi="Times New Roman" w:cs="Times New Roman"/>
                <w:sz w:val="24"/>
                <w:szCs w:val="24"/>
                <w:lang w:val="en-US" w:eastAsia="ru-RU"/>
              </w:rPr>
              <w:t>USB</w:t>
            </w:r>
            <w:r>
              <w:rPr>
                <w:rFonts w:ascii="Times New Roman" w:eastAsia="Calibri" w:hAnsi="Times New Roman" w:cs="Times New Roman"/>
                <w:sz w:val="24"/>
                <w:szCs w:val="24"/>
                <w:lang w:eastAsia="ru-RU"/>
              </w:rPr>
              <w:t xml:space="preserve"> устройств, диктофонов и других звукозаписывающих устройств (на планшете, в мобильном телефоне)</w:t>
            </w:r>
          </w:p>
        </w:tc>
        <w:tc>
          <w:tcPr>
            <w:tcW w:w="6350" w:type="dxa"/>
          </w:tcPr>
          <w:p w14:paraId="01F81C75" w14:textId="77777777" w:rsidR="00757CD6" w:rsidRDefault="008F43CF" w:rsidP="00E507B6">
            <w:pPr>
              <w:spacing w:after="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Конкурсантам запрещено приносить и использовать все перечисленные устройства.</w:t>
            </w:r>
          </w:p>
          <w:p w14:paraId="26687385" w14:textId="77777777" w:rsidR="00757CD6" w:rsidRDefault="008F43CF" w:rsidP="00E507B6">
            <w:pPr>
              <w:spacing w:after="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Экспертам запрещено использовать звукозаписывающие устройства </w:t>
            </w:r>
          </w:p>
        </w:tc>
      </w:tr>
      <w:tr w:rsidR="00757CD6" w14:paraId="3D79BAE0" w14:textId="77777777" w:rsidTr="00E507B6">
        <w:trPr>
          <w:jc w:val="center"/>
        </w:trPr>
        <w:tc>
          <w:tcPr>
            <w:tcW w:w="3539" w:type="dxa"/>
          </w:tcPr>
          <w:p w14:paraId="64334A1C" w14:textId="77777777" w:rsidR="00757CD6" w:rsidRDefault="008F43CF" w:rsidP="00E507B6">
            <w:pPr>
              <w:numPr>
                <w:ilvl w:val="0"/>
                <w:numId w:val="12"/>
              </w:numPr>
              <w:tabs>
                <w:tab w:val="left" w:pos="174"/>
              </w:tabs>
              <w:spacing w:after="0" w:line="276" w:lineRule="auto"/>
              <w:ind w:left="0" w:firstLine="0"/>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Использование личных ноутбуков, планшетов, блокнотов, тетрадей, книг, шпаргалок, мобильных устройств</w:t>
            </w:r>
          </w:p>
        </w:tc>
        <w:tc>
          <w:tcPr>
            <w:tcW w:w="6350" w:type="dxa"/>
          </w:tcPr>
          <w:p w14:paraId="1EAF1307" w14:textId="77777777" w:rsidR="00757CD6" w:rsidRDefault="008F43CF" w:rsidP="00E507B6">
            <w:pPr>
              <w:spacing w:after="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Конкурсантам запрещено приносить и использовать все перечисленные устройства</w:t>
            </w:r>
          </w:p>
        </w:tc>
      </w:tr>
      <w:tr w:rsidR="00757CD6" w14:paraId="63276C6E" w14:textId="77777777" w:rsidTr="00E507B6">
        <w:trPr>
          <w:jc w:val="center"/>
        </w:trPr>
        <w:tc>
          <w:tcPr>
            <w:tcW w:w="3539" w:type="dxa"/>
          </w:tcPr>
          <w:p w14:paraId="0202FA39" w14:textId="77777777" w:rsidR="00757CD6" w:rsidRDefault="008F43CF" w:rsidP="00E507B6">
            <w:pPr>
              <w:numPr>
                <w:ilvl w:val="0"/>
                <w:numId w:val="12"/>
              </w:numPr>
              <w:tabs>
                <w:tab w:val="left" w:pos="457"/>
              </w:tabs>
              <w:spacing w:after="0" w:line="276" w:lineRule="auto"/>
              <w:ind w:left="0" w:firstLine="0"/>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Использование устройств для фото- и видеосъемки</w:t>
            </w:r>
          </w:p>
        </w:tc>
        <w:tc>
          <w:tcPr>
            <w:tcW w:w="6350" w:type="dxa"/>
            <w:vAlign w:val="center"/>
          </w:tcPr>
          <w:p w14:paraId="4745FDD3" w14:textId="77777777" w:rsidR="00757CD6" w:rsidRDefault="008F43CF" w:rsidP="00E507B6">
            <w:pPr>
              <w:spacing w:after="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Конкурсантам и Экспертам разрешено использовать устройства для фото- и видеосъемки на рабочей площадке только по завершению соревнований либо только с разрешения ГЭ</w:t>
            </w:r>
          </w:p>
        </w:tc>
      </w:tr>
      <w:tr w:rsidR="00757CD6" w14:paraId="6CED4D3F" w14:textId="77777777" w:rsidTr="00E507B6">
        <w:trPr>
          <w:jc w:val="center"/>
        </w:trPr>
        <w:tc>
          <w:tcPr>
            <w:tcW w:w="3539" w:type="dxa"/>
          </w:tcPr>
          <w:p w14:paraId="7A77B490" w14:textId="77777777" w:rsidR="00757CD6" w:rsidRDefault="008F43CF" w:rsidP="00E507B6">
            <w:pPr>
              <w:numPr>
                <w:ilvl w:val="0"/>
                <w:numId w:val="12"/>
              </w:numPr>
              <w:spacing w:after="0" w:line="276" w:lineRule="auto"/>
              <w:ind w:left="0" w:firstLine="0"/>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Пользование нормативной и конкурсной документацией</w:t>
            </w:r>
          </w:p>
        </w:tc>
        <w:tc>
          <w:tcPr>
            <w:tcW w:w="6350" w:type="dxa"/>
            <w:vAlign w:val="center"/>
          </w:tcPr>
          <w:p w14:paraId="5D56FB23" w14:textId="77777777" w:rsidR="00757CD6" w:rsidRDefault="008F43CF" w:rsidP="00E507B6">
            <w:pPr>
              <w:spacing w:after="0" w:line="276" w:lineRule="auto"/>
              <w:contextualSpacing/>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t xml:space="preserve">Конкурсантам и Экспертам запрещается выносить с конкурсной площадки бумажные или цифровые копии документов, относящихся к конкурсному заданию (методики, критерии оценки, бланки оценки, протоколы, </w:t>
            </w:r>
            <w:r>
              <w:rPr>
                <w:rFonts w:ascii="Times New Roman" w:eastAsia="Calibri" w:hAnsi="Times New Roman" w:cs="Times New Roman"/>
                <w:sz w:val="24"/>
                <w:szCs w:val="24"/>
                <w:lang w:eastAsia="ru-RU"/>
              </w:rPr>
              <w:lastRenderedPageBreak/>
              <w:t>инструкции) до момента завершения соревнований либо только с разрешения ГЭ</w:t>
            </w:r>
          </w:p>
        </w:tc>
      </w:tr>
      <w:tr w:rsidR="00757CD6" w14:paraId="736E2086" w14:textId="77777777" w:rsidTr="00E507B6">
        <w:trPr>
          <w:jc w:val="center"/>
        </w:trPr>
        <w:tc>
          <w:tcPr>
            <w:tcW w:w="3539" w:type="dxa"/>
          </w:tcPr>
          <w:p w14:paraId="66B95A6D" w14:textId="77777777" w:rsidR="00757CD6" w:rsidRDefault="008F43CF" w:rsidP="00E507B6">
            <w:pPr>
              <w:numPr>
                <w:ilvl w:val="0"/>
                <w:numId w:val="13"/>
              </w:numPr>
              <w:spacing w:after="0" w:line="276" w:lineRule="auto"/>
              <w:ind w:left="0" w:firstLine="0"/>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Сбой в работе оборудования</w:t>
            </w:r>
          </w:p>
        </w:tc>
        <w:tc>
          <w:tcPr>
            <w:tcW w:w="6350" w:type="dxa"/>
          </w:tcPr>
          <w:p w14:paraId="6FCF0134" w14:textId="77777777" w:rsidR="00757CD6" w:rsidRDefault="008F43CF" w:rsidP="00E50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отказа оборудования или инструментов, предоставленных конкурсанту Организатором конкурса, дополнительное время не будет предоставлено конкурсанту, если Технический эксперт площадки сможет доказать, что технический сбой является ошибкой, неумением или результатом халатности данного конкурсанта.</w:t>
            </w:r>
          </w:p>
        </w:tc>
      </w:tr>
      <w:tr w:rsidR="00757CD6" w14:paraId="61E2D33D" w14:textId="77777777" w:rsidTr="00E507B6">
        <w:trPr>
          <w:jc w:val="center"/>
        </w:trPr>
        <w:tc>
          <w:tcPr>
            <w:tcW w:w="3539" w:type="dxa"/>
          </w:tcPr>
          <w:p w14:paraId="62E29F9A" w14:textId="77777777" w:rsidR="00757CD6" w:rsidRDefault="008F43CF" w:rsidP="00E507B6">
            <w:pPr>
              <w:numPr>
                <w:ilvl w:val="0"/>
                <w:numId w:val="13"/>
              </w:numPr>
              <w:spacing w:after="0" w:line="276" w:lineRule="auto"/>
              <w:ind w:left="0" w:firstLine="0"/>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Нарушение конкурсантами Норм охраны труда и техники безопасности, Регламента чемпионата, пунктов Технического описания, кодекса этики,</w:t>
            </w:r>
          </w:p>
        </w:tc>
        <w:tc>
          <w:tcPr>
            <w:tcW w:w="6350" w:type="dxa"/>
          </w:tcPr>
          <w:p w14:paraId="2B11B894" w14:textId="77777777" w:rsidR="00757CD6" w:rsidRDefault="008F43CF" w:rsidP="00E50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Конкурсанты, присутствующие на площадке должны неукоснительно соблюдать требования Норм охраны труда и техники безопасности. При незначительном нарушении требований данных документов конкурсанту выносится замечание Главным экспертом. В случае грубого нарушения экспертная группа рассматривает отдельно каждый факт, принимает решение о штрафных санкциях для конкурсанта в виде отстранения от выполнения модуля. Решение оформляется протоколом внештатных ситуаций</w:t>
            </w:r>
          </w:p>
        </w:tc>
      </w:tr>
      <w:tr w:rsidR="00757CD6" w14:paraId="450E8BE2" w14:textId="77777777" w:rsidTr="00E507B6">
        <w:trPr>
          <w:jc w:val="center"/>
        </w:trPr>
        <w:tc>
          <w:tcPr>
            <w:tcW w:w="3539" w:type="dxa"/>
          </w:tcPr>
          <w:p w14:paraId="55CEC451" w14:textId="77777777" w:rsidR="00757CD6" w:rsidRDefault="008F43CF" w:rsidP="00E507B6">
            <w:pPr>
              <w:numPr>
                <w:ilvl w:val="0"/>
                <w:numId w:val="13"/>
              </w:numPr>
              <w:spacing w:after="0" w:line="276" w:lineRule="auto"/>
              <w:ind w:left="0" w:firstLine="0"/>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Выполнение конкурсного задания</w:t>
            </w:r>
          </w:p>
          <w:p w14:paraId="784E4C9C" w14:textId="77777777" w:rsidR="00757CD6" w:rsidRDefault="00757CD6" w:rsidP="00E507B6">
            <w:pPr>
              <w:spacing w:after="0" w:line="276" w:lineRule="auto"/>
              <w:contextualSpacing/>
              <w:rPr>
                <w:rFonts w:ascii="Times New Roman" w:eastAsia="Calibri" w:hAnsi="Times New Roman" w:cs="Times New Roman"/>
                <w:sz w:val="24"/>
                <w:szCs w:val="24"/>
                <w:lang w:eastAsia="ru-RU"/>
              </w:rPr>
            </w:pPr>
          </w:p>
        </w:tc>
        <w:tc>
          <w:tcPr>
            <w:tcW w:w="6350" w:type="dxa"/>
            <w:vAlign w:val="center"/>
          </w:tcPr>
          <w:p w14:paraId="6EDE002B" w14:textId="77777777" w:rsidR="00757CD6" w:rsidRDefault="008F43CF" w:rsidP="00E507B6">
            <w:pPr>
              <w:spacing w:after="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если конкурсант умышленно не выполнял отдельный этап работы, и этот факт зарегистрирован не менее, чем у трёх экспертов, экспертная группа рассматривает отдельно каждый факт и в случае, дающем конкурсанту несправедливое преимущество, принимает решение о штрафных санкциях для конкурсанта в виде вычета всех баллов, либо вычета баллов за часть выполненного модуля, следующую за нарушением. Решение оформляется протоколом внештатных ситуаций.</w:t>
            </w:r>
          </w:p>
          <w:p w14:paraId="55B9696E" w14:textId="77777777" w:rsidR="00757CD6" w:rsidRDefault="008F43CF" w:rsidP="00E507B6">
            <w:pPr>
              <w:spacing w:after="0" w:line="276"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нарушении правил честной конкуренции (пользовании шпаргалками, получение подсказок, получение несанкционированной помощи и др.) экспертная группа рассматривает отдельно каждый факт и в случае, дающем конкурсанту несправедливое преимущество, принимает решение о снятии баллов за те критерии, в которых конкурсант получил несправедливое преимущество.</w:t>
            </w:r>
          </w:p>
        </w:tc>
      </w:tr>
    </w:tbl>
    <w:p w14:paraId="5A193EA8" w14:textId="77777777" w:rsidR="00757CD6" w:rsidRDefault="00757CD6" w:rsidP="003D3778">
      <w:pPr>
        <w:spacing w:after="0" w:line="360" w:lineRule="auto"/>
        <w:ind w:firstLine="709"/>
        <w:contextualSpacing/>
        <w:jc w:val="both"/>
        <w:rPr>
          <w:rFonts w:ascii="Times New Roman" w:eastAsia="Times New Roman" w:hAnsi="Times New Roman" w:cs="Times New Roman"/>
          <w:sz w:val="28"/>
          <w:szCs w:val="28"/>
          <w:lang w:eastAsia="ru-RU"/>
        </w:rPr>
      </w:pPr>
    </w:p>
    <w:p w14:paraId="15859FE8" w14:textId="77777777" w:rsidR="00757CD6" w:rsidRDefault="008F43CF" w:rsidP="003D3778">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решения спорных ситуаций, возникающих во время выполнения Конкурсного задания, рекомендуется использовать камеры видеонаблюдения. Решение о необходимости установки камер видеонаблюдения принимает Главный эксперт чемпионата.</w:t>
      </w:r>
    </w:p>
    <w:p w14:paraId="425437D6" w14:textId="77777777" w:rsidR="00757CD6" w:rsidRDefault="008F43CF" w:rsidP="003D3778">
      <w:pPr>
        <w:pStyle w:val="af5"/>
        <w:ind w:right="3" w:firstLine="707"/>
        <w:contextualSpacing/>
        <w:rPr>
          <w:rFonts w:ascii="Times New Roman" w:hAnsi="Times New Roman"/>
          <w:sz w:val="28"/>
          <w:szCs w:val="28"/>
          <w:lang w:val="ru-RU"/>
        </w:rPr>
      </w:pPr>
      <w:bookmarkStart w:id="16" w:name="_bookmark33"/>
      <w:bookmarkEnd w:id="16"/>
      <w:r>
        <w:rPr>
          <w:rFonts w:ascii="Times New Roman" w:hAnsi="Times New Roman"/>
          <w:sz w:val="28"/>
          <w:szCs w:val="28"/>
          <w:lang w:val="ru-RU"/>
        </w:rPr>
        <w:t>За</w:t>
      </w:r>
      <w:r>
        <w:rPr>
          <w:rFonts w:ascii="Times New Roman" w:hAnsi="Times New Roman"/>
          <w:spacing w:val="1"/>
          <w:sz w:val="28"/>
          <w:szCs w:val="28"/>
          <w:lang w:val="ru-RU"/>
        </w:rPr>
        <w:t xml:space="preserve"> </w:t>
      </w:r>
      <w:r>
        <w:rPr>
          <w:rFonts w:ascii="Times New Roman" w:hAnsi="Times New Roman"/>
          <w:sz w:val="28"/>
          <w:szCs w:val="28"/>
          <w:lang w:val="ru-RU"/>
        </w:rPr>
        <w:t>нарушение</w:t>
      </w:r>
      <w:r>
        <w:rPr>
          <w:rFonts w:ascii="Times New Roman" w:hAnsi="Times New Roman"/>
          <w:spacing w:val="1"/>
          <w:sz w:val="28"/>
          <w:szCs w:val="28"/>
          <w:lang w:val="ru-RU"/>
        </w:rPr>
        <w:t xml:space="preserve"> </w:t>
      </w:r>
      <w:r>
        <w:rPr>
          <w:rFonts w:ascii="Times New Roman" w:hAnsi="Times New Roman"/>
          <w:sz w:val="28"/>
          <w:szCs w:val="28"/>
          <w:lang w:val="ru-RU"/>
        </w:rPr>
        <w:t>Правил</w:t>
      </w:r>
      <w:r>
        <w:rPr>
          <w:rFonts w:ascii="Times New Roman" w:hAnsi="Times New Roman"/>
          <w:spacing w:val="1"/>
          <w:sz w:val="28"/>
          <w:szCs w:val="28"/>
          <w:lang w:val="ru-RU"/>
        </w:rPr>
        <w:t xml:space="preserve"> </w:t>
      </w:r>
      <w:r>
        <w:rPr>
          <w:rFonts w:ascii="Times New Roman" w:hAnsi="Times New Roman"/>
          <w:sz w:val="28"/>
          <w:szCs w:val="28"/>
          <w:lang w:val="ru-RU"/>
        </w:rPr>
        <w:t>и</w:t>
      </w:r>
      <w:r>
        <w:rPr>
          <w:rFonts w:ascii="Times New Roman" w:hAnsi="Times New Roman"/>
          <w:spacing w:val="1"/>
          <w:sz w:val="28"/>
          <w:szCs w:val="28"/>
          <w:lang w:val="ru-RU"/>
        </w:rPr>
        <w:t xml:space="preserve"> </w:t>
      </w:r>
      <w:r>
        <w:rPr>
          <w:rFonts w:ascii="Times New Roman" w:hAnsi="Times New Roman"/>
          <w:sz w:val="28"/>
          <w:szCs w:val="28"/>
          <w:lang w:val="ru-RU"/>
        </w:rPr>
        <w:t>норм</w:t>
      </w:r>
      <w:r>
        <w:rPr>
          <w:rFonts w:ascii="Times New Roman" w:hAnsi="Times New Roman"/>
          <w:spacing w:val="1"/>
          <w:sz w:val="28"/>
          <w:szCs w:val="28"/>
          <w:lang w:val="ru-RU"/>
        </w:rPr>
        <w:t xml:space="preserve"> </w:t>
      </w:r>
      <w:r>
        <w:rPr>
          <w:rFonts w:ascii="Times New Roman" w:hAnsi="Times New Roman"/>
          <w:sz w:val="28"/>
          <w:szCs w:val="28"/>
          <w:lang w:val="ru-RU"/>
        </w:rPr>
        <w:t>охраны</w:t>
      </w:r>
      <w:r>
        <w:rPr>
          <w:rFonts w:ascii="Times New Roman" w:hAnsi="Times New Roman"/>
          <w:spacing w:val="1"/>
          <w:sz w:val="28"/>
          <w:szCs w:val="28"/>
          <w:lang w:val="ru-RU"/>
        </w:rPr>
        <w:t xml:space="preserve"> </w:t>
      </w:r>
      <w:r>
        <w:rPr>
          <w:rFonts w:ascii="Times New Roman" w:hAnsi="Times New Roman"/>
          <w:sz w:val="28"/>
          <w:szCs w:val="28"/>
          <w:lang w:val="ru-RU"/>
        </w:rPr>
        <w:t>труда</w:t>
      </w:r>
      <w:r>
        <w:rPr>
          <w:rFonts w:ascii="Times New Roman" w:hAnsi="Times New Roman"/>
          <w:spacing w:val="1"/>
          <w:sz w:val="28"/>
          <w:szCs w:val="28"/>
          <w:lang w:val="ru-RU"/>
        </w:rPr>
        <w:t xml:space="preserve"> </w:t>
      </w:r>
      <w:r>
        <w:rPr>
          <w:rFonts w:ascii="Times New Roman" w:hAnsi="Times New Roman"/>
          <w:sz w:val="28"/>
          <w:szCs w:val="28"/>
          <w:lang w:val="ru-RU"/>
        </w:rPr>
        <w:t>предусмотрены</w:t>
      </w:r>
      <w:r>
        <w:rPr>
          <w:rFonts w:ascii="Times New Roman" w:hAnsi="Times New Roman"/>
          <w:spacing w:val="-1"/>
          <w:sz w:val="28"/>
          <w:szCs w:val="28"/>
          <w:lang w:val="ru-RU"/>
        </w:rPr>
        <w:t xml:space="preserve"> </w:t>
      </w:r>
      <w:r>
        <w:rPr>
          <w:rFonts w:ascii="Times New Roman" w:hAnsi="Times New Roman"/>
          <w:sz w:val="28"/>
          <w:szCs w:val="28"/>
          <w:lang w:val="ru-RU"/>
        </w:rPr>
        <w:t xml:space="preserve">следующие </w:t>
      </w:r>
      <w:r>
        <w:rPr>
          <w:rFonts w:ascii="Times New Roman" w:hAnsi="Times New Roman"/>
          <w:sz w:val="28"/>
          <w:szCs w:val="28"/>
          <w:lang w:val="ru-RU"/>
        </w:rPr>
        <w:lastRenderedPageBreak/>
        <w:t>наказания:</w:t>
      </w:r>
    </w:p>
    <w:p w14:paraId="33EEDB31" w14:textId="77777777" w:rsidR="00757CD6" w:rsidRDefault="008F43CF" w:rsidP="003D3778">
      <w:pPr>
        <w:pStyle w:val="aff5"/>
        <w:widowControl w:val="0"/>
        <w:numPr>
          <w:ilvl w:val="0"/>
          <w:numId w:val="14"/>
        </w:numPr>
        <w:tabs>
          <w:tab w:val="left" w:pos="0"/>
        </w:tabs>
        <w:spacing w:after="0" w:line="360" w:lineRule="auto"/>
        <w:ind w:left="0" w:right="3" w:firstLine="709"/>
        <w:jc w:val="both"/>
        <w:rPr>
          <w:rFonts w:ascii="Times New Roman" w:hAnsi="Times New Roman"/>
          <w:sz w:val="28"/>
          <w:szCs w:val="28"/>
        </w:rPr>
      </w:pPr>
      <w:r>
        <w:rPr>
          <w:rFonts w:ascii="Times New Roman" w:hAnsi="Times New Roman"/>
          <w:sz w:val="28"/>
          <w:szCs w:val="28"/>
        </w:rPr>
        <w:t>Предупреждение</w:t>
      </w:r>
      <w:r>
        <w:rPr>
          <w:rFonts w:ascii="Times New Roman" w:hAnsi="Times New Roman"/>
          <w:spacing w:val="1"/>
          <w:sz w:val="28"/>
          <w:szCs w:val="28"/>
        </w:rPr>
        <w:t xml:space="preserve"> </w:t>
      </w:r>
      <w:r>
        <w:rPr>
          <w:rFonts w:ascii="Times New Roman" w:hAnsi="Times New Roman"/>
          <w:sz w:val="28"/>
          <w:szCs w:val="28"/>
        </w:rPr>
        <w:t>конкурсанту,</w:t>
      </w:r>
      <w:r>
        <w:rPr>
          <w:rFonts w:ascii="Times New Roman" w:hAnsi="Times New Roman"/>
          <w:spacing w:val="1"/>
          <w:sz w:val="28"/>
          <w:szCs w:val="28"/>
        </w:rPr>
        <w:t xml:space="preserve"> </w:t>
      </w:r>
      <w:r>
        <w:rPr>
          <w:rFonts w:ascii="Times New Roman" w:hAnsi="Times New Roman"/>
          <w:sz w:val="28"/>
          <w:szCs w:val="28"/>
        </w:rPr>
        <w:t>означающее,</w:t>
      </w:r>
      <w:r>
        <w:rPr>
          <w:rFonts w:ascii="Times New Roman" w:hAnsi="Times New Roman"/>
          <w:spacing w:val="1"/>
          <w:sz w:val="28"/>
          <w:szCs w:val="28"/>
        </w:rPr>
        <w:t xml:space="preserve"> </w:t>
      </w:r>
      <w:r>
        <w:rPr>
          <w:rFonts w:ascii="Times New Roman" w:hAnsi="Times New Roman"/>
          <w:sz w:val="28"/>
          <w:szCs w:val="28"/>
        </w:rPr>
        <w:t>что</w:t>
      </w:r>
      <w:r>
        <w:rPr>
          <w:rFonts w:ascii="Times New Roman" w:hAnsi="Times New Roman"/>
          <w:spacing w:val="1"/>
          <w:sz w:val="28"/>
          <w:szCs w:val="28"/>
        </w:rPr>
        <w:t xml:space="preserve"> </w:t>
      </w:r>
      <w:r>
        <w:rPr>
          <w:rFonts w:ascii="Times New Roman" w:hAnsi="Times New Roman"/>
          <w:sz w:val="28"/>
          <w:szCs w:val="28"/>
        </w:rPr>
        <w:t>при</w:t>
      </w:r>
      <w:r>
        <w:rPr>
          <w:rFonts w:ascii="Times New Roman" w:hAnsi="Times New Roman"/>
          <w:spacing w:val="1"/>
          <w:sz w:val="28"/>
          <w:szCs w:val="28"/>
        </w:rPr>
        <w:t xml:space="preserve"> </w:t>
      </w:r>
      <w:r>
        <w:rPr>
          <w:rFonts w:ascii="Times New Roman" w:hAnsi="Times New Roman"/>
          <w:sz w:val="28"/>
          <w:szCs w:val="28"/>
        </w:rPr>
        <w:t>дальнейших</w:t>
      </w:r>
      <w:r>
        <w:rPr>
          <w:rFonts w:ascii="Times New Roman" w:hAnsi="Times New Roman"/>
          <w:spacing w:val="-67"/>
          <w:sz w:val="28"/>
          <w:szCs w:val="28"/>
        </w:rPr>
        <w:t xml:space="preserve"> </w:t>
      </w:r>
      <w:r>
        <w:rPr>
          <w:rFonts w:ascii="Times New Roman" w:hAnsi="Times New Roman"/>
          <w:sz w:val="28"/>
          <w:szCs w:val="28"/>
        </w:rPr>
        <w:t>нарушениях Правил конкурсант может быть отстранен от участия в Чемпионате;</w:t>
      </w:r>
    </w:p>
    <w:p w14:paraId="6D5BC775" w14:textId="77777777" w:rsidR="00757CD6" w:rsidRDefault="008F43CF" w:rsidP="003D3778">
      <w:pPr>
        <w:pStyle w:val="aff5"/>
        <w:widowControl w:val="0"/>
        <w:numPr>
          <w:ilvl w:val="0"/>
          <w:numId w:val="14"/>
        </w:numPr>
        <w:tabs>
          <w:tab w:val="left" w:pos="0"/>
        </w:tabs>
        <w:spacing w:after="0" w:line="360" w:lineRule="auto"/>
        <w:ind w:left="0" w:right="3" w:firstLine="709"/>
        <w:jc w:val="both"/>
        <w:rPr>
          <w:rFonts w:ascii="Times New Roman" w:hAnsi="Times New Roman"/>
          <w:sz w:val="28"/>
          <w:szCs w:val="28"/>
        </w:rPr>
      </w:pPr>
      <w:r>
        <w:rPr>
          <w:rFonts w:ascii="Times New Roman" w:hAnsi="Times New Roman"/>
          <w:sz w:val="28"/>
          <w:szCs w:val="28"/>
        </w:rPr>
        <w:t>Дополнительный</w:t>
      </w:r>
      <w:r>
        <w:rPr>
          <w:rFonts w:ascii="Times New Roman" w:hAnsi="Times New Roman"/>
          <w:spacing w:val="1"/>
          <w:sz w:val="28"/>
          <w:szCs w:val="28"/>
        </w:rPr>
        <w:t xml:space="preserve"> </w:t>
      </w:r>
      <w:r>
        <w:rPr>
          <w:rFonts w:ascii="Times New Roman" w:hAnsi="Times New Roman"/>
          <w:sz w:val="28"/>
          <w:szCs w:val="28"/>
        </w:rPr>
        <w:t>инструктаж</w:t>
      </w:r>
      <w:r>
        <w:rPr>
          <w:rFonts w:ascii="Times New Roman" w:hAnsi="Times New Roman"/>
          <w:spacing w:val="1"/>
          <w:sz w:val="28"/>
          <w:szCs w:val="28"/>
        </w:rPr>
        <w:t xml:space="preserve"> </w:t>
      </w:r>
      <w:r>
        <w:rPr>
          <w:rFonts w:ascii="Times New Roman" w:hAnsi="Times New Roman"/>
          <w:sz w:val="28"/>
          <w:szCs w:val="28"/>
        </w:rPr>
        <w:t>по</w:t>
      </w:r>
      <w:r>
        <w:rPr>
          <w:rFonts w:ascii="Times New Roman" w:hAnsi="Times New Roman"/>
          <w:spacing w:val="1"/>
          <w:sz w:val="28"/>
          <w:szCs w:val="28"/>
        </w:rPr>
        <w:t xml:space="preserve"> </w:t>
      </w:r>
      <w:r>
        <w:rPr>
          <w:rFonts w:ascii="Times New Roman" w:hAnsi="Times New Roman"/>
          <w:sz w:val="28"/>
          <w:szCs w:val="28"/>
        </w:rPr>
        <w:t>опасной</w:t>
      </w:r>
      <w:r>
        <w:rPr>
          <w:rFonts w:ascii="Times New Roman" w:hAnsi="Times New Roman"/>
          <w:spacing w:val="1"/>
          <w:sz w:val="28"/>
          <w:szCs w:val="28"/>
        </w:rPr>
        <w:t xml:space="preserve"> </w:t>
      </w:r>
      <w:r>
        <w:rPr>
          <w:rFonts w:ascii="Times New Roman" w:hAnsi="Times New Roman"/>
          <w:sz w:val="28"/>
          <w:szCs w:val="28"/>
        </w:rPr>
        <w:t>ситуации</w:t>
      </w:r>
      <w:r>
        <w:rPr>
          <w:rFonts w:ascii="Times New Roman" w:hAnsi="Times New Roman"/>
          <w:spacing w:val="1"/>
          <w:sz w:val="28"/>
          <w:szCs w:val="28"/>
        </w:rPr>
        <w:t xml:space="preserve"> </w:t>
      </w:r>
      <w:r>
        <w:rPr>
          <w:rFonts w:ascii="Times New Roman" w:hAnsi="Times New Roman"/>
          <w:sz w:val="28"/>
          <w:szCs w:val="28"/>
        </w:rPr>
        <w:t>без компенсации</w:t>
      </w:r>
      <w:r>
        <w:rPr>
          <w:rFonts w:ascii="Times New Roman" w:hAnsi="Times New Roman"/>
          <w:spacing w:val="1"/>
          <w:sz w:val="28"/>
          <w:szCs w:val="28"/>
        </w:rPr>
        <w:t xml:space="preserve"> </w:t>
      </w:r>
      <w:r>
        <w:rPr>
          <w:rFonts w:ascii="Times New Roman" w:hAnsi="Times New Roman"/>
          <w:spacing w:val="-1"/>
          <w:sz w:val="28"/>
          <w:szCs w:val="28"/>
        </w:rPr>
        <w:t>затраченного</w:t>
      </w:r>
      <w:r>
        <w:rPr>
          <w:rFonts w:ascii="Times New Roman" w:hAnsi="Times New Roman"/>
          <w:spacing w:val="-15"/>
          <w:sz w:val="28"/>
          <w:szCs w:val="28"/>
        </w:rPr>
        <w:t xml:space="preserve"> </w:t>
      </w:r>
      <w:r>
        <w:rPr>
          <w:rFonts w:ascii="Times New Roman" w:hAnsi="Times New Roman"/>
          <w:sz w:val="28"/>
          <w:szCs w:val="28"/>
        </w:rPr>
        <w:t>на</w:t>
      </w:r>
      <w:r>
        <w:rPr>
          <w:rFonts w:ascii="Times New Roman" w:hAnsi="Times New Roman"/>
          <w:spacing w:val="-13"/>
          <w:sz w:val="28"/>
          <w:szCs w:val="28"/>
        </w:rPr>
        <w:t xml:space="preserve"> </w:t>
      </w:r>
      <w:r>
        <w:rPr>
          <w:rFonts w:ascii="Times New Roman" w:hAnsi="Times New Roman"/>
          <w:sz w:val="28"/>
          <w:szCs w:val="28"/>
        </w:rPr>
        <w:t>инструктаж</w:t>
      </w:r>
      <w:r>
        <w:rPr>
          <w:rFonts w:ascii="Times New Roman" w:hAnsi="Times New Roman"/>
          <w:spacing w:val="-12"/>
          <w:sz w:val="28"/>
          <w:szCs w:val="28"/>
        </w:rPr>
        <w:t xml:space="preserve"> </w:t>
      </w:r>
      <w:r>
        <w:rPr>
          <w:rFonts w:ascii="Times New Roman" w:hAnsi="Times New Roman"/>
          <w:sz w:val="28"/>
          <w:szCs w:val="28"/>
        </w:rPr>
        <w:t>времени</w:t>
      </w:r>
      <w:r>
        <w:rPr>
          <w:rFonts w:ascii="Times New Roman" w:hAnsi="Times New Roman"/>
          <w:spacing w:val="-15"/>
          <w:sz w:val="28"/>
          <w:szCs w:val="28"/>
        </w:rPr>
        <w:t xml:space="preserve"> </w:t>
      </w:r>
      <w:r>
        <w:rPr>
          <w:rFonts w:ascii="Times New Roman" w:hAnsi="Times New Roman"/>
          <w:sz w:val="28"/>
          <w:szCs w:val="28"/>
        </w:rPr>
        <w:t>конкурсанту,</w:t>
      </w:r>
      <w:r>
        <w:rPr>
          <w:rFonts w:ascii="Times New Roman" w:hAnsi="Times New Roman"/>
          <w:spacing w:val="-13"/>
          <w:sz w:val="28"/>
          <w:szCs w:val="28"/>
        </w:rPr>
        <w:t xml:space="preserve"> </w:t>
      </w:r>
      <w:r>
        <w:rPr>
          <w:rFonts w:ascii="Times New Roman" w:hAnsi="Times New Roman"/>
          <w:sz w:val="28"/>
          <w:szCs w:val="28"/>
        </w:rPr>
        <w:t>создавшему</w:t>
      </w:r>
      <w:r>
        <w:rPr>
          <w:rFonts w:ascii="Times New Roman" w:hAnsi="Times New Roman"/>
          <w:spacing w:val="-18"/>
          <w:sz w:val="28"/>
          <w:szCs w:val="28"/>
        </w:rPr>
        <w:t xml:space="preserve"> </w:t>
      </w:r>
      <w:r>
        <w:rPr>
          <w:rFonts w:ascii="Times New Roman" w:hAnsi="Times New Roman"/>
          <w:sz w:val="28"/>
          <w:szCs w:val="28"/>
        </w:rPr>
        <w:t>опасную</w:t>
      </w:r>
      <w:r>
        <w:rPr>
          <w:rFonts w:ascii="Times New Roman" w:hAnsi="Times New Roman"/>
          <w:spacing w:val="-67"/>
          <w:sz w:val="28"/>
          <w:szCs w:val="28"/>
        </w:rPr>
        <w:t xml:space="preserve"> </w:t>
      </w:r>
      <w:r>
        <w:rPr>
          <w:rFonts w:ascii="Times New Roman" w:hAnsi="Times New Roman"/>
          <w:sz w:val="28"/>
          <w:szCs w:val="28"/>
        </w:rPr>
        <w:t>ситуацию;</w:t>
      </w:r>
    </w:p>
    <w:p w14:paraId="74FFB97A" w14:textId="77777777" w:rsidR="00757CD6" w:rsidRDefault="008F43CF" w:rsidP="003D3778">
      <w:pPr>
        <w:pStyle w:val="aff5"/>
        <w:widowControl w:val="0"/>
        <w:numPr>
          <w:ilvl w:val="0"/>
          <w:numId w:val="14"/>
        </w:numPr>
        <w:tabs>
          <w:tab w:val="left" w:pos="0"/>
        </w:tabs>
        <w:spacing w:after="0" w:line="360" w:lineRule="auto"/>
        <w:ind w:left="0" w:firstLine="709"/>
        <w:jc w:val="both"/>
        <w:rPr>
          <w:rFonts w:ascii="Times New Roman" w:hAnsi="Times New Roman"/>
          <w:sz w:val="28"/>
          <w:szCs w:val="28"/>
        </w:rPr>
      </w:pPr>
      <w:r>
        <w:rPr>
          <w:rFonts w:ascii="Times New Roman" w:hAnsi="Times New Roman"/>
          <w:sz w:val="28"/>
          <w:szCs w:val="28"/>
        </w:rPr>
        <w:t>Отстранение</w:t>
      </w:r>
      <w:r>
        <w:rPr>
          <w:rFonts w:ascii="Times New Roman" w:hAnsi="Times New Roman"/>
          <w:spacing w:val="-2"/>
          <w:sz w:val="28"/>
          <w:szCs w:val="28"/>
        </w:rPr>
        <w:t xml:space="preserve"> </w:t>
      </w:r>
      <w:r>
        <w:rPr>
          <w:rFonts w:ascii="Times New Roman" w:hAnsi="Times New Roman"/>
          <w:sz w:val="28"/>
          <w:szCs w:val="28"/>
        </w:rPr>
        <w:t>конкурсанта</w:t>
      </w:r>
      <w:r>
        <w:rPr>
          <w:rFonts w:ascii="Times New Roman" w:hAnsi="Times New Roman"/>
          <w:spacing w:val="-4"/>
          <w:sz w:val="28"/>
          <w:szCs w:val="28"/>
        </w:rPr>
        <w:t xml:space="preserve"> </w:t>
      </w:r>
      <w:r>
        <w:rPr>
          <w:rFonts w:ascii="Times New Roman" w:hAnsi="Times New Roman"/>
          <w:sz w:val="28"/>
          <w:szCs w:val="28"/>
        </w:rPr>
        <w:t>от</w:t>
      </w:r>
      <w:r>
        <w:rPr>
          <w:rFonts w:ascii="Times New Roman" w:hAnsi="Times New Roman"/>
          <w:spacing w:val="-2"/>
          <w:sz w:val="28"/>
          <w:szCs w:val="28"/>
        </w:rPr>
        <w:t xml:space="preserve"> </w:t>
      </w:r>
      <w:r>
        <w:rPr>
          <w:rFonts w:ascii="Times New Roman" w:hAnsi="Times New Roman"/>
          <w:sz w:val="28"/>
          <w:szCs w:val="28"/>
        </w:rPr>
        <w:t>участия</w:t>
      </w:r>
      <w:r>
        <w:rPr>
          <w:rFonts w:ascii="Times New Roman" w:hAnsi="Times New Roman"/>
          <w:spacing w:val="1"/>
          <w:sz w:val="28"/>
          <w:szCs w:val="28"/>
        </w:rPr>
        <w:t xml:space="preserve"> </w:t>
      </w:r>
      <w:r>
        <w:rPr>
          <w:rFonts w:ascii="Times New Roman" w:hAnsi="Times New Roman"/>
          <w:sz w:val="28"/>
          <w:szCs w:val="28"/>
        </w:rPr>
        <w:t>в</w:t>
      </w:r>
      <w:r>
        <w:rPr>
          <w:rFonts w:ascii="Times New Roman" w:hAnsi="Times New Roman"/>
          <w:spacing w:val="-2"/>
          <w:sz w:val="28"/>
          <w:szCs w:val="28"/>
        </w:rPr>
        <w:t xml:space="preserve"> </w:t>
      </w:r>
      <w:r>
        <w:rPr>
          <w:rFonts w:ascii="Times New Roman" w:hAnsi="Times New Roman"/>
          <w:sz w:val="28"/>
          <w:szCs w:val="28"/>
        </w:rPr>
        <w:t>Чемпионате</w:t>
      </w:r>
      <w:r>
        <w:rPr>
          <w:rFonts w:ascii="Times New Roman" w:hAnsi="Times New Roman"/>
          <w:spacing w:val="-3"/>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дисквалификация.</w:t>
      </w:r>
    </w:p>
    <w:p w14:paraId="117B85C5" w14:textId="77777777" w:rsidR="00757CD6" w:rsidRDefault="00757CD6" w:rsidP="003D3778">
      <w:pPr>
        <w:pStyle w:val="aff5"/>
        <w:widowControl w:val="0"/>
        <w:tabs>
          <w:tab w:val="left" w:pos="752"/>
        </w:tabs>
        <w:spacing w:after="0" w:line="360" w:lineRule="auto"/>
        <w:ind w:left="752"/>
        <w:jc w:val="both"/>
        <w:rPr>
          <w:rFonts w:ascii="Times New Roman" w:hAnsi="Times New Roman"/>
          <w:sz w:val="28"/>
          <w:szCs w:val="28"/>
        </w:rPr>
      </w:pPr>
    </w:p>
    <w:p w14:paraId="4AC78133" w14:textId="77777777" w:rsidR="00757CD6" w:rsidRDefault="008F43CF" w:rsidP="003D3778">
      <w:pPr>
        <w:pStyle w:val="af5"/>
        <w:ind w:firstLine="707"/>
        <w:contextualSpacing/>
        <w:rPr>
          <w:rFonts w:ascii="Times New Roman" w:hAnsi="Times New Roman"/>
          <w:sz w:val="28"/>
          <w:szCs w:val="28"/>
          <w:lang w:val="ru-RU"/>
        </w:rPr>
      </w:pPr>
      <w:r>
        <w:rPr>
          <w:rFonts w:ascii="Times New Roman" w:hAnsi="Times New Roman"/>
          <w:sz w:val="28"/>
          <w:szCs w:val="28"/>
          <w:lang w:val="ru-RU"/>
        </w:rPr>
        <w:t>В</w:t>
      </w:r>
      <w:r>
        <w:rPr>
          <w:rFonts w:ascii="Times New Roman" w:hAnsi="Times New Roman"/>
          <w:spacing w:val="25"/>
          <w:sz w:val="28"/>
          <w:szCs w:val="28"/>
          <w:lang w:val="ru-RU"/>
        </w:rPr>
        <w:t xml:space="preserve"> </w:t>
      </w:r>
      <w:r>
        <w:rPr>
          <w:rFonts w:ascii="Times New Roman" w:hAnsi="Times New Roman"/>
          <w:sz w:val="28"/>
          <w:szCs w:val="28"/>
          <w:lang w:val="ru-RU"/>
        </w:rPr>
        <w:t>дополнение</w:t>
      </w:r>
      <w:r>
        <w:rPr>
          <w:rFonts w:ascii="Times New Roman" w:hAnsi="Times New Roman"/>
          <w:spacing w:val="26"/>
          <w:sz w:val="28"/>
          <w:szCs w:val="28"/>
          <w:lang w:val="ru-RU"/>
        </w:rPr>
        <w:t xml:space="preserve"> </w:t>
      </w:r>
      <w:r>
        <w:rPr>
          <w:rFonts w:ascii="Times New Roman" w:hAnsi="Times New Roman"/>
          <w:sz w:val="28"/>
          <w:szCs w:val="28"/>
          <w:lang w:val="ru-RU"/>
        </w:rPr>
        <w:t>к</w:t>
      </w:r>
      <w:r>
        <w:rPr>
          <w:rFonts w:ascii="Times New Roman" w:hAnsi="Times New Roman"/>
          <w:spacing w:val="26"/>
          <w:sz w:val="28"/>
          <w:szCs w:val="28"/>
          <w:lang w:val="ru-RU"/>
        </w:rPr>
        <w:t xml:space="preserve"> </w:t>
      </w:r>
      <w:r>
        <w:rPr>
          <w:rFonts w:ascii="Times New Roman" w:hAnsi="Times New Roman"/>
          <w:sz w:val="28"/>
          <w:szCs w:val="28"/>
          <w:lang w:val="ru-RU"/>
        </w:rPr>
        <w:t>правилам</w:t>
      </w:r>
      <w:r>
        <w:rPr>
          <w:rFonts w:ascii="Times New Roman" w:hAnsi="Times New Roman"/>
          <w:spacing w:val="28"/>
          <w:sz w:val="28"/>
          <w:szCs w:val="28"/>
          <w:lang w:val="ru-RU"/>
        </w:rPr>
        <w:t xml:space="preserve"> </w:t>
      </w:r>
      <w:r>
        <w:rPr>
          <w:rFonts w:ascii="Times New Roman" w:hAnsi="Times New Roman"/>
          <w:sz w:val="28"/>
          <w:szCs w:val="28"/>
          <w:lang w:val="ru-RU"/>
        </w:rPr>
        <w:t>по</w:t>
      </w:r>
      <w:r>
        <w:rPr>
          <w:rFonts w:ascii="Times New Roman" w:hAnsi="Times New Roman"/>
          <w:spacing w:val="26"/>
          <w:sz w:val="28"/>
          <w:szCs w:val="28"/>
          <w:lang w:val="ru-RU"/>
        </w:rPr>
        <w:t xml:space="preserve"> </w:t>
      </w:r>
      <w:r>
        <w:rPr>
          <w:rFonts w:ascii="Times New Roman" w:hAnsi="Times New Roman"/>
          <w:sz w:val="28"/>
          <w:szCs w:val="28"/>
          <w:lang w:val="ru-RU"/>
        </w:rPr>
        <w:t>охране</w:t>
      </w:r>
      <w:r>
        <w:rPr>
          <w:rFonts w:ascii="Times New Roman" w:hAnsi="Times New Roman"/>
          <w:spacing w:val="26"/>
          <w:sz w:val="28"/>
          <w:szCs w:val="28"/>
          <w:lang w:val="ru-RU"/>
        </w:rPr>
        <w:t xml:space="preserve"> </w:t>
      </w:r>
      <w:r>
        <w:rPr>
          <w:rFonts w:ascii="Times New Roman" w:hAnsi="Times New Roman"/>
          <w:sz w:val="28"/>
          <w:szCs w:val="28"/>
          <w:lang w:val="ru-RU"/>
        </w:rPr>
        <w:t>труда.</w:t>
      </w:r>
    </w:p>
    <w:p w14:paraId="62B468ED" w14:textId="77777777" w:rsidR="00757CD6" w:rsidRDefault="008F43CF" w:rsidP="003D3778">
      <w:pPr>
        <w:pStyle w:val="af5"/>
        <w:ind w:firstLine="707"/>
        <w:contextualSpacing/>
        <w:rPr>
          <w:rFonts w:ascii="Times New Roman" w:hAnsi="Times New Roman"/>
          <w:sz w:val="28"/>
          <w:szCs w:val="28"/>
          <w:lang w:val="ru-RU"/>
        </w:rPr>
      </w:pPr>
      <w:r>
        <w:rPr>
          <w:rFonts w:ascii="Times New Roman" w:hAnsi="Times New Roman"/>
          <w:sz w:val="28"/>
          <w:szCs w:val="28"/>
          <w:lang w:val="ru-RU"/>
        </w:rPr>
        <w:t xml:space="preserve">Эксперты должны использовать подходящие индивидуальные </w:t>
      </w:r>
      <w:r>
        <w:rPr>
          <w:rFonts w:ascii="Times New Roman" w:hAnsi="Times New Roman"/>
          <w:spacing w:val="-67"/>
          <w:sz w:val="28"/>
          <w:szCs w:val="28"/>
          <w:lang w:val="ru-RU"/>
        </w:rPr>
        <w:t xml:space="preserve">    </w:t>
      </w:r>
      <w:r>
        <w:rPr>
          <w:rFonts w:ascii="Times New Roman" w:hAnsi="Times New Roman"/>
          <w:sz w:val="28"/>
          <w:szCs w:val="28"/>
          <w:lang w:val="ru-RU"/>
        </w:rPr>
        <w:t>средства</w:t>
      </w:r>
      <w:r>
        <w:rPr>
          <w:rFonts w:ascii="Times New Roman" w:hAnsi="Times New Roman"/>
          <w:spacing w:val="-2"/>
          <w:sz w:val="28"/>
          <w:szCs w:val="28"/>
          <w:lang w:val="ru-RU"/>
        </w:rPr>
        <w:t xml:space="preserve"> </w:t>
      </w:r>
      <w:r>
        <w:rPr>
          <w:rFonts w:ascii="Times New Roman" w:hAnsi="Times New Roman"/>
          <w:sz w:val="28"/>
          <w:szCs w:val="28"/>
          <w:lang w:val="ru-RU"/>
        </w:rPr>
        <w:t>защиты</w:t>
      </w:r>
      <w:r>
        <w:rPr>
          <w:rFonts w:ascii="Times New Roman" w:hAnsi="Times New Roman"/>
          <w:spacing w:val="-4"/>
          <w:sz w:val="28"/>
          <w:szCs w:val="28"/>
          <w:lang w:val="ru-RU"/>
        </w:rPr>
        <w:t xml:space="preserve"> </w:t>
      </w:r>
      <w:r>
        <w:rPr>
          <w:rFonts w:ascii="Times New Roman" w:hAnsi="Times New Roman"/>
          <w:sz w:val="28"/>
          <w:szCs w:val="28"/>
          <w:lang w:val="ru-RU"/>
        </w:rPr>
        <w:t>при осмотре,</w:t>
      </w:r>
      <w:r>
        <w:rPr>
          <w:rFonts w:ascii="Times New Roman" w:hAnsi="Times New Roman"/>
          <w:spacing w:val="-2"/>
          <w:sz w:val="28"/>
          <w:szCs w:val="28"/>
          <w:lang w:val="ru-RU"/>
        </w:rPr>
        <w:t xml:space="preserve"> </w:t>
      </w:r>
      <w:r>
        <w:rPr>
          <w:rFonts w:ascii="Times New Roman" w:hAnsi="Times New Roman"/>
          <w:sz w:val="28"/>
          <w:szCs w:val="28"/>
          <w:lang w:val="ru-RU"/>
        </w:rPr>
        <w:t>проверке</w:t>
      </w:r>
      <w:r>
        <w:rPr>
          <w:rFonts w:ascii="Times New Roman" w:hAnsi="Times New Roman"/>
          <w:spacing w:val="-2"/>
          <w:sz w:val="28"/>
          <w:szCs w:val="28"/>
          <w:lang w:val="ru-RU"/>
        </w:rPr>
        <w:t xml:space="preserve"> </w:t>
      </w:r>
      <w:r>
        <w:rPr>
          <w:rFonts w:ascii="Times New Roman" w:hAnsi="Times New Roman"/>
          <w:sz w:val="28"/>
          <w:szCs w:val="28"/>
          <w:lang w:val="ru-RU"/>
        </w:rPr>
        <w:t>и</w:t>
      </w:r>
      <w:r>
        <w:rPr>
          <w:rFonts w:ascii="Times New Roman" w:hAnsi="Times New Roman"/>
          <w:spacing w:val="-1"/>
          <w:sz w:val="28"/>
          <w:szCs w:val="28"/>
          <w:lang w:val="ru-RU"/>
        </w:rPr>
        <w:t xml:space="preserve"> </w:t>
      </w:r>
      <w:r>
        <w:rPr>
          <w:rFonts w:ascii="Times New Roman" w:hAnsi="Times New Roman"/>
          <w:sz w:val="28"/>
          <w:szCs w:val="28"/>
          <w:lang w:val="ru-RU"/>
        </w:rPr>
        <w:t>работе</w:t>
      </w:r>
      <w:r>
        <w:rPr>
          <w:rFonts w:ascii="Times New Roman" w:hAnsi="Times New Roman"/>
          <w:spacing w:val="-1"/>
          <w:sz w:val="28"/>
          <w:szCs w:val="28"/>
          <w:lang w:val="ru-RU"/>
        </w:rPr>
        <w:t xml:space="preserve"> </w:t>
      </w:r>
      <w:r>
        <w:rPr>
          <w:rFonts w:ascii="Times New Roman" w:hAnsi="Times New Roman"/>
          <w:sz w:val="28"/>
          <w:szCs w:val="28"/>
          <w:lang w:val="ru-RU"/>
        </w:rPr>
        <w:t>с заданием</w:t>
      </w:r>
      <w:r>
        <w:rPr>
          <w:rFonts w:ascii="Times New Roman" w:hAnsi="Times New Roman"/>
          <w:spacing w:val="-4"/>
          <w:sz w:val="28"/>
          <w:szCs w:val="28"/>
          <w:lang w:val="ru-RU"/>
        </w:rPr>
        <w:t xml:space="preserve"> </w:t>
      </w:r>
      <w:r>
        <w:rPr>
          <w:rFonts w:ascii="Times New Roman" w:hAnsi="Times New Roman"/>
          <w:sz w:val="28"/>
          <w:szCs w:val="28"/>
          <w:lang w:val="ru-RU"/>
        </w:rPr>
        <w:t>Конкурсанта.</w:t>
      </w:r>
    </w:p>
    <w:p w14:paraId="3E2A3F6A" w14:textId="77777777" w:rsidR="00757CD6" w:rsidRDefault="008F43CF" w:rsidP="003D3778">
      <w:pPr>
        <w:pStyle w:val="af5"/>
        <w:ind w:firstLine="707"/>
        <w:contextualSpacing/>
        <w:rPr>
          <w:rFonts w:ascii="Times New Roman" w:hAnsi="Times New Roman"/>
          <w:sz w:val="28"/>
          <w:szCs w:val="28"/>
          <w:lang w:val="ru-RU"/>
        </w:rPr>
      </w:pPr>
      <w:r>
        <w:rPr>
          <w:rFonts w:ascii="Times New Roman" w:hAnsi="Times New Roman"/>
          <w:sz w:val="28"/>
          <w:szCs w:val="28"/>
          <w:lang w:val="ru-RU"/>
        </w:rPr>
        <w:t>Во</w:t>
      </w:r>
      <w:r>
        <w:rPr>
          <w:rFonts w:ascii="Times New Roman" w:hAnsi="Times New Roman"/>
          <w:spacing w:val="50"/>
          <w:sz w:val="28"/>
          <w:szCs w:val="28"/>
          <w:lang w:val="ru-RU"/>
        </w:rPr>
        <w:t xml:space="preserve"> </w:t>
      </w:r>
      <w:r>
        <w:rPr>
          <w:rFonts w:ascii="Times New Roman" w:hAnsi="Times New Roman"/>
          <w:sz w:val="28"/>
          <w:szCs w:val="28"/>
          <w:lang w:val="ru-RU"/>
        </w:rPr>
        <w:t>время</w:t>
      </w:r>
      <w:r>
        <w:rPr>
          <w:rFonts w:ascii="Times New Roman" w:hAnsi="Times New Roman"/>
          <w:spacing w:val="49"/>
          <w:sz w:val="28"/>
          <w:szCs w:val="28"/>
          <w:lang w:val="ru-RU"/>
        </w:rPr>
        <w:t xml:space="preserve"> </w:t>
      </w:r>
      <w:r>
        <w:rPr>
          <w:rFonts w:ascii="Times New Roman" w:hAnsi="Times New Roman"/>
          <w:sz w:val="28"/>
          <w:szCs w:val="28"/>
          <w:lang w:val="ru-RU"/>
        </w:rPr>
        <w:t>проведения</w:t>
      </w:r>
      <w:r>
        <w:rPr>
          <w:rFonts w:ascii="Times New Roman" w:hAnsi="Times New Roman"/>
          <w:spacing w:val="49"/>
          <w:sz w:val="28"/>
          <w:szCs w:val="28"/>
          <w:lang w:val="ru-RU"/>
        </w:rPr>
        <w:t xml:space="preserve"> </w:t>
      </w:r>
      <w:r>
        <w:rPr>
          <w:rFonts w:ascii="Times New Roman" w:hAnsi="Times New Roman"/>
          <w:sz w:val="28"/>
          <w:szCs w:val="28"/>
          <w:lang w:val="ru-RU"/>
        </w:rPr>
        <w:t>Чемпионата</w:t>
      </w:r>
      <w:r>
        <w:rPr>
          <w:rFonts w:ascii="Times New Roman" w:hAnsi="Times New Roman"/>
          <w:spacing w:val="49"/>
          <w:sz w:val="28"/>
          <w:szCs w:val="28"/>
          <w:lang w:val="ru-RU"/>
        </w:rPr>
        <w:t xml:space="preserve"> </w:t>
      </w:r>
      <w:r>
        <w:rPr>
          <w:rFonts w:ascii="Times New Roman" w:hAnsi="Times New Roman"/>
          <w:sz w:val="28"/>
          <w:szCs w:val="28"/>
          <w:lang w:val="ru-RU"/>
        </w:rPr>
        <w:t>запрещается</w:t>
      </w:r>
      <w:r>
        <w:rPr>
          <w:rFonts w:ascii="Times New Roman" w:hAnsi="Times New Roman"/>
          <w:spacing w:val="49"/>
          <w:sz w:val="28"/>
          <w:szCs w:val="28"/>
          <w:lang w:val="ru-RU"/>
        </w:rPr>
        <w:t xml:space="preserve"> </w:t>
      </w:r>
      <w:r>
        <w:rPr>
          <w:rFonts w:ascii="Times New Roman" w:hAnsi="Times New Roman"/>
          <w:sz w:val="28"/>
          <w:szCs w:val="28"/>
          <w:lang w:val="ru-RU"/>
        </w:rPr>
        <w:t>носить</w:t>
      </w:r>
      <w:r>
        <w:rPr>
          <w:rFonts w:ascii="Times New Roman" w:hAnsi="Times New Roman"/>
          <w:spacing w:val="49"/>
          <w:sz w:val="28"/>
          <w:szCs w:val="28"/>
          <w:lang w:val="ru-RU"/>
        </w:rPr>
        <w:t xml:space="preserve"> </w:t>
      </w:r>
      <w:r>
        <w:rPr>
          <w:rFonts w:ascii="Times New Roman" w:hAnsi="Times New Roman"/>
          <w:sz w:val="28"/>
          <w:szCs w:val="28"/>
          <w:lang w:val="ru-RU"/>
        </w:rPr>
        <w:t>свободную одежду и</w:t>
      </w:r>
      <w:r>
        <w:rPr>
          <w:rFonts w:ascii="Times New Roman" w:hAnsi="Times New Roman"/>
          <w:spacing w:val="-1"/>
          <w:sz w:val="28"/>
          <w:szCs w:val="28"/>
          <w:lang w:val="ru-RU"/>
        </w:rPr>
        <w:t xml:space="preserve"> </w:t>
      </w:r>
      <w:r>
        <w:rPr>
          <w:rFonts w:ascii="Times New Roman" w:hAnsi="Times New Roman"/>
          <w:sz w:val="28"/>
          <w:szCs w:val="28"/>
          <w:lang w:val="ru-RU"/>
        </w:rPr>
        <w:t>ювелирные</w:t>
      </w:r>
      <w:r>
        <w:rPr>
          <w:rFonts w:ascii="Times New Roman" w:hAnsi="Times New Roman"/>
          <w:spacing w:val="-1"/>
          <w:sz w:val="28"/>
          <w:szCs w:val="28"/>
          <w:lang w:val="ru-RU"/>
        </w:rPr>
        <w:t xml:space="preserve"> </w:t>
      </w:r>
      <w:r>
        <w:rPr>
          <w:rFonts w:ascii="Times New Roman" w:hAnsi="Times New Roman"/>
          <w:sz w:val="28"/>
          <w:szCs w:val="28"/>
          <w:lang w:val="ru-RU"/>
        </w:rPr>
        <w:t>украшения;</w:t>
      </w:r>
      <w:r>
        <w:rPr>
          <w:rFonts w:ascii="Times New Roman" w:hAnsi="Times New Roman"/>
          <w:spacing w:val="-3"/>
          <w:sz w:val="28"/>
          <w:szCs w:val="28"/>
          <w:lang w:val="ru-RU"/>
        </w:rPr>
        <w:t xml:space="preserve"> </w:t>
      </w:r>
      <w:r>
        <w:rPr>
          <w:rFonts w:ascii="Times New Roman" w:hAnsi="Times New Roman"/>
          <w:sz w:val="28"/>
          <w:szCs w:val="28"/>
          <w:lang w:val="ru-RU"/>
        </w:rPr>
        <w:t>длинные</w:t>
      </w:r>
      <w:r>
        <w:rPr>
          <w:rFonts w:ascii="Times New Roman" w:hAnsi="Times New Roman"/>
          <w:spacing w:val="-1"/>
          <w:sz w:val="28"/>
          <w:szCs w:val="28"/>
          <w:lang w:val="ru-RU"/>
        </w:rPr>
        <w:t xml:space="preserve"> </w:t>
      </w:r>
      <w:r>
        <w:rPr>
          <w:rFonts w:ascii="Times New Roman" w:hAnsi="Times New Roman"/>
          <w:sz w:val="28"/>
          <w:szCs w:val="28"/>
          <w:lang w:val="ru-RU"/>
        </w:rPr>
        <w:t>волосы</w:t>
      </w:r>
      <w:r>
        <w:rPr>
          <w:rFonts w:ascii="Times New Roman" w:hAnsi="Times New Roman"/>
          <w:spacing w:val="-3"/>
          <w:sz w:val="28"/>
          <w:szCs w:val="28"/>
          <w:lang w:val="ru-RU"/>
        </w:rPr>
        <w:t xml:space="preserve"> </w:t>
      </w:r>
      <w:r>
        <w:rPr>
          <w:rFonts w:ascii="Times New Roman" w:hAnsi="Times New Roman"/>
          <w:sz w:val="28"/>
          <w:szCs w:val="28"/>
          <w:lang w:val="ru-RU"/>
        </w:rPr>
        <w:t>должны</w:t>
      </w:r>
      <w:r>
        <w:rPr>
          <w:rFonts w:ascii="Times New Roman" w:hAnsi="Times New Roman"/>
          <w:spacing w:val="-4"/>
          <w:sz w:val="28"/>
          <w:szCs w:val="28"/>
          <w:lang w:val="ru-RU"/>
        </w:rPr>
        <w:t xml:space="preserve"> </w:t>
      </w:r>
      <w:r>
        <w:rPr>
          <w:rFonts w:ascii="Times New Roman" w:hAnsi="Times New Roman"/>
          <w:sz w:val="28"/>
          <w:szCs w:val="28"/>
          <w:lang w:val="ru-RU"/>
        </w:rPr>
        <w:t>быть</w:t>
      </w:r>
      <w:r>
        <w:rPr>
          <w:rFonts w:ascii="Times New Roman" w:hAnsi="Times New Roman"/>
          <w:spacing w:val="-2"/>
          <w:sz w:val="28"/>
          <w:szCs w:val="28"/>
          <w:lang w:val="ru-RU"/>
        </w:rPr>
        <w:t xml:space="preserve"> </w:t>
      </w:r>
      <w:r>
        <w:rPr>
          <w:rFonts w:ascii="Times New Roman" w:hAnsi="Times New Roman"/>
          <w:sz w:val="28"/>
          <w:szCs w:val="28"/>
          <w:lang w:val="ru-RU"/>
        </w:rPr>
        <w:t>убраны.</w:t>
      </w:r>
    </w:p>
    <w:p w14:paraId="75CF8DE3" w14:textId="77777777" w:rsidR="00757CD6" w:rsidRDefault="008F43CF" w:rsidP="003D3778">
      <w:pPr>
        <w:pStyle w:val="af5"/>
        <w:ind w:firstLine="707"/>
        <w:contextualSpacing/>
        <w:rPr>
          <w:rFonts w:ascii="Times New Roman" w:hAnsi="Times New Roman"/>
          <w:sz w:val="28"/>
          <w:szCs w:val="28"/>
          <w:lang w:val="ru-RU"/>
        </w:rPr>
      </w:pPr>
      <w:r>
        <w:rPr>
          <w:rFonts w:ascii="Times New Roman" w:hAnsi="Times New Roman"/>
          <w:sz w:val="28"/>
          <w:szCs w:val="28"/>
          <w:lang w:val="ru-RU"/>
        </w:rPr>
        <w:t>Конкурсанты</w:t>
      </w:r>
      <w:r>
        <w:rPr>
          <w:rFonts w:ascii="Times New Roman" w:hAnsi="Times New Roman"/>
          <w:spacing w:val="27"/>
          <w:sz w:val="28"/>
          <w:szCs w:val="28"/>
          <w:lang w:val="ru-RU"/>
        </w:rPr>
        <w:t xml:space="preserve"> </w:t>
      </w:r>
      <w:r>
        <w:rPr>
          <w:rFonts w:ascii="Times New Roman" w:hAnsi="Times New Roman"/>
          <w:sz w:val="28"/>
          <w:szCs w:val="28"/>
          <w:lang w:val="ru-RU"/>
        </w:rPr>
        <w:t>должны</w:t>
      </w:r>
      <w:r>
        <w:rPr>
          <w:rFonts w:ascii="Times New Roman" w:hAnsi="Times New Roman"/>
          <w:spacing w:val="25"/>
          <w:sz w:val="28"/>
          <w:szCs w:val="28"/>
          <w:lang w:val="ru-RU"/>
        </w:rPr>
        <w:t xml:space="preserve"> </w:t>
      </w:r>
      <w:r>
        <w:rPr>
          <w:rFonts w:ascii="Times New Roman" w:hAnsi="Times New Roman"/>
          <w:sz w:val="28"/>
          <w:szCs w:val="28"/>
          <w:lang w:val="ru-RU"/>
        </w:rPr>
        <w:t>соответствовать</w:t>
      </w:r>
      <w:r>
        <w:rPr>
          <w:rFonts w:ascii="Times New Roman" w:hAnsi="Times New Roman"/>
          <w:spacing w:val="23"/>
          <w:sz w:val="28"/>
          <w:szCs w:val="28"/>
          <w:lang w:val="ru-RU"/>
        </w:rPr>
        <w:t xml:space="preserve"> </w:t>
      </w:r>
      <w:r>
        <w:rPr>
          <w:rFonts w:ascii="Times New Roman" w:hAnsi="Times New Roman"/>
          <w:sz w:val="28"/>
          <w:szCs w:val="28"/>
          <w:lang w:val="ru-RU"/>
        </w:rPr>
        <w:t>возрастным требованиям</w:t>
      </w:r>
      <w:r>
        <w:rPr>
          <w:rFonts w:ascii="Times New Roman" w:hAnsi="Times New Roman"/>
          <w:spacing w:val="25"/>
          <w:sz w:val="28"/>
          <w:szCs w:val="28"/>
          <w:lang w:val="ru-RU"/>
        </w:rPr>
        <w:t xml:space="preserve"> </w:t>
      </w:r>
      <w:r>
        <w:rPr>
          <w:rFonts w:ascii="Times New Roman" w:hAnsi="Times New Roman"/>
          <w:sz w:val="28"/>
          <w:szCs w:val="28"/>
          <w:lang w:val="ru-RU"/>
        </w:rPr>
        <w:t>при работе</w:t>
      </w:r>
      <w:r>
        <w:rPr>
          <w:rFonts w:ascii="Times New Roman" w:hAnsi="Times New Roman"/>
          <w:spacing w:val="-1"/>
          <w:sz w:val="28"/>
          <w:szCs w:val="28"/>
          <w:lang w:val="ru-RU"/>
        </w:rPr>
        <w:t xml:space="preserve"> </w:t>
      </w:r>
      <w:r>
        <w:rPr>
          <w:rFonts w:ascii="Times New Roman" w:hAnsi="Times New Roman"/>
          <w:sz w:val="28"/>
          <w:szCs w:val="28"/>
          <w:lang w:val="ru-RU"/>
        </w:rPr>
        <w:t>на</w:t>
      </w:r>
      <w:r>
        <w:rPr>
          <w:rFonts w:ascii="Times New Roman" w:hAnsi="Times New Roman"/>
          <w:spacing w:val="-1"/>
          <w:sz w:val="28"/>
          <w:szCs w:val="28"/>
          <w:lang w:val="ru-RU"/>
        </w:rPr>
        <w:t xml:space="preserve"> </w:t>
      </w:r>
      <w:r>
        <w:rPr>
          <w:rFonts w:ascii="Times New Roman" w:hAnsi="Times New Roman"/>
          <w:sz w:val="28"/>
          <w:szCs w:val="28"/>
          <w:lang w:val="ru-RU"/>
        </w:rPr>
        <w:t>деревообрабатывающем</w:t>
      </w:r>
      <w:r>
        <w:rPr>
          <w:rFonts w:ascii="Times New Roman" w:hAnsi="Times New Roman"/>
          <w:spacing w:val="-1"/>
          <w:sz w:val="28"/>
          <w:szCs w:val="28"/>
          <w:lang w:val="ru-RU"/>
        </w:rPr>
        <w:t xml:space="preserve"> </w:t>
      </w:r>
      <w:r>
        <w:rPr>
          <w:rFonts w:ascii="Times New Roman" w:hAnsi="Times New Roman"/>
          <w:sz w:val="28"/>
          <w:szCs w:val="28"/>
          <w:lang w:val="ru-RU"/>
        </w:rPr>
        <w:t>оборудовании.</w:t>
      </w:r>
    </w:p>
    <w:p w14:paraId="36832923" w14:textId="4A8029C1" w:rsidR="00757CD6" w:rsidRDefault="008F43CF" w:rsidP="003D3778">
      <w:pPr>
        <w:pStyle w:val="af5"/>
        <w:ind w:firstLine="707"/>
        <w:contextualSpacing/>
        <w:rPr>
          <w:rFonts w:ascii="Times New Roman" w:hAnsi="Times New Roman"/>
          <w:sz w:val="28"/>
          <w:szCs w:val="28"/>
          <w:lang w:val="ru-RU"/>
        </w:rPr>
      </w:pPr>
      <w:r>
        <w:rPr>
          <w:rFonts w:ascii="Times New Roman" w:hAnsi="Times New Roman"/>
          <w:sz w:val="28"/>
          <w:szCs w:val="28"/>
          <w:lang w:val="ru-RU"/>
        </w:rPr>
        <w:t>Спонсор должен провести демонстрацию правил безопасности при работе</w:t>
      </w:r>
      <w:r>
        <w:rPr>
          <w:rFonts w:ascii="Times New Roman" w:hAnsi="Times New Roman"/>
          <w:spacing w:val="-1"/>
          <w:sz w:val="28"/>
          <w:szCs w:val="28"/>
          <w:lang w:val="ru-RU"/>
        </w:rPr>
        <w:t xml:space="preserve"> </w:t>
      </w:r>
      <w:r>
        <w:rPr>
          <w:rFonts w:ascii="Times New Roman" w:hAnsi="Times New Roman"/>
          <w:sz w:val="28"/>
          <w:szCs w:val="28"/>
          <w:lang w:val="ru-RU"/>
        </w:rPr>
        <w:t>с</w:t>
      </w:r>
      <w:r>
        <w:rPr>
          <w:rFonts w:ascii="Times New Roman" w:hAnsi="Times New Roman"/>
          <w:spacing w:val="-4"/>
          <w:sz w:val="28"/>
          <w:szCs w:val="28"/>
          <w:lang w:val="ru-RU"/>
        </w:rPr>
        <w:t xml:space="preserve"> </w:t>
      </w:r>
      <w:r>
        <w:rPr>
          <w:rFonts w:ascii="Times New Roman" w:hAnsi="Times New Roman"/>
          <w:sz w:val="28"/>
          <w:szCs w:val="28"/>
          <w:lang w:val="ru-RU"/>
        </w:rPr>
        <w:t>поставляемым оборудованием.</w:t>
      </w:r>
    </w:p>
    <w:p w14:paraId="31CEB90A" w14:textId="77777777" w:rsidR="00E507B6" w:rsidRDefault="00E507B6" w:rsidP="00E507B6">
      <w:pPr>
        <w:pStyle w:val="af5"/>
        <w:contextualSpacing/>
        <w:rPr>
          <w:rFonts w:ascii="Times New Roman" w:hAnsi="Times New Roman"/>
          <w:sz w:val="28"/>
          <w:szCs w:val="28"/>
          <w:lang w:val="ru-RU"/>
        </w:rPr>
      </w:pPr>
    </w:p>
    <w:p w14:paraId="60CDFE4D" w14:textId="77777777" w:rsidR="00757CD6" w:rsidRDefault="008F43CF" w:rsidP="00E507B6">
      <w:pPr>
        <w:pStyle w:val="-2"/>
        <w:tabs>
          <w:tab w:val="left" w:pos="0"/>
        </w:tabs>
        <w:spacing w:before="0" w:after="0"/>
        <w:ind w:firstLine="709"/>
        <w:contextualSpacing/>
        <w:jc w:val="both"/>
        <w:rPr>
          <w:rFonts w:ascii="Times New Roman" w:hAnsi="Times New Roman"/>
        </w:rPr>
      </w:pPr>
      <w:r>
        <w:rPr>
          <w:rFonts w:ascii="Times New Roman" w:hAnsi="Times New Roman"/>
          <w:color w:val="000000"/>
        </w:rPr>
        <w:t xml:space="preserve">2.1. </w:t>
      </w:r>
      <w:bookmarkEnd w:id="14"/>
      <w:r>
        <w:rPr>
          <w:rFonts w:ascii="Times New Roman" w:hAnsi="Times New Roman"/>
        </w:rPr>
        <w:t>Личный инструмент конкурсанта</w:t>
      </w:r>
      <w:bookmarkEnd w:id="15"/>
    </w:p>
    <w:p w14:paraId="59A1C0F7" w14:textId="77777777" w:rsidR="00757CD6" w:rsidRDefault="008F43CF" w:rsidP="003D3778">
      <w:pPr>
        <w:spacing w:after="0" w:line="360" w:lineRule="auto"/>
        <w:ind w:right="3" w:firstLine="707"/>
        <w:contextualSpacing/>
        <w:jc w:val="both"/>
        <w:rPr>
          <w:rFonts w:ascii="Times New Roman" w:hAnsi="Times New Roman" w:cs="Times New Roman"/>
          <w:b/>
          <w:sz w:val="28"/>
          <w:szCs w:val="28"/>
        </w:rPr>
      </w:pPr>
      <w:r>
        <w:rPr>
          <w:rFonts w:ascii="Times New Roman" w:hAnsi="Times New Roman" w:cs="Times New Roman"/>
          <w:sz w:val="28"/>
          <w:szCs w:val="28"/>
        </w:rPr>
        <w:t>Список материалов и инструментов, которые конкурсант может или должен привезти с собой на соревнование</w:t>
      </w:r>
      <w:r>
        <w:rPr>
          <w:rFonts w:ascii="Times New Roman" w:hAnsi="Times New Roman" w:cs="Times New Roman"/>
          <w:spacing w:val="-6"/>
          <w:sz w:val="28"/>
          <w:szCs w:val="28"/>
        </w:rPr>
        <w:t xml:space="preserve"> </w:t>
      </w:r>
      <w:r>
        <w:rPr>
          <w:rFonts w:ascii="Times New Roman" w:hAnsi="Times New Roman" w:cs="Times New Roman"/>
          <w:sz w:val="28"/>
          <w:szCs w:val="28"/>
        </w:rPr>
        <w:t>неопределённый</w:t>
      </w:r>
      <w:r>
        <w:rPr>
          <w:rFonts w:ascii="Times New Roman" w:hAnsi="Times New Roman" w:cs="Times New Roman"/>
          <w:spacing w:val="-6"/>
          <w:sz w:val="28"/>
          <w:szCs w:val="28"/>
        </w:rPr>
        <w:t>.</w:t>
      </w:r>
      <w:r>
        <w:rPr>
          <w:rFonts w:ascii="Times New Roman" w:hAnsi="Times New Roman" w:cs="Times New Roman"/>
          <w:spacing w:val="-5"/>
          <w:sz w:val="28"/>
          <w:szCs w:val="28"/>
        </w:rPr>
        <w:t xml:space="preserve"> </w:t>
      </w:r>
      <w:r>
        <w:rPr>
          <w:rFonts w:ascii="Times New Roman" w:hAnsi="Times New Roman" w:cs="Times New Roman"/>
          <w:sz w:val="28"/>
          <w:szCs w:val="28"/>
        </w:rPr>
        <w:t>Конкурсанты</w:t>
      </w:r>
      <w:r>
        <w:rPr>
          <w:rFonts w:ascii="Times New Roman" w:hAnsi="Times New Roman" w:cs="Times New Roman"/>
          <w:spacing w:val="-6"/>
          <w:sz w:val="28"/>
          <w:szCs w:val="28"/>
        </w:rPr>
        <w:t xml:space="preserve"> </w:t>
      </w:r>
      <w:r>
        <w:rPr>
          <w:rFonts w:ascii="Times New Roman" w:hAnsi="Times New Roman" w:cs="Times New Roman"/>
          <w:sz w:val="28"/>
          <w:szCs w:val="28"/>
        </w:rPr>
        <w:t>могут</w:t>
      </w:r>
      <w:r>
        <w:rPr>
          <w:rFonts w:ascii="Times New Roman" w:hAnsi="Times New Roman" w:cs="Times New Roman"/>
          <w:spacing w:val="-7"/>
          <w:sz w:val="28"/>
          <w:szCs w:val="28"/>
        </w:rPr>
        <w:t xml:space="preserve"> </w:t>
      </w:r>
      <w:r>
        <w:rPr>
          <w:rFonts w:ascii="Times New Roman" w:hAnsi="Times New Roman" w:cs="Times New Roman"/>
          <w:sz w:val="28"/>
          <w:szCs w:val="28"/>
        </w:rPr>
        <w:t>привозить</w:t>
      </w:r>
      <w:r>
        <w:rPr>
          <w:rFonts w:ascii="Times New Roman" w:hAnsi="Times New Roman" w:cs="Times New Roman"/>
          <w:spacing w:val="-7"/>
          <w:sz w:val="28"/>
          <w:szCs w:val="28"/>
        </w:rPr>
        <w:t xml:space="preserve"> </w:t>
      </w:r>
      <w:r>
        <w:rPr>
          <w:rFonts w:ascii="Times New Roman" w:hAnsi="Times New Roman" w:cs="Times New Roman"/>
          <w:sz w:val="28"/>
          <w:szCs w:val="28"/>
        </w:rPr>
        <w:t>свои</w:t>
      </w:r>
      <w:r>
        <w:rPr>
          <w:rFonts w:ascii="Times New Roman" w:hAnsi="Times New Roman" w:cs="Times New Roman"/>
          <w:spacing w:val="-6"/>
          <w:sz w:val="28"/>
          <w:szCs w:val="28"/>
        </w:rPr>
        <w:t xml:space="preserve"> </w:t>
      </w:r>
      <w:r>
        <w:rPr>
          <w:rFonts w:ascii="Times New Roman" w:hAnsi="Times New Roman" w:cs="Times New Roman"/>
          <w:sz w:val="28"/>
          <w:szCs w:val="28"/>
        </w:rPr>
        <w:t>ящики</w:t>
      </w:r>
      <w:r>
        <w:rPr>
          <w:rFonts w:ascii="Times New Roman" w:hAnsi="Times New Roman" w:cs="Times New Roman"/>
          <w:spacing w:val="-6"/>
          <w:sz w:val="28"/>
          <w:szCs w:val="28"/>
        </w:rPr>
        <w:t xml:space="preserve"> </w:t>
      </w:r>
      <w:r>
        <w:rPr>
          <w:rFonts w:ascii="Times New Roman" w:hAnsi="Times New Roman" w:cs="Times New Roman"/>
          <w:sz w:val="28"/>
          <w:szCs w:val="28"/>
        </w:rPr>
        <w:t>для</w:t>
      </w:r>
      <w:r>
        <w:rPr>
          <w:rFonts w:ascii="Times New Roman" w:hAnsi="Times New Roman" w:cs="Times New Roman"/>
          <w:spacing w:val="-67"/>
          <w:sz w:val="28"/>
          <w:szCs w:val="28"/>
        </w:rPr>
        <w:t xml:space="preserve"> </w:t>
      </w:r>
      <w:r>
        <w:rPr>
          <w:rFonts w:ascii="Times New Roman" w:hAnsi="Times New Roman" w:cs="Times New Roman"/>
          <w:sz w:val="28"/>
          <w:szCs w:val="28"/>
        </w:rPr>
        <w:t>инструментов с обычным ручным инвентарем столяра-плотника, позволяющим</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выполнить конкурсное задание в полном объеме, </w:t>
      </w:r>
      <w:r>
        <w:rPr>
          <w:rFonts w:ascii="Times New Roman" w:hAnsi="Times New Roman" w:cs="Times New Roman"/>
          <w:bCs/>
          <w:sz w:val="28"/>
          <w:szCs w:val="28"/>
        </w:rPr>
        <w:t>если такие инструменты не</w:t>
      </w:r>
      <w:r>
        <w:rPr>
          <w:rFonts w:ascii="Times New Roman" w:hAnsi="Times New Roman" w:cs="Times New Roman"/>
          <w:bCs/>
          <w:spacing w:val="1"/>
          <w:sz w:val="28"/>
          <w:szCs w:val="28"/>
        </w:rPr>
        <w:t xml:space="preserve"> </w:t>
      </w:r>
      <w:r>
        <w:rPr>
          <w:rFonts w:ascii="Times New Roman" w:hAnsi="Times New Roman" w:cs="Times New Roman"/>
          <w:bCs/>
          <w:sz w:val="28"/>
          <w:szCs w:val="28"/>
        </w:rPr>
        <w:t>перечислены</w:t>
      </w:r>
      <w:r>
        <w:rPr>
          <w:rFonts w:ascii="Times New Roman" w:hAnsi="Times New Roman" w:cs="Times New Roman"/>
          <w:bCs/>
          <w:spacing w:val="-3"/>
          <w:sz w:val="28"/>
          <w:szCs w:val="28"/>
        </w:rPr>
        <w:t xml:space="preserve"> </w:t>
      </w:r>
      <w:r>
        <w:rPr>
          <w:rFonts w:ascii="Times New Roman" w:hAnsi="Times New Roman" w:cs="Times New Roman"/>
          <w:bCs/>
          <w:sz w:val="28"/>
          <w:szCs w:val="28"/>
        </w:rPr>
        <w:t>в</w:t>
      </w:r>
      <w:r>
        <w:rPr>
          <w:rFonts w:ascii="Times New Roman" w:hAnsi="Times New Roman" w:cs="Times New Roman"/>
          <w:bCs/>
          <w:spacing w:val="-1"/>
          <w:sz w:val="28"/>
          <w:szCs w:val="28"/>
        </w:rPr>
        <w:t xml:space="preserve"> </w:t>
      </w:r>
      <w:r>
        <w:rPr>
          <w:rFonts w:ascii="Times New Roman" w:hAnsi="Times New Roman" w:cs="Times New Roman"/>
          <w:bCs/>
          <w:sz w:val="28"/>
          <w:szCs w:val="28"/>
        </w:rPr>
        <w:t>Инфраструктурном листе.</w:t>
      </w:r>
    </w:p>
    <w:p w14:paraId="2D749A46" w14:textId="77777777" w:rsidR="00757CD6" w:rsidRDefault="008F43CF" w:rsidP="003D37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Конкурсант привозит с собой комплект инструмента: измерительного и ручного, необходимого для выполнения конкурсного задания. Разрешается </w:t>
      </w:r>
      <w:r>
        <w:rPr>
          <w:rFonts w:ascii="Times New Roman" w:hAnsi="Times New Roman" w:cs="Times New Roman"/>
          <w:sz w:val="28"/>
          <w:szCs w:val="28"/>
        </w:rPr>
        <w:lastRenderedPageBreak/>
        <w:t xml:space="preserve">привозить с собой различного рода </w:t>
      </w:r>
      <w:proofErr w:type="spellStart"/>
      <w:r>
        <w:rPr>
          <w:rFonts w:ascii="Times New Roman" w:hAnsi="Times New Roman" w:cs="Times New Roman"/>
          <w:sz w:val="28"/>
          <w:szCs w:val="28"/>
        </w:rPr>
        <w:t>стусла</w:t>
      </w:r>
      <w:proofErr w:type="spellEnd"/>
      <w:r>
        <w:rPr>
          <w:rFonts w:ascii="Times New Roman" w:hAnsi="Times New Roman" w:cs="Times New Roman"/>
          <w:sz w:val="28"/>
          <w:szCs w:val="28"/>
        </w:rPr>
        <w:t>, зажимы, тиски, приспособления универсального предназначения, отвечающие требованиям безопасности.</w:t>
      </w:r>
    </w:p>
    <w:p w14:paraId="6D4F4166" w14:textId="5E6A2EED" w:rsidR="00757CD6" w:rsidRDefault="008F43CF" w:rsidP="003D37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Конкурсант может привезти собственный верстак. Но, в этом случае, верстак организаторами не предоставляется. На рабочем месте должен оставаться только один верстак: или предоставленный организаторами, или привезённый конкурсантом.</w:t>
      </w:r>
    </w:p>
    <w:p w14:paraId="2A97185C" w14:textId="77777777" w:rsidR="00E507B6" w:rsidRDefault="00E507B6" w:rsidP="00E507B6">
      <w:pPr>
        <w:spacing w:after="0" w:line="360" w:lineRule="auto"/>
        <w:contextualSpacing/>
        <w:jc w:val="both"/>
        <w:rPr>
          <w:rFonts w:ascii="Times New Roman" w:eastAsia="Times New Roman" w:hAnsi="Times New Roman" w:cs="Times New Roman"/>
          <w:sz w:val="28"/>
          <w:szCs w:val="28"/>
        </w:rPr>
      </w:pPr>
    </w:p>
    <w:p w14:paraId="7AC6969A" w14:textId="44029F01" w:rsidR="00757CD6" w:rsidRDefault="008F43CF" w:rsidP="00E507B6">
      <w:pPr>
        <w:pStyle w:val="-2"/>
        <w:spacing w:before="0" w:after="0"/>
        <w:ind w:firstLine="709"/>
        <w:contextualSpacing/>
        <w:jc w:val="both"/>
        <w:rPr>
          <w:rFonts w:ascii="Times New Roman" w:hAnsi="Times New Roman"/>
        </w:rPr>
      </w:pPr>
      <w:bookmarkStart w:id="17" w:name="_Toc78885660"/>
      <w:bookmarkStart w:id="18" w:name="_Toc142037193"/>
      <w:r>
        <w:rPr>
          <w:rFonts w:ascii="Times New Roman" w:hAnsi="Times New Roman"/>
        </w:rPr>
        <w:t>2.2. Материалы, оборудование и инструменты,</w:t>
      </w:r>
      <w:r w:rsidR="00E507B6">
        <w:rPr>
          <w:rFonts w:ascii="Times New Roman" w:hAnsi="Times New Roman"/>
        </w:rPr>
        <w:t xml:space="preserve"> </w:t>
      </w:r>
      <w:r>
        <w:rPr>
          <w:rFonts w:ascii="Times New Roman" w:hAnsi="Times New Roman"/>
        </w:rPr>
        <w:t>запрещенные на площадке</w:t>
      </w:r>
      <w:bookmarkEnd w:id="17"/>
      <w:bookmarkEnd w:id="18"/>
    </w:p>
    <w:p w14:paraId="2F8C8C88" w14:textId="77777777" w:rsidR="00757CD6" w:rsidRDefault="008F43CF" w:rsidP="003D3778">
      <w:pPr>
        <w:pStyle w:val="aff5"/>
        <w:numPr>
          <w:ilvl w:val="0"/>
          <w:numId w:val="15"/>
        </w:numPr>
        <w:spacing w:after="0" w:line="360" w:lineRule="auto"/>
        <w:ind w:left="0" w:firstLine="709"/>
        <w:jc w:val="both"/>
        <w:rPr>
          <w:rFonts w:ascii="Times New Roman" w:eastAsia="Times New Roman" w:hAnsi="Times New Roman"/>
          <w:sz w:val="28"/>
          <w:szCs w:val="28"/>
        </w:rPr>
      </w:pPr>
      <w:bookmarkStart w:id="19" w:name="_Toc142037194"/>
      <w:r>
        <w:rPr>
          <w:rFonts w:ascii="Times New Roman" w:eastAsia="Times New Roman" w:hAnsi="Times New Roman"/>
          <w:sz w:val="28"/>
          <w:szCs w:val="28"/>
        </w:rPr>
        <w:t>Оборудование или инструменты, которые не являются безопасными или не удовлетворяют политике по охране труда, защите окружающей среды и нормативным положениям.</w:t>
      </w:r>
    </w:p>
    <w:p w14:paraId="3DF7F72D" w14:textId="77777777" w:rsidR="00757CD6" w:rsidRDefault="008F43CF" w:rsidP="003D3778">
      <w:pPr>
        <w:pStyle w:val="aff5"/>
        <w:numPr>
          <w:ilvl w:val="0"/>
          <w:numId w:val="15"/>
        </w:numPr>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Любые инструменты, перечисленные в Инфраструктурном листе.</w:t>
      </w:r>
    </w:p>
    <w:p w14:paraId="6CD254E8" w14:textId="339AC71A" w:rsidR="00757CD6" w:rsidRPr="00E507B6" w:rsidRDefault="008F43CF" w:rsidP="003D3778">
      <w:pPr>
        <w:pStyle w:val="aff5"/>
        <w:numPr>
          <w:ilvl w:val="0"/>
          <w:numId w:val="15"/>
        </w:numPr>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rPr>
        <w:t>Предварительно приготовленные шаблоны или предварительно установленные скосы.</w:t>
      </w:r>
    </w:p>
    <w:p w14:paraId="53D4ECD6" w14:textId="77777777" w:rsidR="00E507B6" w:rsidRPr="00E507B6" w:rsidRDefault="00E507B6" w:rsidP="00E507B6">
      <w:pPr>
        <w:spacing w:after="0" w:line="360" w:lineRule="auto"/>
        <w:jc w:val="both"/>
        <w:rPr>
          <w:rFonts w:ascii="Times New Roman" w:hAnsi="Times New Roman"/>
          <w:sz w:val="28"/>
          <w:szCs w:val="28"/>
        </w:rPr>
      </w:pPr>
    </w:p>
    <w:p w14:paraId="5C104722" w14:textId="77777777" w:rsidR="00757CD6" w:rsidRDefault="008F43CF" w:rsidP="003D3778">
      <w:pPr>
        <w:pStyle w:val="-1"/>
        <w:spacing w:before="0" w:after="0"/>
        <w:contextualSpacing/>
        <w:jc w:val="center"/>
        <w:rPr>
          <w:rFonts w:ascii="Times New Roman" w:hAnsi="Times New Roman"/>
          <w:color w:val="auto"/>
          <w:sz w:val="28"/>
          <w:szCs w:val="28"/>
        </w:rPr>
      </w:pPr>
      <w:r>
        <w:rPr>
          <w:rFonts w:ascii="Times New Roman" w:hAnsi="Times New Roman"/>
          <w:color w:val="auto"/>
          <w:sz w:val="28"/>
          <w:szCs w:val="28"/>
        </w:rPr>
        <w:t>3. Приложения</w:t>
      </w:r>
      <w:bookmarkEnd w:id="19"/>
    </w:p>
    <w:p w14:paraId="7785D11E" w14:textId="77777777" w:rsidR="00757CD6" w:rsidRDefault="008F43CF" w:rsidP="003D3778">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14:paraId="63B47012" w14:textId="77777777" w:rsidR="00757CD6" w:rsidRDefault="008F43CF" w:rsidP="003D3778">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14:paraId="1C3C4C44" w14:textId="77777777" w:rsidR="00757CD6" w:rsidRDefault="008F43CF" w:rsidP="003D3778">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Приложение 3. Инструкция по охране труда</w:t>
      </w:r>
    </w:p>
    <w:p w14:paraId="50468B7E" w14:textId="77777777" w:rsidR="00757CD6" w:rsidRDefault="008F43CF" w:rsidP="003D3778">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3D6242DB" w14:textId="77777777" w:rsidR="00757CD6" w:rsidRDefault="008F43CF" w:rsidP="003D3778">
      <w:pPr>
        <w:autoSpaceDE w:val="0"/>
        <w:autoSpaceDN w:val="0"/>
        <w:adjustRightInd w:val="0"/>
        <w:spacing w:after="0" w:line="360" w:lineRule="auto"/>
        <w:contextualSpacing/>
        <w:jc w:val="both"/>
        <w:rPr>
          <w:rFonts w:ascii="Times New Roman" w:eastAsia="Times New Roman" w:hAnsi="Times New Roman" w:cs="Times New Roman"/>
          <w:i/>
          <w:iCs/>
          <w:sz w:val="28"/>
          <w:szCs w:val="28"/>
          <w:lang w:eastAsia="ru-RU"/>
        </w:rPr>
      </w:pPr>
      <w:r>
        <w:rPr>
          <w:rFonts w:ascii="Times New Roman" w:hAnsi="Times New Roman" w:cs="Times New Roman"/>
          <w:sz w:val="28"/>
          <w:szCs w:val="28"/>
        </w:rPr>
        <w:t xml:space="preserve">Приложение </w:t>
      </w:r>
      <w:r w:rsidR="004077F8">
        <w:rPr>
          <w:rFonts w:ascii="Times New Roman" w:hAnsi="Times New Roman" w:cs="Times New Roman"/>
          <w:sz w:val="28"/>
          <w:szCs w:val="28"/>
        </w:rPr>
        <w:t>5. Ч</w:t>
      </w:r>
      <w:r>
        <w:rPr>
          <w:rFonts w:ascii="Times New Roman" w:hAnsi="Times New Roman" w:cs="Times New Roman"/>
          <w:sz w:val="28"/>
          <w:szCs w:val="28"/>
        </w:rPr>
        <w:t xml:space="preserve">ертежи </w:t>
      </w:r>
    </w:p>
    <w:sectPr w:rsidR="00757CD6">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1C059" w14:textId="77777777" w:rsidR="00465706" w:rsidRDefault="00465706">
      <w:pPr>
        <w:spacing w:line="240" w:lineRule="auto"/>
      </w:pPr>
      <w:r>
        <w:separator/>
      </w:r>
    </w:p>
  </w:endnote>
  <w:endnote w:type="continuationSeparator" w:id="0">
    <w:p w14:paraId="1BCF64C8" w14:textId="77777777" w:rsidR="00465706" w:rsidRDefault="00465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等线">
    <w:panose1 w:val="00000000000000000000"/>
    <w:charset w:val="80"/>
    <w:family w:val="roman"/>
    <w:notTrueType/>
    <w:pitch w:val="default"/>
  </w:font>
  <w:font w:name="Cambria">
    <w:panose1 w:val="02040503050406030204"/>
    <w:charset w:val="CC"/>
    <w:family w:val="roman"/>
    <w:pitch w:val="variable"/>
    <w:sig w:usb0="E00002FF" w:usb1="400004FF" w:usb2="00000000" w:usb3="00000000" w:csb0="0000019F" w:csb1="00000000"/>
  </w:font>
  <w:font w:name="DejaVu Sans">
    <w:altName w:val="Verdana"/>
    <w:panose1 w:val="020B0603030804020204"/>
    <w:charset w:val="00"/>
    <w:family w:val="auto"/>
    <w:pitch w:val="default"/>
  </w:font>
  <w:font w:name="FrutigerLTStd-Light">
    <w:altName w:val="Segoe Print"/>
    <w:charset w:val="00"/>
    <w:family w:val="auto"/>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104416"/>
    </w:sdtPr>
    <w:sdtEndPr>
      <w:rPr>
        <w:rFonts w:ascii="Times New Roman" w:hAnsi="Times New Roman" w:cs="Times New Roman"/>
        <w:sz w:val="24"/>
        <w:szCs w:val="24"/>
      </w:rPr>
    </w:sdtEndPr>
    <w:sdtContent>
      <w:p w14:paraId="0AC80669" w14:textId="77777777" w:rsidR="00757CD6" w:rsidRDefault="008F43CF">
        <w:pPr>
          <w:pStyle w:val="af7"/>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312413">
          <w:rPr>
            <w:rFonts w:ascii="Times New Roman" w:hAnsi="Times New Roman" w:cs="Times New Roman"/>
            <w:noProof/>
            <w:sz w:val="24"/>
            <w:szCs w:val="24"/>
          </w:rPr>
          <w:t>14</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BE950" w14:textId="77777777" w:rsidR="00465706" w:rsidRDefault="00465706">
      <w:pPr>
        <w:spacing w:after="0"/>
      </w:pPr>
      <w:r>
        <w:separator/>
      </w:r>
    </w:p>
  </w:footnote>
  <w:footnote w:type="continuationSeparator" w:id="0">
    <w:p w14:paraId="657C7398" w14:textId="77777777" w:rsidR="00465706" w:rsidRDefault="00465706">
      <w:pPr>
        <w:spacing w:after="0"/>
      </w:pPr>
      <w:r>
        <w:continuationSeparator/>
      </w:r>
    </w:p>
  </w:footnote>
  <w:footnote w:id="1">
    <w:p w14:paraId="0FFEA3B9" w14:textId="77777777" w:rsidR="00757CD6" w:rsidRDefault="008F43CF">
      <w:pP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36DBA1A9" w14:textId="77777777" w:rsidR="00757CD6" w:rsidRDefault="008F43CF">
      <w:pP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D27B0C"/>
    <w:multiLevelType w:val="singleLevel"/>
    <w:tmpl w:val="F7D27B0C"/>
    <w:lvl w:ilvl="0">
      <w:start w:val="1"/>
      <w:numFmt w:val="decimal"/>
      <w:suff w:val="space"/>
      <w:lvlText w:val="%1."/>
      <w:lvlJc w:val="left"/>
    </w:lvl>
  </w:abstractNum>
  <w:abstractNum w:abstractNumId="1">
    <w:nsid w:val="0F530561"/>
    <w:multiLevelType w:val="multilevel"/>
    <w:tmpl w:val="0F5305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4068D3"/>
    <w:multiLevelType w:val="multilevel"/>
    <w:tmpl w:val="114068D3"/>
    <w:lvl w:ilvl="0">
      <w:start w:val="1"/>
      <w:numFmt w:val="bullet"/>
      <w:lvlText w:val=""/>
      <w:lvlJc w:val="left"/>
      <w:pPr>
        <w:ind w:left="1112" w:hanging="360"/>
      </w:pPr>
      <w:rPr>
        <w:rFonts w:ascii="Wingdings" w:eastAsia="Wingdings" w:hAnsi="Wingdings" w:cs="Wingdings" w:hint="default"/>
        <w:sz w:val="28"/>
        <w:szCs w:val="28"/>
        <w:lang w:val="ru-RU" w:eastAsia="en-US" w:bidi="ar-SA"/>
      </w:rPr>
    </w:lvl>
    <w:lvl w:ilvl="1">
      <w:start w:val="1"/>
      <w:numFmt w:val="bullet"/>
      <w:lvlText w:val="•"/>
      <w:lvlJc w:val="left"/>
      <w:pPr>
        <w:ind w:left="2010" w:hanging="360"/>
      </w:pPr>
      <w:rPr>
        <w:rFonts w:hint="default"/>
        <w:lang w:val="ru-RU" w:eastAsia="en-US" w:bidi="ar-SA"/>
      </w:rPr>
    </w:lvl>
    <w:lvl w:ilvl="2">
      <w:start w:val="1"/>
      <w:numFmt w:val="bullet"/>
      <w:lvlText w:val="•"/>
      <w:lvlJc w:val="left"/>
      <w:pPr>
        <w:ind w:left="2901" w:hanging="360"/>
      </w:pPr>
      <w:rPr>
        <w:rFonts w:hint="default"/>
        <w:lang w:val="ru-RU" w:eastAsia="en-US" w:bidi="ar-SA"/>
      </w:rPr>
    </w:lvl>
    <w:lvl w:ilvl="3">
      <w:start w:val="1"/>
      <w:numFmt w:val="bullet"/>
      <w:lvlText w:val="•"/>
      <w:lvlJc w:val="left"/>
      <w:pPr>
        <w:ind w:left="3791" w:hanging="360"/>
      </w:pPr>
      <w:rPr>
        <w:rFonts w:hint="default"/>
        <w:lang w:val="ru-RU" w:eastAsia="en-US" w:bidi="ar-SA"/>
      </w:rPr>
    </w:lvl>
    <w:lvl w:ilvl="4">
      <w:start w:val="1"/>
      <w:numFmt w:val="bullet"/>
      <w:lvlText w:val="•"/>
      <w:lvlJc w:val="left"/>
      <w:pPr>
        <w:ind w:left="4682" w:hanging="360"/>
      </w:pPr>
      <w:rPr>
        <w:rFonts w:hint="default"/>
        <w:lang w:val="ru-RU" w:eastAsia="en-US" w:bidi="ar-SA"/>
      </w:rPr>
    </w:lvl>
    <w:lvl w:ilvl="5">
      <w:start w:val="1"/>
      <w:numFmt w:val="bullet"/>
      <w:lvlText w:val="•"/>
      <w:lvlJc w:val="left"/>
      <w:pPr>
        <w:ind w:left="5573" w:hanging="360"/>
      </w:pPr>
      <w:rPr>
        <w:rFonts w:hint="default"/>
        <w:lang w:val="ru-RU" w:eastAsia="en-US" w:bidi="ar-SA"/>
      </w:rPr>
    </w:lvl>
    <w:lvl w:ilvl="6">
      <w:start w:val="1"/>
      <w:numFmt w:val="bullet"/>
      <w:lvlText w:val="•"/>
      <w:lvlJc w:val="left"/>
      <w:pPr>
        <w:ind w:left="6463" w:hanging="360"/>
      </w:pPr>
      <w:rPr>
        <w:rFonts w:hint="default"/>
        <w:lang w:val="ru-RU" w:eastAsia="en-US" w:bidi="ar-SA"/>
      </w:rPr>
    </w:lvl>
    <w:lvl w:ilvl="7">
      <w:start w:val="1"/>
      <w:numFmt w:val="bullet"/>
      <w:lvlText w:val="•"/>
      <w:lvlJc w:val="left"/>
      <w:pPr>
        <w:ind w:left="7354" w:hanging="360"/>
      </w:pPr>
      <w:rPr>
        <w:rFonts w:hint="default"/>
        <w:lang w:val="ru-RU" w:eastAsia="en-US" w:bidi="ar-SA"/>
      </w:rPr>
    </w:lvl>
    <w:lvl w:ilvl="8">
      <w:start w:val="1"/>
      <w:numFmt w:val="bullet"/>
      <w:lvlText w:val="•"/>
      <w:lvlJc w:val="left"/>
      <w:pPr>
        <w:ind w:left="8245" w:hanging="360"/>
      </w:pPr>
      <w:rPr>
        <w:rFonts w:hint="default"/>
        <w:lang w:val="ru-RU" w:eastAsia="en-US" w:bidi="ar-SA"/>
      </w:rPr>
    </w:lvl>
  </w:abstractNum>
  <w:abstractNum w:abstractNumId="3">
    <w:nsid w:val="14D55EC9"/>
    <w:multiLevelType w:val="multilevel"/>
    <w:tmpl w:val="14D55EC9"/>
    <w:lvl w:ilvl="0">
      <w:start w:val="1"/>
      <w:numFmt w:val="bullet"/>
      <w:pStyle w:val="ListaBlack"/>
      <w:lvlText w:val=""/>
      <w:lvlJc w:val="left"/>
      <w:pPr>
        <w:ind w:left="1287" w:hanging="360"/>
      </w:pPr>
      <w:rPr>
        <w:rFonts w:ascii="Symbol" w:hAnsi="Symbol" w:hint="default"/>
      </w:rPr>
    </w:lvl>
    <w:lvl w:ilvl="1">
      <w:start w:val="1"/>
      <w:numFmt w:val="bullet"/>
      <w:lvlText w:val=""/>
      <w:lvlJc w:val="left"/>
      <w:pPr>
        <w:ind w:left="2007" w:hanging="360"/>
      </w:pPr>
      <w:rPr>
        <w:rFonts w:ascii="Wingdings" w:hAnsi="Wingdings"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157603E3"/>
    <w:multiLevelType w:val="multilevel"/>
    <w:tmpl w:val="157603E3"/>
    <w:lvl w:ilvl="0">
      <w:start w:val="1"/>
      <w:numFmt w:val="bullet"/>
      <w:pStyle w:val="a"/>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6754795"/>
    <w:multiLevelType w:val="multilevel"/>
    <w:tmpl w:val="1675479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1DD34C83"/>
    <w:multiLevelType w:val="multilevel"/>
    <w:tmpl w:val="1DD34C83"/>
    <w:lvl w:ilvl="0">
      <w:start w:val="1"/>
      <w:numFmt w:val="bullet"/>
      <w:pStyle w:val="a0"/>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6971927"/>
    <w:multiLevelType w:val="multilevel"/>
    <w:tmpl w:val="26971927"/>
    <w:lvl w:ilvl="0">
      <w:start w:val="5"/>
      <w:numFmt w:val="decimal"/>
      <w:lvlText w:val="%1."/>
      <w:lvlJc w:val="left"/>
      <w:pPr>
        <w:ind w:left="1069" w:hanging="360"/>
      </w:pPr>
    </w:lvl>
    <w:lvl w:ilvl="1">
      <w:start w:val="5"/>
      <w:numFmt w:val="decimal"/>
      <w:isLgl/>
      <w:lvlText w:val="%1.%2"/>
      <w:lvlJc w:val="left"/>
      <w:pPr>
        <w:ind w:left="1354" w:hanging="645"/>
      </w:pPr>
    </w:lvl>
    <w:lvl w:ilvl="2">
      <w:start w:val="4"/>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8">
    <w:nsid w:val="441A6E49"/>
    <w:multiLevelType w:val="multilevel"/>
    <w:tmpl w:val="441A6E49"/>
    <w:lvl w:ilvl="0">
      <w:start w:val="1"/>
      <w:numFmt w:val="decimal"/>
      <w:lvlText w:val="%1."/>
      <w:lvlJc w:val="left"/>
      <w:pPr>
        <w:ind w:left="273" w:hanging="360"/>
      </w:pPr>
      <w:rPr>
        <w:rFonts w:hint="default"/>
      </w:rPr>
    </w:lvl>
    <w:lvl w:ilvl="1">
      <w:start w:val="1"/>
      <w:numFmt w:val="lowerLetter"/>
      <w:lvlText w:val="%2."/>
      <w:lvlJc w:val="left"/>
      <w:pPr>
        <w:ind w:left="993" w:hanging="360"/>
      </w:pPr>
    </w:lvl>
    <w:lvl w:ilvl="2">
      <w:start w:val="1"/>
      <w:numFmt w:val="lowerRoman"/>
      <w:lvlText w:val="%3."/>
      <w:lvlJc w:val="right"/>
      <w:pPr>
        <w:ind w:left="1713" w:hanging="180"/>
      </w:pPr>
    </w:lvl>
    <w:lvl w:ilvl="3">
      <w:start w:val="1"/>
      <w:numFmt w:val="decimal"/>
      <w:lvlText w:val="%4."/>
      <w:lvlJc w:val="left"/>
      <w:pPr>
        <w:ind w:left="2433" w:hanging="360"/>
      </w:pPr>
    </w:lvl>
    <w:lvl w:ilvl="4">
      <w:start w:val="1"/>
      <w:numFmt w:val="lowerLetter"/>
      <w:lvlText w:val="%5."/>
      <w:lvlJc w:val="left"/>
      <w:pPr>
        <w:ind w:left="3153" w:hanging="360"/>
      </w:pPr>
    </w:lvl>
    <w:lvl w:ilvl="5">
      <w:start w:val="1"/>
      <w:numFmt w:val="lowerRoman"/>
      <w:lvlText w:val="%6."/>
      <w:lvlJc w:val="right"/>
      <w:pPr>
        <w:ind w:left="3873" w:hanging="180"/>
      </w:pPr>
    </w:lvl>
    <w:lvl w:ilvl="6">
      <w:start w:val="1"/>
      <w:numFmt w:val="decimal"/>
      <w:lvlText w:val="%7."/>
      <w:lvlJc w:val="left"/>
      <w:pPr>
        <w:ind w:left="4593" w:hanging="360"/>
      </w:pPr>
    </w:lvl>
    <w:lvl w:ilvl="7">
      <w:start w:val="1"/>
      <w:numFmt w:val="lowerLetter"/>
      <w:lvlText w:val="%8."/>
      <w:lvlJc w:val="left"/>
      <w:pPr>
        <w:ind w:left="5313" w:hanging="360"/>
      </w:pPr>
    </w:lvl>
    <w:lvl w:ilvl="8">
      <w:start w:val="1"/>
      <w:numFmt w:val="lowerRoman"/>
      <w:lvlText w:val="%9."/>
      <w:lvlJc w:val="right"/>
      <w:pPr>
        <w:ind w:left="6033" w:hanging="180"/>
      </w:pPr>
    </w:lvl>
  </w:abstractNum>
  <w:abstractNum w:abstractNumId="9">
    <w:nsid w:val="484B2343"/>
    <w:multiLevelType w:val="multilevel"/>
    <w:tmpl w:val="484B2343"/>
    <w:lvl w:ilvl="0">
      <w:start w:val="1"/>
      <w:numFmt w:val="decimal"/>
      <w:lvlText w:val="%1."/>
      <w:lvlJc w:val="left"/>
      <w:pPr>
        <w:ind w:left="959" w:hanging="360"/>
      </w:pPr>
    </w:lvl>
    <w:lvl w:ilvl="1">
      <w:start w:val="1"/>
      <w:numFmt w:val="lowerLetter"/>
      <w:lvlText w:val="%2."/>
      <w:lvlJc w:val="left"/>
      <w:pPr>
        <w:ind w:left="1330" w:hanging="360"/>
      </w:pPr>
    </w:lvl>
    <w:lvl w:ilvl="2">
      <w:start w:val="1"/>
      <w:numFmt w:val="lowerRoman"/>
      <w:lvlText w:val="%3."/>
      <w:lvlJc w:val="right"/>
      <w:pPr>
        <w:ind w:left="2050" w:hanging="180"/>
      </w:pPr>
    </w:lvl>
    <w:lvl w:ilvl="3">
      <w:start w:val="1"/>
      <w:numFmt w:val="decimal"/>
      <w:lvlText w:val="%4."/>
      <w:lvlJc w:val="left"/>
      <w:pPr>
        <w:ind w:left="2770" w:hanging="360"/>
      </w:pPr>
    </w:lvl>
    <w:lvl w:ilvl="4">
      <w:start w:val="1"/>
      <w:numFmt w:val="lowerLetter"/>
      <w:lvlText w:val="%5."/>
      <w:lvlJc w:val="left"/>
      <w:pPr>
        <w:ind w:left="3490" w:hanging="360"/>
      </w:pPr>
    </w:lvl>
    <w:lvl w:ilvl="5">
      <w:start w:val="1"/>
      <w:numFmt w:val="lowerRoman"/>
      <w:lvlText w:val="%6."/>
      <w:lvlJc w:val="right"/>
      <w:pPr>
        <w:ind w:left="4210" w:hanging="180"/>
      </w:pPr>
    </w:lvl>
    <w:lvl w:ilvl="6">
      <w:start w:val="1"/>
      <w:numFmt w:val="decimal"/>
      <w:lvlText w:val="%7."/>
      <w:lvlJc w:val="left"/>
      <w:pPr>
        <w:ind w:left="4930" w:hanging="360"/>
      </w:pPr>
    </w:lvl>
    <w:lvl w:ilvl="7">
      <w:start w:val="1"/>
      <w:numFmt w:val="lowerLetter"/>
      <w:lvlText w:val="%8."/>
      <w:lvlJc w:val="left"/>
      <w:pPr>
        <w:ind w:left="5650" w:hanging="360"/>
      </w:pPr>
    </w:lvl>
    <w:lvl w:ilvl="8">
      <w:start w:val="1"/>
      <w:numFmt w:val="lowerRoman"/>
      <w:lvlText w:val="%9."/>
      <w:lvlJc w:val="right"/>
      <w:pPr>
        <w:ind w:left="6370" w:hanging="180"/>
      </w:pPr>
    </w:lvl>
  </w:abstractNum>
  <w:abstractNum w:abstractNumId="10">
    <w:nsid w:val="49230CB0"/>
    <w:multiLevelType w:val="multilevel"/>
    <w:tmpl w:val="49230CB0"/>
    <w:lvl w:ilvl="0">
      <w:start w:val="1"/>
      <w:numFmt w:val="bullet"/>
      <w:pStyle w:val="bullet"/>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3CA44A8"/>
    <w:multiLevelType w:val="multilevel"/>
    <w:tmpl w:val="53CA44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17476DC"/>
    <w:multiLevelType w:val="multilevel"/>
    <w:tmpl w:val="617476D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638361FB"/>
    <w:multiLevelType w:val="multilevel"/>
    <w:tmpl w:val="638361FB"/>
    <w:lvl w:ilvl="0">
      <w:start w:val="1"/>
      <w:numFmt w:val="decimal"/>
      <w:lvlText w:val="%1."/>
      <w:lvlJc w:val="left"/>
      <w:pPr>
        <w:ind w:left="633" w:hanging="360"/>
      </w:pPr>
      <w:rPr>
        <w:rFonts w:hint="default"/>
        <w:b w:val="0"/>
        <w:color w:val="auto"/>
      </w:rPr>
    </w:lvl>
    <w:lvl w:ilvl="1">
      <w:start w:val="1"/>
      <w:numFmt w:val="lowerLetter"/>
      <w:lvlText w:val="%2."/>
      <w:lvlJc w:val="left"/>
      <w:pPr>
        <w:ind w:left="1353" w:hanging="360"/>
      </w:pPr>
    </w:lvl>
    <w:lvl w:ilvl="2">
      <w:start w:val="1"/>
      <w:numFmt w:val="lowerRoman"/>
      <w:lvlText w:val="%3."/>
      <w:lvlJc w:val="right"/>
      <w:pPr>
        <w:ind w:left="2073" w:hanging="180"/>
      </w:pPr>
    </w:lvl>
    <w:lvl w:ilvl="3">
      <w:start w:val="1"/>
      <w:numFmt w:val="decimal"/>
      <w:lvlText w:val="%4."/>
      <w:lvlJc w:val="left"/>
      <w:pPr>
        <w:ind w:left="2793" w:hanging="360"/>
      </w:pPr>
    </w:lvl>
    <w:lvl w:ilvl="4">
      <w:start w:val="1"/>
      <w:numFmt w:val="lowerLetter"/>
      <w:lvlText w:val="%5."/>
      <w:lvlJc w:val="left"/>
      <w:pPr>
        <w:ind w:left="3513" w:hanging="360"/>
      </w:pPr>
    </w:lvl>
    <w:lvl w:ilvl="5">
      <w:start w:val="1"/>
      <w:numFmt w:val="lowerRoman"/>
      <w:lvlText w:val="%6."/>
      <w:lvlJc w:val="right"/>
      <w:pPr>
        <w:ind w:left="4233" w:hanging="180"/>
      </w:pPr>
    </w:lvl>
    <w:lvl w:ilvl="6">
      <w:start w:val="1"/>
      <w:numFmt w:val="decimal"/>
      <w:lvlText w:val="%7."/>
      <w:lvlJc w:val="left"/>
      <w:pPr>
        <w:ind w:left="4953" w:hanging="360"/>
      </w:pPr>
    </w:lvl>
    <w:lvl w:ilvl="7">
      <w:start w:val="1"/>
      <w:numFmt w:val="lowerLetter"/>
      <w:lvlText w:val="%8."/>
      <w:lvlJc w:val="left"/>
      <w:pPr>
        <w:ind w:left="5673" w:hanging="360"/>
      </w:pPr>
    </w:lvl>
    <w:lvl w:ilvl="8">
      <w:start w:val="1"/>
      <w:numFmt w:val="lowerRoman"/>
      <w:lvlText w:val="%9."/>
      <w:lvlJc w:val="right"/>
      <w:pPr>
        <w:ind w:left="6393" w:hanging="180"/>
      </w:pPr>
    </w:lvl>
  </w:abstractNum>
  <w:abstractNum w:abstractNumId="14">
    <w:nsid w:val="7A23557B"/>
    <w:multiLevelType w:val="multilevel"/>
    <w:tmpl w:val="7A2355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3"/>
  </w:num>
  <w:num w:numId="5">
    <w:abstractNumId w:val="12"/>
  </w:num>
  <w:num w:numId="6">
    <w:abstractNumId w:val="14"/>
  </w:num>
  <w:num w:numId="7">
    <w:abstractNumId w:val="8"/>
  </w:num>
  <w:num w:numId="8">
    <w:abstractNumId w:val="13"/>
  </w:num>
  <w:num w:numId="9">
    <w:abstractNumId w:val="0"/>
  </w:num>
  <w:num w:numId="10">
    <w:abstractNumId w:val="5"/>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5"/>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49"/>
    <w:rsid w:val="000051E8"/>
    <w:rsid w:val="00021CCE"/>
    <w:rsid w:val="000244DA"/>
    <w:rsid w:val="00024F7D"/>
    <w:rsid w:val="000376F8"/>
    <w:rsid w:val="00041A78"/>
    <w:rsid w:val="00047A39"/>
    <w:rsid w:val="00054C98"/>
    <w:rsid w:val="00056CDE"/>
    <w:rsid w:val="00067386"/>
    <w:rsid w:val="000732FF"/>
    <w:rsid w:val="00081D65"/>
    <w:rsid w:val="000A1F96"/>
    <w:rsid w:val="000B3397"/>
    <w:rsid w:val="000B55A2"/>
    <w:rsid w:val="000C2FBF"/>
    <w:rsid w:val="000D258B"/>
    <w:rsid w:val="000D43CC"/>
    <w:rsid w:val="000D4C46"/>
    <w:rsid w:val="000D74AA"/>
    <w:rsid w:val="000F0FC3"/>
    <w:rsid w:val="00100FE1"/>
    <w:rsid w:val="001024BE"/>
    <w:rsid w:val="00106738"/>
    <w:rsid w:val="00114D79"/>
    <w:rsid w:val="001229E8"/>
    <w:rsid w:val="00127743"/>
    <w:rsid w:val="00137545"/>
    <w:rsid w:val="0015561E"/>
    <w:rsid w:val="001627D5"/>
    <w:rsid w:val="0017612A"/>
    <w:rsid w:val="00196AB1"/>
    <w:rsid w:val="001A67E0"/>
    <w:rsid w:val="001B1F20"/>
    <w:rsid w:val="001B4B65"/>
    <w:rsid w:val="001C1282"/>
    <w:rsid w:val="001C63E7"/>
    <w:rsid w:val="001E1DF9"/>
    <w:rsid w:val="00207E02"/>
    <w:rsid w:val="00213AF8"/>
    <w:rsid w:val="00220E70"/>
    <w:rsid w:val="002228E8"/>
    <w:rsid w:val="00237603"/>
    <w:rsid w:val="00243ADE"/>
    <w:rsid w:val="00245F15"/>
    <w:rsid w:val="00247E8C"/>
    <w:rsid w:val="00270E01"/>
    <w:rsid w:val="002776A1"/>
    <w:rsid w:val="0029547E"/>
    <w:rsid w:val="002A2935"/>
    <w:rsid w:val="002B1426"/>
    <w:rsid w:val="002B3DBB"/>
    <w:rsid w:val="002F2906"/>
    <w:rsid w:val="00312413"/>
    <w:rsid w:val="0032065E"/>
    <w:rsid w:val="003242E1"/>
    <w:rsid w:val="00333911"/>
    <w:rsid w:val="00334165"/>
    <w:rsid w:val="003531E7"/>
    <w:rsid w:val="003601A4"/>
    <w:rsid w:val="0037535C"/>
    <w:rsid w:val="003815C7"/>
    <w:rsid w:val="003934F8"/>
    <w:rsid w:val="00397A1B"/>
    <w:rsid w:val="003A21C8"/>
    <w:rsid w:val="003B6085"/>
    <w:rsid w:val="003C1D7A"/>
    <w:rsid w:val="003C5F97"/>
    <w:rsid w:val="003D0C2C"/>
    <w:rsid w:val="003D1E51"/>
    <w:rsid w:val="003D3778"/>
    <w:rsid w:val="004077F8"/>
    <w:rsid w:val="004254FE"/>
    <w:rsid w:val="00436FFC"/>
    <w:rsid w:val="00437D28"/>
    <w:rsid w:val="0044354A"/>
    <w:rsid w:val="00454353"/>
    <w:rsid w:val="00461AC6"/>
    <w:rsid w:val="00465470"/>
    <w:rsid w:val="00465706"/>
    <w:rsid w:val="00473C4A"/>
    <w:rsid w:val="0047429B"/>
    <w:rsid w:val="004904C5"/>
    <w:rsid w:val="004917C4"/>
    <w:rsid w:val="004A07A5"/>
    <w:rsid w:val="004B692B"/>
    <w:rsid w:val="004C3CAF"/>
    <w:rsid w:val="004C703E"/>
    <w:rsid w:val="004D096E"/>
    <w:rsid w:val="004E785E"/>
    <w:rsid w:val="004E7905"/>
    <w:rsid w:val="005055FF"/>
    <w:rsid w:val="00510059"/>
    <w:rsid w:val="00554CBB"/>
    <w:rsid w:val="005560AC"/>
    <w:rsid w:val="00557CC0"/>
    <w:rsid w:val="00561024"/>
    <w:rsid w:val="0056194A"/>
    <w:rsid w:val="00565B7C"/>
    <w:rsid w:val="005A1625"/>
    <w:rsid w:val="005A203B"/>
    <w:rsid w:val="005B05D5"/>
    <w:rsid w:val="005B0DEC"/>
    <w:rsid w:val="005B47C9"/>
    <w:rsid w:val="005B66FC"/>
    <w:rsid w:val="005C6A23"/>
    <w:rsid w:val="005C6DB6"/>
    <w:rsid w:val="005E30DC"/>
    <w:rsid w:val="00605DD7"/>
    <w:rsid w:val="0060658F"/>
    <w:rsid w:val="00613219"/>
    <w:rsid w:val="0062789A"/>
    <w:rsid w:val="0063396F"/>
    <w:rsid w:val="00640E46"/>
    <w:rsid w:val="0064179C"/>
    <w:rsid w:val="00643A8A"/>
    <w:rsid w:val="0064491A"/>
    <w:rsid w:val="00653B50"/>
    <w:rsid w:val="00666BDD"/>
    <w:rsid w:val="006776B4"/>
    <w:rsid w:val="006873B8"/>
    <w:rsid w:val="006A4EFB"/>
    <w:rsid w:val="006B0FEA"/>
    <w:rsid w:val="006C6D6D"/>
    <w:rsid w:val="006C7A3B"/>
    <w:rsid w:val="006C7CE4"/>
    <w:rsid w:val="006F4464"/>
    <w:rsid w:val="00707AF6"/>
    <w:rsid w:val="00714CA4"/>
    <w:rsid w:val="007250D9"/>
    <w:rsid w:val="007274B8"/>
    <w:rsid w:val="00727F97"/>
    <w:rsid w:val="00730AE0"/>
    <w:rsid w:val="0074372D"/>
    <w:rsid w:val="00757CD6"/>
    <w:rsid w:val="007604F9"/>
    <w:rsid w:val="00762EEE"/>
    <w:rsid w:val="00764773"/>
    <w:rsid w:val="007735DC"/>
    <w:rsid w:val="0078311A"/>
    <w:rsid w:val="00791D70"/>
    <w:rsid w:val="007A61C5"/>
    <w:rsid w:val="007A6888"/>
    <w:rsid w:val="007B0DCC"/>
    <w:rsid w:val="007B2222"/>
    <w:rsid w:val="007B3FD5"/>
    <w:rsid w:val="007C3E4F"/>
    <w:rsid w:val="007D3601"/>
    <w:rsid w:val="007D6C20"/>
    <w:rsid w:val="007E73B4"/>
    <w:rsid w:val="00812516"/>
    <w:rsid w:val="00832EBB"/>
    <w:rsid w:val="00834734"/>
    <w:rsid w:val="00835BF6"/>
    <w:rsid w:val="008761F3"/>
    <w:rsid w:val="00881DD2"/>
    <w:rsid w:val="00882B54"/>
    <w:rsid w:val="008912AE"/>
    <w:rsid w:val="008B0F23"/>
    <w:rsid w:val="008B560B"/>
    <w:rsid w:val="008C41F7"/>
    <w:rsid w:val="008D6DCF"/>
    <w:rsid w:val="008E5424"/>
    <w:rsid w:val="008F43CF"/>
    <w:rsid w:val="00900604"/>
    <w:rsid w:val="00901689"/>
    <w:rsid w:val="009018F0"/>
    <w:rsid w:val="00906E82"/>
    <w:rsid w:val="009203A8"/>
    <w:rsid w:val="00937D4D"/>
    <w:rsid w:val="009440D0"/>
    <w:rsid w:val="00945E13"/>
    <w:rsid w:val="00953113"/>
    <w:rsid w:val="00954B97"/>
    <w:rsid w:val="00955127"/>
    <w:rsid w:val="00956BC9"/>
    <w:rsid w:val="00961DA0"/>
    <w:rsid w:val="00970F49"/>
    <w:rsid w:val="009715DA"/>
    <w:rsid w:val="00976338"/>
    <w:rsid w:val="00992D9C"/>
    <w:rsid w:val="009931F0"/>
    <w:rsid w:val="009955F8"/>
    <w:rsid w:val="009A1CBC"/>
    <w:rsid w:val="009A36AD"/>
    <w:rsid w:val="009B18A2"/>
    <w:rsid w:val="009C6127"/>
    <w:rsid w:val="009D04EE"/>
    <w:rsid w:val="009E37D3"/>
    <w:rsid w:val="009E52E7"/>
    <w:rsid w:val="009E5BD9"/>
    <w:rsid w:val="009F57C0"/>
    <w:rsid w:val="00A0510D"/>
    <w:rsid w:val="00A11569"/>
    <w:rsid w:val="00A204BB"/>
    <w:rsid w:val="00A20A67"/>
    <w:rsid w:val="00A27EE4"/>
    <w:rsid w:val="00A36EE2"/>
    <w:rsid w:val="00A4187F"/>
    <w:rsid w:val="00A57976"/>
    <w:rsid w:val="00A636B8"/>
    <w:rsid w:val="00A6671B"/>
    <w:rsid w:val="00A8496D"/>
    <w:rsid w:val="00A85D42"/>
    <w:rsid w:val="00A87627"/>
    <w:rsid w:val="00A91D4B"/>
    <w:rsid w:val="00A962D4"/>
    <w:rsid w:val="00A9790B"/>
    <w:rsid w:val="00AA2B8A"/>
    <w:rsid w:val="00AD2200"/>
    <w:rsid w:val="00AE6AB7"/>
    <w:rsid w:val="00AE7A32"/>
    <w:rsid w:val="00AF76EA"/>
    <w:rsid w:val="00B040B1"/>
    <w:rsid w:val="00B10D92"/>
    <w:rsid w:val="00B162B5"/>
    <w:rsid w:val="00B236AD"/>
    <w:rsid w:val="00B30A26"/>
    <w:rsid w:val="00B330F5"/>
    <w:rsid w:val="00B33456"/>
    <w:rsid w:val="00B3384D"/>
    <w:rsid w:val="00B37579"/>
    <w:rsid w:val="00B40FFB"/>
    <w:rsid w:val="00B4196F"/>
    <w:rsid w:val="00B45392"/>
    <w:rsid w:val="00B45AA4"/>
    <w:rsid w:val="00B610A2"/>
    <w:rsid w:val="00B95B16"/>
    <w:rsid w:val="00B97386"/>
    <w:rsid w:val="00BA2CF0"/>
    <w:rsid w:val="00BC3813"/>
    <w:rsid w:val="00BC7808"/>
    <w:rsid w:val="00BE099A"/>
    <w:rsid w:val="00BE2ED0"/>
    <w:rsid w:val="00C06EBC"/>
    <w:rsid w:val="00C0723F"/>
    <w:rsid w:val="00C121F9"/>
    <w:rsid w:val="00C17B01"/>
    <w:rsid w:val="00C21E3A"/>
    <w:rsid w:val="00C26C83"/>
    <w:rsid w:val="00C31CA1"/>
    <w:rsid w:val="00C34D0A"/>
    <w:rsid w:val="00C52383"/>
    <w:rsid w:val="00C56A9B"/>
    <w:rsid w:val="00C740CF"/>
    <w:rsid w:val="00C8277D"/>
    <w:rsid w:val="00C95538"/>
    <w:rsid w:val="00C96567"/>
    <w:rsid w:val="00C97E44"/>
    <w:rsid w:val="00CA6CCD"/>
    <w:rsid w:val="00CC50B7"/>
    <w:rsid w:val="00CD66EF"/>
    <w:rsid w:val="00CE2498"/>
    <w:rsid w:val="00CE36B8"/>
    <w:rsid w:val="00CF0DA9"/>
    <w:rsid w:val="00D02C00"/>
    <w:rsid w:val="00D0719B"/>
    <w:rsid w:val="00D12ABD"/>
    <w:rsid w:val="00D16F4B"/>
    <w:rsid w:val="00D17132"/>
    <w:rsid w:val="00D2075B"/>
    <w:rsid w:val="00D229F1"/>
    <w:rsid w:val="00D37CEC"/>
    <w:rsid w:val="00D37DEA"/>
    <w:rsid w:val="00D405D4"/>
    <w:rsid w:val="00D41269"/>
    <w:rsid w:val="00D45007"/>
    <w:rsid w:val="00D45405"/>
    <w:rsid w:val="00D617CC"/>
    <w:rsid w:val="00D82186"/>
    <w:rsid w:val="00D83E4E"/>
    <w:rsid w:val="00D87A1E"/>
    <w:rsid w:val="00D96994"/>
    <w:rsid w:val="00DE39D8"/>
    <w:rsid w:val="00DE5614"/>
    <w:rsid w:val="00E0407E"/>
    <w:rsid w:val="00E04FDF"/>
    <w:rsid w:val="00E15F2A"/>
    <w:rsid w:val="00E279E8"/>
    <w:rsid w:val="00E41CEE"/>
    <w:rsid w:val="00E507B6"/>
    <w:rsid w:val="00E579D6"/>
    <w:rsid w:val="00E75567"/>
    <w:rsid w:val="00E857D6"/>
    <w:rsid w:val="00EA0163"/>
    <w:rsid w:val="00EA0C3A"/>
    <w:rsid w:val="00EA30C6"/>
    <w:rsid w:val="00EB2779"/>
    <w:rsid w:val="00EB4FF8"/>
    <w:rsid w:val="00ED18F9"/>
    <w:rsid w:val="00ED53C9"/>
    <w:rsid w:val="00EE197A"/>
    <w:rsid w:val="00EE7DA3"/>
    <w:rsid w:val="00F10695"/>
    <w:rsid w:val="00F1662D"/>
    <w:rsid w:val="00F3099C"/>
    <w:rsid w:val="00F35F4F"/>
    <w:rsid w:val="00F50AC5"/>
    <w:rsid w:val="00F6025D"/>
    <w:rsid w:val="00F672B2"/>
    <w:rsid w:val="00F773D9"/>
    <w:rsid w:val="00F8340A"/>
    <w:rsid w:val="00F83D10"/>
    <w:rsid w:val="00F93643"/>
    <w:rsid w:val="00F96457"/>
    <w:rsid w:val="00FB022D"/>
    <w:rsid w:val="00FB1F17"/>
    <w:rsid w:val="00FB3492"/>
    <w:rsid w:val="00FC415A"/>
    <w:rsid w:val="00FC6098"/>
    <w:rsid w:val="00FD20DE"/>
    <w:rsid w:val="00FD4FE9"/>
    <w:rsid w:val="0EF64DEA"/>
    <w:rsid w:val="14FA66F7"/>
    <w:rsid w:val="1D801604"/>
    <w:rsid w:val="2D1751D4"/>
    <w:rsid w:val="2EA22CEE"/>
    <w:rsid w:val="377129FD"/>
    <w:rsid w:val="4D5F64C2"/>
    <w:rsid w:val="644270C4"/>
    <w:rsid w:val="7370719A"/>
    <w:rsid w:val="76354A0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Revision" w:semiHidden="1"/>
    <w:lsdException w:name="List Paragraph" w:uiPriority="34"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1"/>
    <w:next w:val="a1"/>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qFormat/>
    <w:rPr>
      <w:color w:val="800080"/>
      <w:u w:val="single"/>
    </w:rPr>
  </w:style>
  <w:style w:type="character" w:styleId="a6">
    <w:name w:val="footnote reference"/>
    <w:qFormat/>
    <w:rPr>
      <w:vertAlign w:val="superscript"/>
    </w:rPr>
  </w:style>
  <w:style w:type="character" w:styleId="a7">
    <w:name w:val="annotation reference"/>
    <w:basedOn w:val="a2"/>
    <w:semiHidden/>
    <w:unhideWhenUsed/>
    <w:qFormat/>
    <w:rPr>
      <w:sz w:val="16"/>
      <w:szCs w:val="16"/>
    </w:rPr>
  </w:style>
  <w:style w:type="character" w:styleId="a8">
    <w:name w:val="Hyperlink"/>
    <w:uiPriority w:val="99"/>
    <w:qFormat/>
    <w:rPr>
      <w:color w:val="0000FF"/>
      <w:u w:val="single"/>
    </w:rPr>
  </w:style>
  <w:style w:type="character" w:styleId="a9">
    <w:name w:val="page number"/>
    <w:qFormat/>
    <w:rPr>
      <w:rFonts w:ascii="Arial" w:hAnsi="Arial"/>
      <w:sz w:val="16"/>
    </w:rPr>
  </w:style>
  <w:style w:type="paragraph" w:styleId="aa">
    <w:name w:val="Balloon Text"/>
    <w:basedOn w:val="a1"/>
    <w:link w:val="ab"/>
    <w:unhideWhenUsed/>
    <w:qFormat/>
    <w:pPr>
      <w:spacing w:after="0" w:line="240" w:lineRule="auto"/>
    </w:pPr>
    <w:rPr>
      <w:rFonts w:ascii="Tahoma" w:hAnsi="Tahoma" w:cs="Tahoma"/>
      <w:sz w:val="16"/>
      <w:szCs w:val="16"/>
    </w:rPr>
  </w:style>
  <w:style w:type="paragraph" w:styleId="21">
    <w:name w:val="Body Text 2"/>
    <w:basedOn w:val="a1"/>
    <w:link w:val="22"/>
    <w:semiHidden/>
    <w:qFormat/>
    <w:pPr>
      <w:widowControl w:val="0"/>
      <w:suppressAutoHyphens/>
      <w:snapToGrid w:val="0"/>
      <w:spacing w:after="0" w:line="360" w:lineRule="auto"/>
      <w:jc w:val="both"/>
    </w:pPr>
    <w:rPr>
      <w:rFonts w:ascii="Arial" w:eastAsia="Times New Roman" w:hAnsi="Arial" w:cs="Times New Roman"/>
      <w:spacing w:val="-3"/>
      <w:szCs w:val="20"/>
      <w:lang w:val="en-US"/>
    </w:rPr>
  </w:style>
  <w:style w:type="paragraph" w:styleId="ac">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styleId="ad">
    <w:name w:val="annotation text"/>
    <w:basedOn w:val="a1"/>
    <w:link w:val="ae"/>
    <w:semiHidden/>
    <w:unhideWhenUsed/>
    <w:qFormat/>
    <w:pPr>
      <w:spacing w:after="0" w:line="240" w:lineRule="auto"/>
    </w:pPr>
    <w:rPr>
      <w:rFonts w:ascii="Times New Roman" w:eastAsia="Times New Roman" w:hAnsi="Times New Roman" w:cs="Times New Roman"/>
      <w:sz w:val="20"/>
      <w:szCs w:val="20"/>
      <w:lang w:eastAsia="ru-RU"/>
    </w:rPr>
  </w:style>
  <w:style w:type="paragraph" w:styleId="af">
    <w:name w:val="annotation subject"/>
    <w:basedOn w:val="ad"/>
    <w:next w:val="ad"/>
    <w:link w:val="af0"/>
    <w:semiHidden/>
    <w:unhideWhenUsed/>
    <w:qFormat/>
    <w:rPr>
      <w:b/>
      <w:bCs/>
    </w:rPr>
  </w:style>
  <w:style w:type="paragraph" w:styleId="af1">
    <w:name w:val="footnote text"/>
    <w:basedOn w:val="a1"/>
    <w:link w:val="af2"/>
    <w:qFormat/>
    <w:pPr>
      <w:spacing w:after="0" w:line="360" w:lineRule="auto"/>
    </w:pPr>
    <w:rPr>
      <w:rFonts w:ascii="Times New Roman" w:eastAsia="Times New Roman" w:hAnsi="Times New Roman" w:cs="Times New Roman"/>
      <w:szCs w:val="20"/>
      <w:lang w:eastAsia="ru-RU"/>
    </w:rPr>
  </w:style>
  <w:style w:type="paragraph" w:styleId="af3">
    <w:name w:val="header"/>
    <w:basedOn w:val="a1"/>
    <w:link w:val="af4"/>
    <w:uiPriority w:val="99"/>
    <w:unhideWhenUsed/>
    <w:qFormat/>
    <w:pPr>
      <w:tabs>
        <w:tab w:val="center" w:pos="4677"/>
        <w:tab w:val="right" w:pos="9355"/>
      </w:tabs>
      <w:spacing w:after="0" w:line="240" w:lineRule="auto"/>
    </w:pPr>
  </w:style>
  <w:style w:type="paragraph" w:styleId="af5">
    <w:name w:val="Body Text"/>
    <w:basedOn w:val="a1"/>
    <w:link w:val="af6"/>
    <w:semiHidden/>
    <w:qFormat/>
    <w:pPr>
      <w:widowControl w:val="0"/>
      <w:snapToGrid w:val="0"/>
      <w:spacing w:after="0" w:line="360" w:lineRule="auto"/>
      <w:jc w:val="both"/>
    </w:pPr>
    <w:rPr>
      <w:rFonts w:ascii="Arial" w:eastAsia="Times New Roman" w:hAnsi="Arial" w:cs="Times New Roman"/>
      <w:sz w:val="24"/>
      <w:szCs w:val="20"/>
      <w:lang w:val="en-AU"/>
    </w:rPr>
  </w:style>
  <w:style w:type="paragraph" w:styleId="11">
    <w:name w:val="toc 1"/>
    <w:basedOn w:val="a1"/>
    <w:next w:val="a1"/>
    <w:autoRedefine/>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styleId="31">
    <w:name w:val="toc 3"/>
    <w:basedOn w:val="a1"/>
    <w:next w:val="a1"/>
    <w:autoRedefine/>
    <w:uiPriority w:val="39"/>
    <w:unhideWhenUsed/>
    <w:qFormat/>
    <w:pPr>
      <w:spacing w:after="100" w:line="276" w:lineRule="auto"/>
      <w:ind w:left="440"/>
    </w:pPr>
    <w:rPr>
      <w:rFonts w:ascii="Calibri" w:eastAsia="Times New Roman" w:hAnsi="Calibri" w:cs="Times New Roman"/>
      <w:lang w:eastAsia="ru-RU"/>
    </w:rPr>
  </w:style>
  <w:style w:type="paragraph" w:styleId="23">
    <w:name w:val="toc 2"/>
    <w:basedOn w:val="a1"/>
    <w:next w:val="a1"/>
    <w:autoRedefine/>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af7">
    <w:name w:val="footer"/>
    <w:basedOn w:val="a1"/>
    <w:link w:val="af8"/>
    <w:uiPriority w:val="99"/>
    <w:unhideWhenUsed/>
    <w:qFormat/>
    <w:pPr>
      <w:tabs>
        <w:tab w:val="center" w:pos="4677"/>
        <w:tab w:val="right" w:pos="9355"/>
      </w:tabs>
      <w:spacing w:after="0" w:line="240" w:lineRule="auto"/>
    </w:pPr>
  </w:style>
  <w:style w:type="paragraph" w:styleId="24">
    <w:name w:val="Body Text Indent 2"/>
    <w:basedOn w:val="a1"/>
    <w:link w:val="25"/>
    <w:semiHidden/>
    <w:qFormat/>
    <w:pPr>
      <w:spacing w:after="0" w:line="360" w:lineRule="auto"/>
      <w:ind w:left="720"/>
    </w:pPr>
    <w:rPr>
      <w:rFonts w:ascii="Arial" w:eastAsia="Times New Roman" w:hAnsi="Arial" w:cs="Times New Roman"/>
      <w:sz w:val="24"/>
      <w:szCs w:val="20"/>
      <w:lang w:val="en-US"/>
    </w:rPr>
  </w:style>
  <w:style w:type="table" w:styleId="af9">
    <w:name w:val="Table Grid"/>
    <w:basedOn w:val="a3"/>
    <w:uiPriority w:val="3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Верхний колонтитул Знак"/>
    <w:basedOn w:val="a2"/>
    <w:link w:val="af3"/>
    <w:uiPriority w:val="99"/>
    <w:qFormat/>
  </w:style>
  <w:style w:type="character" w:customStyle="1" w:styleId="af8">
    <w:name w:val="Нижний колонтитул Знак"/>
    <w:basedOn w:val="a2"/>
    <w:link w:val="af7"/>
    <w:uiPriority w:val="99"/>
    <w:qFormat/>
  </w:style>
  <w:style w:type="paragraph" w:styleId="afa">
    <w:name w:val="No Spacing"/>
    <w:link w:val="afb"/>
    <w:uiPriority w:val="1"/>
    <w:qFormat/>
    <w:rPr>
      <w:rFonts w:asciiTheme="minorHAnsi" w:eastAsiaTheme="minorEastAsia" w:hAnsiTheme="minorHAnsi" w:cstheme="minorBidi"/>
      <w:sz w:val="22"/>
      <w:szCs w:val="22"/>
    </w:rPr>
  </w:style>
  <w:style w:type="character" w:customStyle="1" w:styleId="afb">
    <w:name w:val="Без интервала Знак"/>
    <w:basedOn w:val="a2"/>
    <w:link w:val="afa"/>
    <w:uiPriority w:val="1"/>
    <w:qFormat/>
    <w:rPr>
      <w:rFonts w:eastAsiaTheme="minorEastAsia"/>
      <w:lang w:eastAsia="ru-RU"/>
    </w:rPr>
  </w:style>
  <w:style w:type="character" w:styleId="afc">
    <w:name w:val="Placeholder Text"/>
    <w:basedOn w:val="a2"/>
    <w:uiPriority w:val="99"/>
    <w:semiHidden/>
    <w:qFormat/>
    <w:rPr>
      <w:color w:val="808080"/>
    </w:rPr>
  </w:style>
  <w:style w:type="character" w:customStyle="1" w:styleId="ab">
    <w:name w:val="Текст выноски Знак"/>
    <w:basedOn w:val="a2"/>
    <w:link w:val="aa"/>
    <w:qFormat/>
    <w:rPr>
      <w:rFonts w:ascii="Tahoma" w:hAnsi="Tahoma" w:cs="Tahoma"/>
      <w:sz w:val="16"/>
      <w:szCs w:val="16"/>
    </w:rPr>
  </w:style>
  <w:style w:type="character" w:customStyle="1" w:styleId="10">
    <w:name w:val="Заголовок 1 Знак"/>
    <w:basedOn w:val="a2"/>
    <w:link w:val="1"/>
    <w:qFormat/>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qFormat/>
    <w:rPr>
      <w:rFonts w:ascii="Arial" w:eastAsia="Times New Roman" w:hAnsi="Arial" w:cs="Times New Roman"/>
      <w:b/>
      <w:sz w:val="28"/>
      <w:szCs w:val="24"/>
      <w:lang w:val="en-GB"/>
    </w:rPr>
  </w:style>
  <w:style w:type="character" w:customStyle="1" w:styleId="30">
    <w:name w:val="Заголовок 3 Знак"/>
    <w:basedOn w:val="a2"/>
    <w:link w:val="3"/>
    <w:qFormat/>
    <w:rPr>
      <w:rFonts w:ascii="Arial" w:eastAsia="Times New Roman" w:hAnsi="Arial" w:cs="Arial"/>
      <w:b/>
      <w:bCs/>
      <w:szCs w:val="26"/>
      <w:lang w:val="en-GB"/>
    </w:rPr>
  </w:style>
  <w:style w:type="character" w:customStyle="1" w:styleId="40">
    <w:name w:val="Заголовок 4 Знак"/>
    <w:basedOn w:val="a2"/>
    <w:link w:val="4"/>
    <w:qFormat/>
    <w:rPr>
      <w:rFonts w:ascii="Arial" w:eastAsia="Times New Roman" w:hAnsi="Arial" w:cs="Times New Roman"/>
      <w:b/>
      <w:sz w:val="28"/>
      <w:szCs w:val="20"/>
      <w:lang w:val="en-AU"/>
    </w:rPr>
  </w:style>
  <w:style w:type="character" w:customStyle="1" w:styleId="50">
    <w:name w:val="Заголовок 5 Знак"/>
    <w:basedOn w:val="a2"/>
    <w:link w:val="5"/>
    <w:qFormat/>
    <w:rPr>
      <w:rFonts w:ascii="Arial" w:eastAsia="Times New Roman" w:hAnsi="Arial" w:cs="Times New Roman"/>
      <w:b/>
      <w:bCs/>
      <w:sz w:val="28"/>
      <w:szCs w:val="24"/>
      <w:lang w:val="en-GB"/>
    </w:rPr>
  </w:style>
  <w:style w:type="character" w:customStyle="1" w:styleId="60">
    <w:name w:val="Заголовок 6 Знак"/>
    <w:basedOn w:val="a2"/>
    <w:link w:val="6"/>
    <w:qFormat/>
    <w:rPr>
      <w:rFonts w:ascii="Arial" w:eastAsia="Times New Roman" w:hAnsi="Arial" w:cs="Times New Roman"/>
      <w:b/>
      <w:sz w:val="24"/>
      <w:szCs w:val="20"/>
      <w:lang w:val="en-AU"/>
    </w:rPr>
  </w:style>
  <w:style w:type="character" w:customStyle="1" w:styleId="70">
    <w:name w:val="Заголовок 7 Знак"/>
    <w:basedOn w:val="a2"/>
    <w:link w:val="7"/>
    <w:qFormat/>
    <w:rPr>
      <w:rFonts w:ascii="Arial" w:eastAsia="Times New Roman" w:hAnsi="Arial" w:cs="Times New Roman"/>
      <w:spacing w:val="-3"/>
      <w:sz w:val="28"/>
      <w:szCs w:val="20"/>
      <w:lang w:val="en-US"/>
    </w:rPr>
  </w:style>
  <w:style w:type="character" w:customStyle="1" w:styleId="80">
    <w:name w:val="Заголовок 8 Знак"/>
    <w:basedOn w:val="a2"/>
    <w:link w:val="8"/>
    <w:qFormat/>
    <w:rPr>
      <w:rFonts w:ascii="Arial" w:eastAsia="Times New Roman" w:hAnsi="Arial" w:cs="Times New Roman"/>
      <w:b/>
      <w:bCs/>
      <w:sz w:val="24"/>
      <w:szCs w:val="24"/>
      <w:lang w:val="en-GB"/>
    </w:rPr>
  </w:style>
  <w:style w:type="character" w:customStyle="1" w:styleId="90">
    <w:name w:val="Заголовок 9 Знак"/>
    <w:basedOn w:val="a2"/>
    <w:link w:val="9"/>
    <w:qFormat/>
    <w:rPr>
      <w:rFonts w:ascii="Arial" w:eastAsia="Times New Roman" w:hAnsi="Arial" w:cs="Times New Roman"/>
      <w:sz w:val="24"/>
      <w:szCs w:val="20"/>
      <w:u w:val="single"/>
      <w:lang w:val="en-AU"/>
    </w:rPr>
  </w:style>
  <w:style w:type="paragraph" w:customStyle="1" w:styleId="numberedlist">
    <w:name w:val="numbered list"/>
    <w:basedOn w:val="bullet"/>
    <w:qFormat/>
  </w:style>
  <w:style w:type="paragraph" w:customStyle="1" w:styleId="bullet">
    <w:name w:val="bullet"/>
    <w:basedOn w:val="a1"/>
    <w:qFormat/>
    <w:pPr>
      <w:numPr>
        <w:numId w:val="1"/>
      </w:numPr>
      <w:spacing w:after="0" w:line="360" w:lineRule="auto"/>
    </w:pPr>
    <w:rPr>
      <w:rFonts w:ascii="Arial" w:eastAsia="Times New Roman" w:hAnsi="Arial" w:cs="Times New Roman"/>
      <w:szCs w:val="24"/>
      <w:lang w:val="en-GB"/>
    </w:rPr>
  </w:style>
  <w:style w:type="paragraph" w:customStyle="1" w:styleId="Docsubtitle1">
    <w:name w:val="Doc subtitle1"/>
    <w:basedOn w:val="a1"/>
    <w:link w:val="Docsubtitle1Char"/>
    <w:qFormat/>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qFormat/>
    <w:pPr>
      <w:spacing w:after="0" w:line="360" w:lineRule="auto"/>
    </w:pPr>
    <w:rPr>
      <w:rFonts w:ascii="Arial" w:eastAsia="Times New Roman" w:hAnsi="Arial" w:cs="Times New Roman"/>
      <w:sz w:val="28"/>
      <w:szCs w:val="24"/>
      <w:lang w:val="en-GB"/>
    </w:rPr>
  </w:style>
  <w:style w:type="paragraph" w:customStyle="1" w:styleId="Doctitle">
    <w:name w:val="Doc title"/>
    <w:basedOn w:val="a1"/>
    <w:qFormat/>
    <w:pPr>
      <w:spacing w:after="0" w:line="360" w:lineRule="auto"/>
    </w:pPr>
    <w:rPr>
      <w:rFonts w:ascii="Arial" w:eastAsia="Times New Roman" w:hAnsi="Arial" w:cs="Times New Roman"/>
      <w:b/>
      <w:sz w:val="40"/>
      <w:szCs w:val="24"/>
      <w:lang w:val="en-GB"/>
    </w:rPr>
  </w:style>
  <w:style w:type="character" w:customStyle="1" w:styleId="af6">
    <w:name w:val="Основной текст Знак"/>
    <w:basedOn w:val="a2"/>
    <w:link w:val="af5"/>
    <w:semiHidden/>
    <w:qFormat/>
    <w:rPr>
      <w:rFonts w:ascii="Arial" w:eastAsia="Times New Roman" w:hAnsi="Arial" w:cs="Times New Roman"/>
      <w:sz w:val="24"/>
      <w:szCs w:val="20"/>
      <w:lang w:val="en-AU"/>
    </w:rPr>
  </w:style>
  <w:style w:type="character" w:customStyle="1" w:styleId="25">
    <w:name w:val="Основной текст с отступом 2 Знак"/>
    <w:basedOn w:val="a2"/>
    <w:link w:val="24"/>
    <w:semiHidden/>
    <w:qFormat/>
    <w:rPr>
      <w:rFonts w:ascii="Arial" w:eastAsia="Times New Roman" w:hAnsi="Arial" w:cs="Times New Roman"/>
      <w:sz w:val="24"/>
      <w:szCs w:val="20"/>
      <w:lang w:val="en-US"/>
    </w:rPr>
  </w:style>
  <w:style w:type="character" w:customStyle="1" w:styleId="22">
    <w:name w:val="Основной текст 2 Знак"/>
    <w:basedOn w:val="a2"/>
    <w:link w:val="21"/>
    <w:semiHidden/>
    <w:qFormat/>
    <w:rPr>
      <w:rFonts w:ascii="Arial" w:eastAsia="Times New Roman" w:hAnsi="Arial" w:cs="Times New Roman"/>
      <w:spacing w:val="-3"/>
      <w:szCs w:val="20"/>
      <w:lang w:val="en-US"/>
    </w:rPr>
  </w:style>
  <w:style w:type="paragraph" w:customStyle="1" w:styleId="12">
    <w:name w:val="Абзац списка1"/>
    <w:basedOn w:val="a1"/>
    <w:qFormat/>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qFormat/>
    <w:locked/>
    <w:rPr>
      <w:rFonts w:ascii="Arial" w:eastAsia="Times New Roman" w:hAnsi="Arial" w:cs="Times New Roman"/>
      <w:b/>
      <w:sz w:val="28"/>
      <w:szCs w:val="24"/>
      <w:lang w:val="en-GB"/>
    </w:rPr>
  </w:style>
  <w:style w:type="character" w:customStyle="1" w:styleId="af2">
    <w:name w:val="Текст сноски Знак"/>
    <w:basedOn w:val="a2"/>
    <w:link w:val="af1"/>
    <w:qFormat/>
    <w:rPr>
      <w:rFonts w:ascii="Times New Roman" w:eastAsia="Times New Roman" w:hAnsi="Times New Roman" w:cs="Times New Roman"/>
      <w:szCs w:val="20"/>
      <w:lang w:eastAsia="ru-RU"/>
    </w:rPr>
  </w:style>
  <w:style w:type="paragraph" w:customStyle="1" w:styleId="a">
    <w:name w:val="цветной текст"/>
    <w:basedOn w:val="a1"/>
    <w:qFormat/>
    <w:pPr>
      <w:numPr>
        <w:numId w:val="2"/>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qFormat/>
    <w:pPr>
      <w:spacing w:after="200" w:line="276" w:lineRule="auto"/>
    </w:pPr>
    <w:rPr>
      <w:rFonts w:ascii="Calibri" w:eastAsia="Times New Roman" w:hAnsi="Calibri"/>
      <w:sz w:val="22"/>
      <w:szCs w:val="22"/>
    </w:rPr>
  </w:style>
  <w:style w:type="paragraph" w:customStyle="1" w:styleId="afd">
    <w:name w:val="выделение цвет"/>
    <w:basedOn w:val="a1"/>
    <w:link w:val="afe"/>
    <w:qFormat/>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
    <w:name w:val="цвет в таблице"/>
    <w:qFormat/>
    <w:rPr>
      <w:color w:val="2C8DE6"/>
    </w:rPr>
  </w:style>
  <w:style w:type="paragraph" w:customStyle="1" w:styleId="13">
    <w:name w:val="Заголовок оглавления1"/>
    <w:basedOn w:val="1"/>
    <w:next w:val="a1"/>
    <w:uiPriority w:val="39"/>
    <w:unhideWhenUsed/>
    <w:qFormat/>
    <w:pPr>
      <w:keepLines/>
      <w:spacing w:before="480" w:after="0" w:line="276" w:lineRule="auto"/>
      <w:outlineLvl w:val="9"/>
    </w:pPr>
    <w:rPr>
      <w:rFonts w:ascii="Cambria" w:hAnsi="Cambria"/>
      <w:caps w:val="0"/>
      <w:color w:val="365F91"/>
      <w:sz w:val="28"/>
      <w:szCs w:val="28"/>
      <w:lang w:val="ru-RU" w:eastAsia="ru-RU"/>
    </w:rPr>
  </w:style>
  <w:style w:type="paragraph" w:customStyle="1" w:styleId="-1">
    <w:name w:val="!Заголовок-1"/>
    <w:basedOn w:val="1"/>
    <w:link w:val="-10"/>
    <w:qFormat/>
    <w:rPr>
      <w:lang w:val="ru-RU"/>
    </w:rPr>
  </w:style>
  <w:style w:type="paragraph" w:customStyle="1" w:styleId="-2">
    <w:name w:val="!заголовок-2"/>
    <w:basedOn w:val="2"/>
    <w:link w:val="-20"/>
    <w:qFormat/>
    <w:rPr>
      <w:lang w:val="ru-RU"/>
    </w:rPr>
  </w:style>
  <w:style w:type="character" w:customStyle="1" w:styleId="-10">
    <w:name w:val="!Заголовок-1 Знак"/>
    <w:link w:val="-1"/>
    <w:qFormat/>
    <w:rPr>
      <w:rFonts w:ascii="Arial" w:eastAsia="Times New Roman" w:hAnsi="Arial" w:cs="Times New Roman"/>
      <w:b/>
      <w:bCs/>
      <w:caps/>
      <w:color w:val="2C8DE6"/>
      <w:sz w:val="36"/>
      <w:szCs w:val="24"/>
    </w:rPr>
  </w:style>
  <w:style w:type="paragraph" w:customStyle="1" w:styleId="aff0">
    <w:name w:val="!Текст"/>
    <w:basedOn w:val="a1"/>
    <w:link w:val="aff1"/>
    <w:qFormat/>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Pr>
      <w:rFonts w:ascii="Arial" w:eastAsia="Times New Roman" w:hAnsi="Arial" w:cs="Times New Roman"/>
      <w:b/>
      <w:sz w:val="28"/>
      <w:szCs w:val="24"/>
    </w:rPr>
  </w:style>
  <w:style w:type="paragraph" w:customStyle="1" w:styleId="aff2">
    <w:name w:val="!Синий заголовок текста"/>
    <w:basedOn w:val="afd"/>
    <w:link w:val="aff3"/>
    <w:qFormat/>
  </w:style>
  <w:style w:type="character" w:customStyle="1" w:styleId="aff1">
    <w:name w:val="!Текст Знак"/>
    <w:link w:val="aff0"/>
    <w:rPr>
      <w:rFonts w:ascii="Times New Roman" w:eastAsia="Times New Roman" w:hAnsi="Times New Roman" w:cs="Times New Roman"/>
      <w:szCs w:val="20"/>
      <w:lang w:eastAsia="ru-RU"/>
    </w:rPr>
  </w:style>
  <w:style w:type="paragraph" w:customStyle="1" w:styleId="a0">
    <w:name w:val="!Список с точками"/>
    <w:basedOn w:val="a1"/>
    <w:link w:val="aff4"/>
    <w:qFormat/>
    <w:pPr>
      <w:numPr>
        <w:numId w:val="3"/>
      </w:numPr>
      <w:spacing w:after="0" w:line="360" w:lineRule="auto"/>
      <w:jc w:val="both"/>
    </w:pPr>
    <w:rPr>
      <w:rFonts w:ascii="Times New Roman" w:eastAsia="Times New Roman" w:hAnsi="Times New Roman" w:cs="Times New Roman"/>
      <w:szCs w:val="20"/>
      <w:lang w:eastAsia="ru-RU"/>
    </w:rPr>
  </w:style>
  <w:style w:type="character" w:customStyle="1" w:styleId="afe">
    <w:name w:val="выделение цвет Знак"/>
    <w:link w:val="afd"/>
    <w:rPr>
      <w:rFonts w:ascii="Times New Roman" w:eastAsia="Times New Roman" w:hAnsi="Times New Roman" w:cs="Times New Roman"/>
      <w:b/>
      <w:color w:val="2C8DE6"/>
      <w:szCs w:val="20"/>
      <w:u w:val="single"/>
      <w:lang w:eastAsia="ru-RU"/>
    </w:rPr>
  </w:style>
  <w:style w:type="character" w:customStyle="1" w:styleId="aff3">
    <w:name w:val="!Синий заголовок текста Знак"/>
    <w:link w:val="aff2"/>
    <w:rPr>
      <w:rFonts w:ascii="Times New Roman" w:eastAsia="Times New Roman" w:hAnsi="Times New Roman" w:cs="Times New Roman"/>
      <w:b/>
      <w:color w:val="2C8DE6"/>
      <w:szCs w:val="20"/>
      <w:u w:val="single"/>
      <w:lang w:eastAsia="ru-RU"/>
    </w:rPr>
  </w:style>
  <w:style w:type="paragraph" w:styleId="aff5">
    <w:name w:val="List Paragraph"/>
    <w:basedOn w:val="a1"/>
    <w:uiPriority w:val="34"/>
    <w:qFormat/>
    <w:pPr>
      <w:spacing w:after="200" w:line="276" w:lineRule="auto"/>
      <w:ind w:left="720"/>
      <w:contextualSpacing/>
    </w:pPr>
    <w:rPr>
      <w:rFonts w:ascii="Calibri" w:eastAsia="Calibri" w:hAnsi="Calibri" w:cs="Times New Roman"/>
    </w:rPr>
  </w:style>
  <w:style w:type="character" w:customStyle="1" w:styleId="aff4">
    <w:name w:val="!Список с точками Знак"/>
    <w:link w:val="a0"/>
    <w:rPr>
      <w:rFonts w:ascii="Times New Roman" w:eastAsia="Times New Roman" w:hAnsi="Times New Roman" w:cs="Times New Roman"/>
      <w:szCs w:val="20"/>
      <w:lang w:eastAsia="ru-RU"/>
    </w:rPr>
  </w:style>
  <w:style w:type="paragraph" w:customStyle="1" w:styleId="aff6">
    <w:name w:val="Базовый"/>
    <w:pPr>
      <w:suppressAutoHyphens/>
      <w:spacing w:after="200" w:line="276" w:lineRule="auto"/>
    </w:pPr>
    <w:rPr>
      <w:rFonts w:eastAsia="DejaVu Sans"/>
      <w:sz w:val="24"/>
      <w:szCs w:val="24"/>
      <w:lang w:eastAsia="en-US"/>
    </w:rPr>
  </w:style>
  <w:style w:type="character" w:customStyle="1" w:styleId="-">
    <w:name w:val="Интернет-ссылка"/>
    <w:rPr>
      <w:color w:val="0000FF"/>
      <w:u w:val="single"/>
      <w:lang w:val="ru-RU" w:eastAsia="ru-RU" w:bidi="ru-RU"/>
    </w:rPr>
  </w:style>
  <w:style w:type="character" w:customStyle="1" w:styleId="ae">
    <w:name w:val="Текст примечания Знак"/>
    <w:basedOn w:val="a2"/>
    <w:link w:val="ad"/>
    <w:semiHidden/>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
    <w:semiHidden/>
    <w:rPr>
      <w:rFonts w:ascii="Times New Roman" w:eastAsia="Times New Roman" w:hAnsi="Times New Roman" w:cs="Times New Roman"/>
      <w:b/>
      <w:bCs/>
      <w:sz w:val="20"/>
      <w:szCs w:val="20"/>
      <w:lang w:eastAsia="ru-RU"/>
    </w:rPr>
  </w:style>
  <w:style w:type="paragraph" w:customStyle="1" w:styleId="ListaBlack">
    <w:name w:val="Lista Black"/>
    <w:basedOn w:val="af5"/>
    <w:uiPriority w:val="1"/>
    <w:qFormat/>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Pr>
      <w:rFonts w:ascii="Segoe UI" w:eastAsia="Segoe UI" w:hAnsi="Segoe UI" w:cs="Segoe UI"/>
      <w:sz w:val="19"/>
      <w:szCs w:val="19"/>
      <w:shd w:val="clear" w:color="auto" w:fill="FFFFFF"/>
    </w:rPr>
  </w:style>
  <w:style w:type="paragraph" w:customStyle="1" w:styleId="143">
    <w:name w:val="Основной текст (14)_3"/>
    <w:basedOn w:val="a1"/>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Pr>
      <w:color w:val="605E5C"/>
      <w:shd w:val="clear" w:color="auto" w:fill="E1DFDD"/>
    </w:rPr>
  </w:style>
  <w:style w:type="character" w:customStyle="1" w:styleId="26">
    <w:name w:val="Неразрешенное упоминание2"/>
    <w:basedOn w:val="a2"/>
    <w:uiPriority w:val="99"/>
    <w:semiHidden/>
    <w:unhideWhenUsed/>
    <w:rPr>
      <w:color w:val="605E5C"/>
      <w:shd w:val="clear" w:color="auto" w:fill="E1DFDD"/>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TableParagraph">
    <w:name w:val="Table Paragraph"/>
    <w:basedOn w:val="a1"/>
    <w:uiPriority w:val="1"/>
    <w:qFormat/>
    <w:pPr>
      <w:widowControl w:val="0"/>
      <w:autoSpaceDE w:val="0"/>
      <w:autoSpaceDN w:val="0"/>
      <w:spacing w:after="0" w:line="240" w:lineRule="auto"/>
    </w:pPr>
    <w:rPr>
      <w:rFonts w:ascii="Times New Roman" w:eastAsia="Times New Roman" w:hAnsi="Times New Roman" w:cs="Times New Roman"/>
    </w:rPr>
  </w:style>
  <w:style w:type="table" w:customStyle="1" w:styleId="16">
    <w:name w:val="Сетка таблицы1"/>
    <w:basedOn w:val="a3"/>
    <w:uiPriority w:val="39"/>
    <w:qFormat/>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Revision" w:semiHidden="1"/>
    <w:lsdException w:name="List Paragraph" w:uiPriority="34"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1"/>
    <w:next w:val="a1"/>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qFormat/>
    <w:rPr>
      <w:color w:val="800080"/>
      <w:u w:val="single"/>
    </w:rPr>
  </w:style>
  <w:style w:type="character" w:styleId="a6">
    <w:name w:val="footnote reference"/>
    <w:qFormat/>
    <w:rPr>
      <w:vertAlign w:val="superscript"/>
    </w:rPr>
  </w:style>
  <w:style w:type="character" w:styleId="a7">
    <w:name w:val="annotation reference"/>
    <w:basedOn w:val="a2"/>
    <w:semiHidden/>
    <w:unhideWhenUsed/>
    <w:qFormat/>
    <w:rPr>
      <w:sz w:val="16"/>
      <w:szCs w:val="16"/>
    </w:rPr>
  </w:style>
  <w:style w:type="character" w:styleId="a8">
    <w:name w:val="Hyperlink"/>
    <w:uiPriority w:val="99"/>
    <w:qFormat/>
    <w:rPr>
      <w:color w:val="0000FF"/>
      <w:u w:val="single"/>
    </w:rPr>
  </w:style>
  <w:style w:type="character" w:styleId="a9">
    <w:name w:val="page number"/>
    <w:qFormat/>
    <w:rPr>
      <w:rFonts w:ascii="Arial" w:hAnsi="Arial"/>
      <w:sz w:val="16"/>
    </w:rPr>
  </w:style>
  <w:style w:type="paragraph" w:styleId="aa">
    <w:name w:val="Balloon Text"/>
    <w:basedOn w:val="a1"/>
    <w:link w:val="ab"/>
    <w:unhideWhenUsed/>
    <w:qFormat/>
    <w:pPr>
      <w:spacing w:after="0" w:line="240" w:lineRule="auto"/>
    </w:pPr>
    <w:rPr>
      <w:rFonts w:ascii="Tahoma" w:hAnsi="Tahoma" w:cs="Tahoma"/>
      <w:sz w:val="16"/>
      <w:szCs w:val="16"/>
    </w:rPr>
  </w:style>
  <w:style w:type="paragraph" w:styleId="21">
    <w:name w:val="Body Text 2"/>
    <w:basedOn w:val="a1"/>
    <w:link w:val="22"/>
    <w:semiHidden/>
    <w:qFormat/>
    <w:pPr>
      <w:widowControl w:val="0"/>
      <w:suppressAutoHyphens/>
      <w:snapToGrid w:val="0"/>
      <w:spacing w:after="0" w:line="360" w:lineRule="auto"/>
      <w:jc w:val="both"/>
    </w:pPr>
    <w:rPr>
      <w:rFonts w:ascii="Arial" w:eastAsia="Times New Roman" w:hAnsi="Arial" w:cs="Times New Roman"/>
      <w:spacing w:val="-3"/>
      <w:szCs w:val="20"/>
      <w:lang w:val="en-US"/>
    </w:rPr>
  </w:style>
  <w:style w:type="paragraph" w:styleId="ac">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styleId="ad">
    <w:name w:val="annotation text"/>
    <w:basedOn w:val="a1"/>
    <w:link w:val="ae"/>
    <w:semiHidden/>
    <w:unhideWhenUsed/>
    <w:qFormat/>
    <w:pPr>
      <w:spacing w:after="0" w:line="240" w:lineRule="auto"/>
    </w:pPr>
    <w:rPr>
      <w:rFonts w:ascii="Times New Roman" w:eastAsia="Times New Roman" w:hAnsi="Times New Roman" w:cs="Times New Roman"/>
      <w:sz w:val="20"/>
      <w:szCs w:val="20"/>
      <w:lang w:eastAsia="ru-RU"/>
    </w:rPr>
  </w:style>
  <w:style w:type="paragraph" w:styleId="af">
    <w:name w:val="annotation subject"/>
    <w:basedOn w:val="ad"/>
    <w:next w:val="ad"/>
    <w:link w:val="af0"/>
    <w:semiHidden/>
    <w:unhideWhenUsed/>
    <w:qFormat/>
    <w:rPr>
      <w:b/>
      <w:bCs/>
    </w:rPr>
  </w:style>
  <w:style w:type="paragraph" w:styleId="af1">
    <w:name w:val="footnote text"/>
    <w:basedOn w:val="a1"/>
    <w:link w:val="af2"/>
    <w:qFormat/>
    <w:pPr>
      <w:spacing w:after="0" w:line="360" w:lineRule="auto"/>
    </w:pPr>
    <w:rPr>
      <w:rFonts w:ascii="Times New Roman" w:eastAsia="Times New Roman" w:hAnsi="Times New Roman" w:cs="Times New Roman"/>
      <w:szCs w:val="20"/>
      <w:lang w:eastAsia="ru-RU"/>
    </w:rPr>
  </w:style>
  <w:style w:type="paragraph" w:styleId="af3">
    <w:name w:val="header"/>
    <w:basedOn w:val="a1"/>
    <w:link w:val="af4"/>
    <w:uiPriority w:val="99"/>
    <w:unhideWhenUsed/>
    <w:qFormat/>
    <w:pPr>
      <w:tabs>
        <w:tab w:val="center" w:pos="4677"/>
        <w:tab w:val="right" w:pos="9355"/>
      </w:tabs>
      <w:spacing w:after="0" w:line="240" w:lineRule="auto"/>
    </w:pPr>
  </w:style>
  <w:style w:type="paragraph" w:styleId="af5">
    <w:name w:val="Body Text"/>
    <w:basedOn w:val="a1"/>
    <w:link w:val="af6"/>
    <w:semiHidden/>
    <w:qFormat/>
    <w:pPr>
      <w:widowControl w:val="0"/>
      <w:snapToGrid w:val="0"/>
      <w:spacing w:after="0" w:line="360" w:lineRule="auto"/>
      <w:jc w:val="both"/>
    </w:pPr>
    <w:rPr>
      <w:rFonts w:ascii="Arial" w:eastAsia="Times New Roman" w:hAnsi="Arial" w:cs="Times New Roman"/>
      <w:sz w:val="24"/>
      <w:szCs w:val="20"/>
      <w:lang w:val="en-AU"/>
    </w:rPr>
  </w:style>
  <w:style w:type="paragraph" w:styleId="11">
    <w:name w:val="toc 1"/>
    <w:basedOn w:val="a1"/>
    <w:next w:val="a1"/>
    <w:autoRedefine/>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styleId="31">
    <w:name w:val="toc 3"/>
    <w:basedOn w:val="a1"/>
    <w:next w:val="a1"/>
    <w:autoRedefine/>
    <w:uiPriority w:val="39"/>
    <w:unhideWhenUsed/>
    <w:qFormat/>
    <w:pPr>
      <w:spacing w:after="100" w:line="276" w:lineRule="auto"/>
      <w:ind w:left="440"/>
    </w:pPr>
    <w:rPr>
      <w:rFonts w:ascii="Calibri" w:eastAsia="Times New Roman" w:hAnsi="Calibri" w:cs="Times New Roman"/>
      <w:lang w:eastAsia="ru-RU"/>
    </w:rPr>
  </w:style>
  <w:style w:type="paragraph" w:styleId="23">
    <w:name w:val="toc 2"/>
    <w:basedOn w:val="a1"/>
    <w:next w:val="a1"/>
    <w:autoRedefine/>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af7">
    <w:name w:val="footer"/>
    <w:basedOn w:val="a1"/>
    <w:link w:val="af8"/>
    <w:uiPriority w:val="99"/>
    <w:unhideWhenUsed/>
    <w:qFormat/>
    <w:pPr>
      <w:tabs>
        <w:tab w:val="center" w:pos="4677"/>
        <w:tab w:val="right" w:pos="9355"/>
      </w:tabs>
      <w:spacing w:after="0" w:line="240" w:lineRule="auto"/>
    </w:pPr>
  </w:style>
  <w:style w:type="paragraph" w:styleId="24">
    <w:name w:val="Body Text Indent 2"/>
    <w:basedOn w:val="a1"/>
    <w:link w:val="25"/>
    <w:semiHidden/>
    <w:qFormat/>
    <w:pPr>
      <w:spacing w:after="0" w:line="360" w:lineRule="auto"/>
      <w:ind w:left="720"/>
    </w:pPr>
    <w:rPr>
      <w:rFonts w:ascii="Arial" w:eastAsia="Times New Roman" w:hAnsi="Arial" w:cs="Times New Roman"/>
      <w:sz w:val="24"/>
      <w:szCs w:val="20"/>
      <w:lang w:val="en-US"/>
    </w:rPr>
  </w:style>
  <w:style w:type="table" w:styleId="af9">
    <w:name w:val="Table Grid"/>
    <w:basedOn w:val="a3"/>
    <w:uiPriority w:val="3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Верхний колонтитул Знак"/>
    <w:basedOn w:val="a2"/>
    <w:link w:val="af3"/>
    <w:uiPriority w:val="99"/>
    <w:qFormat/>
  </w:style>
  <w:style w:type="character" w:customStyle="1" w:styleId="af8">
    <w:name w:val="Нижний колонтитул Знак"/>
    <w:basedOn w:val="a2"/>
    <w:link w:val="af7"/>
    <w:uiPriority w:val="99"/>
    <w:qFormat/>
  </w:style>
  <w:style w:type="paragraph" w:styleId="afa">
    <w:name w:val="No Spacing"/>
    <w:link w:val="afb"/>
    <w:uiPriority w:val="1"/>
    <w:qFormat/>
    <w:rPr>
      <w:rFonts w:asciiTheme="minorHAnsi" w:eastAsiaTheme="minorEastAsia" w:hAnsiTheme="minorHAnsi" w:cstheme="minorBidi"/>
      <w:sz w:val="22"/>
      <w:szCs w:val="22"/>
    </w:rPr>
  </w:style>
  <w:style w:type="character" w:customStyle="1" w:styleId="afb">
    <w:name w:val="Без интервала Знак"/>
    <w:basedOn w:val="a2"/>
    <w:link w:val="afa"/>
    <w:uiPriority w:val="1"/>
    <w:qFormat/>
    <w:rPr>
      <w:rFonts w:eastAsiaTheme="minorEastAsia"/>
      <w:lang w:eastAsia="ru-RU"/>
    </w:rPr>
  </w:style>
  <w:style w:type="character" w:styleId="afc">
    <w:name w:val="Placeholder Text"/>
    <w:basedOn w:val="a2"/>
    <w:uiPriority w:val="99"/>
    <w:semiHidden/>
    <w:qFormat/>
    <w:rPr>
      <w:color w:val="808080"/>
    </w:rPr>
  </w:style>
  <w:style w:type="character" w:customStyle="1" w:styleId="ab">
    <w:name w:val="Текст выноски Знак"/>
    <w:basedOn w:val="a2"/>
    <w:link w:val="aa"/>
    <w:qFormat/>
    <w:rPr>
      <w:rFonts w:ascii="Tahoma" w:hAnsi="Tahoma" w:cs="Tahoma"/>
      <w:sz w:val="16"/>
      <w:szCs w:val="16"/>
    </w:rPr>
  </w:style>
  <w:style w:type="character" w:customStyle="1" w:styleId="10">
    <w:name w:val="Заголовок 1 Знак"/>
    <w:basedOn w:val="a2"/>
    <w:link w:val="1"/>
    <w:qFormat/>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qFormat/>
    <w:rPr>
      <w:rFonts w:ascii="Arial" w:eastAsia="Times New Roman" w:hAnsi="Arial" w:cs="Times New Roman"/>
      <w:b/>
      <w:sz w:val="28"/>
      <w:szCs w:val="24"/>
      <w:lang w:val="en-GB"/>
    </w:rPr>
  </w:style>
  <w:style w:type="character" w:customStyle="1" w:styleId="30">
    <w:name w:val="Заголовок 3 Знак"/>
    <w:basedOn w:val="a2"/>
    <w:link w:val="3"/>
    <w:qFormat/>
    <w:rPr>
      <w:rFonts w:ascii="Arial" w:eastAsia="Times New Roman" w:hAnsi="Arial" w:cs="Arial"/>
      <w:b/>
      <w:bCs/>
      <w:szCs w:val="26"/>
      <w:lang w:val="en-GB"/>
    </w:rPr>
  </w:style>
  <w:style w:type="character" w:customStyle="1" w:styleId="40">
    <w:name w:val="Заголовок 4 Знак"/>
    <w:basedOn w:val="a2"/>
    <w:link w:val="4"/>
    <w:qFormat/>
    <w:rPr>
      <w:rFonts w:ascii="Arial" w:eastAsia="Times New Roman" w:hAnsi="Arial" w:cs="Times New Roman"/>
      <w:b/>
      <w:sz w:val="28"/>
      <w:szCs w:val="20"/>
      <w:lang w:val="en-AU"/>
    </w:rPr>
  </w:style>
  <w:style w:type="character" w:customStyle="1" w:styleId="50">
    <w:name w:val="Заголовок 5 Знак"/>
    <w:basedOn w:val="a2"/>
    <w:link w:val="5"/>
    <w:qFormat/>
    <w:rPr>
      <w:rFonts w:ascii="Arial" w:eastAsia="Times New Roman" w:hAnsi="Arial" w:cs="Times New Roman"/>
      <w:b/>
      <w:bCs/>
      <w:sz w:val="28"/>
      <w:szCs w:val="24"/>
      <w:lang w:val="en-GB"/>
    </w:rPr>
  </w:style>
  <w:style w:type="character" w:customStyle="1" w:styleId="60">
    <w:name w:val="Заголовок 6 Знак"/>
    <w:basedOn w:val="a2"/>
    <w:link w:val="6"/>
    <w:qFormat/>
    <w:rPr>
      <w:rFonts w:ascii="Arial" w:eastAsia="Times New Roman" w:hAnsi="Arial" w:cs="Times New Roman"/>
      <w:b/>
      <w:sz w:val="24"/>
      <w:szCs w:val="20"/>
      <w:lang w:val="en-AU"/>
    </w:rPr>
  </w:style>
  <w:style w:type="character" w:customStyle="1" w:styleId="70">
    <w:name w:val="Заголовок 7 Знак"/>
    <w:basedOn w:val="a2"/>
    <w:link w:val="7"/>
    <w:qFormat/>
    <w:rPr>
      <w:rFonts w:ascii="Arial" w:eastAsia="Times New Roman" w:hAnsi="Arial" w:cs="Times New Roman"/>
      <w:spacing w:val="-3"/>
      <w:sz w:val="28"/>
      <w:szCs w:val="20"/>
      <w:lang w:val="en-US"/>
    </w:rPr>
  </w:style>
  <w:style w:type="character" w:customStyle="1" w:styleId="80">
    <w:name w:val="Заголовок 8 Знак"/>
    <w:basedOn w:val="a2"/>
    <w:link w:val="8"/>
    <w:qFormat/>
    <w:rPr>
      <w:rFonts w:ascii="Arial" w:eastAsia="Times New Roman" w:hAnsi="Arial" w:cs="Times New Roman"/>
      <w:b/>
      <w:bCs/>
      <w:sz w:val="24"/>
      <w:szCs w:val="24"/>
      <w:lang w:val="en-GB"/>
    </w:rPr>
  </w:style>
  <w:style w:type="character" w:customStyle="1" w:styleId="90">
    <w:name w:val="Заголовок 9 Знак"/>
    <w:basedOn w:val="a2"/>
    <w:link w:val="9"/>
    <w:qFormat/>
    <w:rPr>
      <w:rFonts w:ascii="Arial" w:eastAsia="Times New Roman" w:hAnsi="Arial" w:cs="Times New Roman"/>
      <w:sz w:val="24"/>
      <w:szCs w:val="20"/>
      <w:u w:val="single"/>
      <w:lang w:val="en-AU"/>
    </w:rPr>
  </w:style>
  <w:style w:type="paragraph" w:customStyle="1" w:styleId="numberedlist">
    <w:name w:val="numbered list"/>
    <w:basedOn w:val="bullet"/>
    <w:qFormat/>
  </w:style>
  <w:style w:type="paragraph" w:customStyle="1" w:styleId="bullet">
    <w:name w:val="bullet"/>
    <w:basedOn w:val="a1"/>
    <w:qFormat/>
    <w:pPr>
      <w:numPr>
        <w:numId w:val="1"/>
      </w:numPr>
      <w:spacing w:after="0" w:line="360" w:lineRule="auto"/>
    </w:pPr>
    <w:rPr>
      <w:rFonts w:ascii="Arial" w:eastAsia="Times New Roman" w:hAnsi="Arial" w:cs="Times New Roman"/>
      <w:szCs w:val="24"/>
      <w:lang w:val="en-GB"/>
    </w:rPr>
  </w:style>
  <w:style w:type="paragraph" w:customStyle="1" w:styleId="Docsubtitle1">
    <w:name w:val="Doc subtitle1"/>
    <w:basedOn w:val="a1"/>
    <w:link w:val="Docsubtitle1Char"/>
    <w:qFormat/>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qFormat/>
    <w:pPr>
      <w:spacing w:after="0" w:line="360" w:lineRule="auto"/>
    </w:pPr>
    <w:rPr>
      <w:rFonts w:ascii="Arial" w:eastAsia="Times New Roman" w:hAnsi="Arial" w:cs="Times New Roman"/>
      <w:sz w:val="28"/>
      <w:szCs w:val="24"/>
      <w:lang w:val="en-GB"/>
    </w:rPr>
  </w:style>
  <w:style w:type="paragraph" w:customStyle="1" w:styleId="Doctitle">
    <w:name w:val="Doc title"/>
    <w:basedOn w:val="a1"/>
    <w:qFormat/>
    <w:pPr>
      <w:spacing w:after="0" w:line="360" w:lineRule="auto"/>
    </w:pPr>
    <w:rPr>
      <w:rFonts w:ascii="Arial" w:eastAsia="Times New Roman" w:hAnsi="Arial" w:cs="Times New Roman"/>
      <w:b/>
      <w:sz w:val="40"/>
      <w:szCs w:val="24"/>
      <w:lang w:val="en-GB"/>
    </w:rPr>
  </w:style>
  <w:style w:type="character" w:customStyle="1" w:styleId="af6">
    <w:name w:val="Основной текст Знак"/>
    <w:basedOn w:val="a2"/>
    <w:link w:val="af5"/>
    <w:semiHidden/>
    <w:qFormat/>
    <w:rPr>
      <w:rFonts w:ascii="Arial" w:eastAsia="Times New Roman" w:hAnsi="Arial" w:cs="Times New Roman"/>
      <w:sz w:val="24"/>
      <w:szCs w:val="20"/>
      <w:lang w:val="en-AU"/>
    </w:rPr>
  </w:style>
  <w:style w:type="character" w:customStyle="1" w:styleId="25">
    <w:name w:val="Основной текст с отступом 2 Знак"/>
    <w:basedOn w:val="a2"/>
    <w:link w:val="24"/>
    <w:semiHidden/>
    <w:qFormat/>
    <w:rPr>
      <w:rFonts w:ascii="Arial" w:eastAsia="Times New Roman" w:hAnsi="Arial" w:cs="Times New Roman"/>
      <w:sz w:val="24"/>
      <w:szCs w:val="20"/>
      <w:lang w:val="en-US"/>
    </w:rPr>
  </w:style>
  <w:style w:type="character" w:customStyle="1" w:styleId="22">
    <w:name w:val="Основной текст 2 Знак"/>
    <w:basedOn w:val="a2"/>
    <w:link w:val="21"/>
    <w:semiHidden/>
    <w:qFormat/>
    <w:rPr>
      <w:rFonts w:ascii="Arial" w:eastAsia="Times New Roman" w:hAnsi="Arial" w:cs="Times New Roman"/>
      <w:spacing w:val="-3"/>
      <w:szCs w:val="20"/>
      <w:lang w:val="en-US"/>
    </w:rPr>
  </w:style>
  <w:style w:type="paragraph" w:customStyle="1" w:styleId="12">
    <w:name w:val="Абзац списка1"/>
    <w:basedOn w:val="a1"/>
    <w:qFormat/>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qFormat/>
    <w:locked/>
    <w:rPr>
      <w:rFonts w:ascii="Arial" w:eastAsia="Times New Roman" w:hAnsi="Arial" w:cs="Times New Roman"/>
      <w:b/>
      <w:sz w:val="28"/>
      <w:szCs w:val="24"/>
      <w:lang w:val="en-GB"/>
    </w:rPr>
  </w:style>
  <w:style w:type="character" w:customStyle="1" w:styleId="af2">
    <w:name w:val="Текст сноски Знак"/>
    <w:basedOn w:val="a2"/>
    <w:link w:val="af1"/>
    <w:qFormat/>
    <w:rPr>
      <w:rFonts w:ascii="Times New Roman" w:eastAsia="Times New Roman" w:hAnsi="Times New Roman" w:cs="Times New Roman"/>
      <w:szCs w:val="20"/>
      <w:lang w:eastAsia="ru-RU"/>
    </w:rPr>
  </w:style>
  <w:style w:type="paragraph" w:customStyle="1" w:styleId="a">
    <w:name w:val="цветной текст"/>
    <w:basedOn w:val="a1"/>
    <w:qFormat/>
    <w:pPr>
      <w:numPr>
        <w:numId w:val="2"/>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qFormat/>
    <w:pPr>
      <w:spacing w:after="200" w:line="276" w:lineRule="auto"/>
    </w:pPr>
    <w:rPr>
      <w:rFonts w:ascii="Calibri" w:eastAsia="Times New Roman" w:hAnsi="Calibri"/>
      <w:sz w:val="22"/>
      <w:szCs w:val="22"/>
    </w:rPr>
  </w:style>
  <w:style w:type="paragraph" w:customStyle="1" w:styleId="afd">
    <w:name w:val="выделение цвет"/>
    <w:basedOn w:val="a1"/>
    <w:link w:val="afe"/>
    <w:qFormat/>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
    <w:name w:val="цвет в таблице"/>
    <w:qFormat/>
    <w:rPr>
      <w:color w:val="2C8DE6"/>
    </w:rPr>
  </w:style>
  <w:style w:type="paragraph" w:customStyle="1" w:styleId="13">
    <w:name w:val="Заголовок оглавления1"/>
    <w:basedOn w:val="1"/>
    <w:next w:val="a1"/>
    <w:uiPriority w:val="39"/>
    <w:unhideWhenUsed/>
    <w:qFormat/>
    <w:pPr>
      <w:keepLines/>
      <w:spacing w:before="480" w:after="0" w:line="276" w:lineRule="auto"/>
      <w:outlineLvl w:val="9"/>
    </w:pPr>
    <w:rPr>
      <w:rFonts w:ascii="Cambria" w:hAnsi="Cambria"/>
      <w:caps w:val="0"/>
      <w:color w:val="365F91"/>
      <w:sz w:val="28"/>
      <w:szCs w:val="28"/>
      <w:lang w:val="ru-RU" w:eastAsia="ru-RU"/>
    </w:rPr>
  </w:style>
  <w:style w:type="paragraph" w:customStyle="1" w:styleId="-1">
    <w:name w:val="!Заголовок-1"/>
    <w:basedOn w:val="1"/>
    <w:link w:val="-10"/>
    <w:qFormat/>
    <w:rPr>
      <w:lang w:val="ru-RU"/>
    </w:rPr>
  </w:style>
  <w:style w:type="paragraph" w:customStyle="1" w:styleId="-2">
    <w:name w:val="!заголовок-2"/>
    <w:basedOn w:val="2"/>
    <w:link w:val="-20"/>
    <w:qFormat/>
    <w:rPr>
      <w:lang w:val="ru-RU"/>
    </w:rPr>
  </w:style>
  <w:style w:type="character" w:customStyle="1" w:styleId="-10">
    <w:name w:val="!Заголовок-1 Знак"/>
    <w:link w:val="-1"/>
    <w:qFormat/>
    <w:rPr>
      <w:rFonts w:ascii="Arial" w:eastAsia="Times New Roman" w:hAnsi="Arial" w:cs="Times New Roman"/>
      <w:b/>
      <w:bCs/>
      <w:caps/>
      <w:color w:val="2C8DE6"/>
      <w:sz w:val="36"/>
      <w:szCs w:val="24"/>
    </w:rPr>
  </w:style>
  <w:style w:type="paragraph" w:customStyle="1" w:styleId="aff0">
    <w:name w:val="!Текст"/>
    <w:basedOn w:val="a1"/>
    <w:link w:val="aff1"/>
    <w:qFormat/>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Pr>
      <w:rFonts w:ascii="Arial" w:eastAsia="Times New Roman" w:hAnsi="Arial" w:cs="Times New Roman"/>
      <w:b/>
      <w:sz w:val="28"/>
      <w:szCs w:val="24"/>
    </w:rPr>
  </w:style>
  <w:style w:type="paragraph" w:customStyle="1" w:styleId="aff2">
    <w:name w:val="!Синий заголовок текста"/>
    <w:basedOn w:val="afd"/>
    <w:link w:val="aff3"/>
    <w:qFormat/>
  </w:style>
  <w:style w:type="character" w:customStyle="1" w:styleId="aff1">
    <w:name w:val="!Текст Знак"/>
    <w:link w:val="aff0"/>
    <w:rPr>
      <w:rFonts w:ascii="Times New Roman" w:eastAsia="Times New Roman" w:hAnsi="Times New Roman" w:cs="Times New Roman"/>
      <w:szCs w:val="20"/>
      <w:lang w:eastAsia="ru-RU"/>
    </w:rPr>
  </w:style>
  <w:style w:type="paragraph" w:customStyle="1" w:styleId="a0">
    <w:name w:val="!Список с точками"/>
    <w:basedOn w:val="a1"/>
    <w:link w:val="aff4"/>
    <w:qFormat/>
    <w:pPr>
      <w:numPr>
        <w:numId w:val="3"/>
      </w:numPr>
      <w:spacing w:after="0" w:line="360" w:lineRule="auto"/>
      <w:jc w:val="both"/>
    </w:pPr>
    <w:rPr>
      <w:rFonts w:ascii="Times New Roman" w:eastAsia="Times New Roman" w:hAnsi="Times New Roman" w:cs="Times New Roman"/>
      <w:szCs w:val="20"/>
      <w:lang w:eastAsia="ru-RU"/>
    </w:rPr>
  </w:style>
  <w:style w:type="character" w:customStyle="1" w:styleId="afe">
    <w:name w:val="выделение цвет Знак"/>
    <w:link w:val="afd"/>
    <w:rPr>
      <w:rFonts w:ascii="Times New Roman" w:eastAsia="Times New Roman" w:hAnsi="Times New Roman" w:cs="Times New Roman"/>
      <w:b/>
      <w:color w:val="2C8DE6"/>
      <w:szCs w:val="20"/>
      <w:u w:val="single"/>
      <w:lang w:eastAsia="ru-RU"/>
    </w:rPr>
  </w:style>
  <w:style w:type="character" w:customStyle="1" w:styleId="aff3">
    <w:name w:val="!Синий заголовок текста Знак"/>
    <w:link w:val="aff2"/>
    <w:rPr>
      <w:rFonts w:ascii="Times New Roman" w:eastAsia="Times New Roman" w:hAnsi="Times New Roman" w:cs="Times New Roman"/>
      <w:b/>
      <w:color w:val="2C8DE6"/>
      <w:szCs w:val="20"/>
      <w:u w:val="single"/>
      <w:lang w:eastAsia="ru-RU"/>
    </w:rPr>
  </w:style>
  <w:style w:type="paragraph" w:styleId="aff5">
    <w:name w:val="List Paragraph"/>
    <w:basedOn w:val="a1"/>
    <w:uiPriority w:val="34"/>
    <w:qFormat/>
    <w:pPr>
      <w:spacing w:after="200" w:line="276" w:lineRule="auto"/>
      <w:ind w:left="720"/>
      <w:contextualSpacing/>
    </w:pPr>
    <w:rPr>
      <w:rFonts w:ascii="Calibri" w:eastAsia="Calibri" w:hAnsi="Calibri" w:cs="Times New Roman"/>
    </w:rPr>
  </w:style>
  <w:style w:type="character" w:customStyle="1" w:styleId="aff4">
    <w:name w:val="!Список с точками Знак"/>
    <w:link w:val="a0"/>
    <w:rPr>
      <w:rFonts w:ascii="Times New Roman" w:eastAsia="Times New Roman" w:hAnsi="Times New Roman" w:cs="Times New Roman"/>
      <w:szCs w:val="20"/>
      <w:lang w:eastAsia="ru-RU"/>
    </w:rPr>
  </w:style>
  <w:style w:type="paragraph" w:customStyle="1" w:styleId="aff6">
    <w:name w:val="Базовый"/>
    <w:pPr>
      <w:suppressAutoHyphens/>
      <w:spacing w:after="200" w:line="276" w:lineRule="auto"/>
    </w:pPr>
    <w:rPr>
      <w:rFonts w:eastAsia="DejaVu Sans"/>
      <w:sz w:val="24"/>
      <w:szCs w:val="24"/>
      <w:lang w:eastAsia="en-US"/>
    </w:rPr>
  </w:style>
  <w:style w:type="character" w:customStyle="1" w:styleId="-">
    <w:name w:val="Интернет-ссылка"/>
    <w:rPr>
      <w:color w:val="0000FF"/>
      <w:u w:val="single"/>
      <w:lang w:val="ru-RU" w:eastAsia="ru-RU" w:bidi="ru-RU"/>
    </w:rPr>
  </w:style>
  <w:style w:type="character" w:customStyle="1" w:styleId="ae">
    <w:name w:val="Текст примечания Знак"/>
    <w:basedOn w:val="a2"/>
    <w:link w:val="ad"/>
    <w:semiHidden/>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
    <w:semiHidden/>
    <w:rPr>
      <w:rFonts w:ascii="Times New Roman" w:eastAsia="Times New Roman" w:hAnsi="Times New Roman" w:cs="Times New Roman"/>
      <w:b/>
      <w:bCs/>
      <w:sz w:val="20"/>
      <w:szCs w:val="20"/>
      <w:lang w:eastAsia="ru-RU"/>
    </w:rPr>
  </w:style>
  <w:style w:type="paragraph" w:customStyle="1" w:styleId="ListaBlack">
    <w:name w:val="Lista Black"/>
    <w:basedOn w:val="af5"/>
    <w:uiPriority w:val="1"/>
    <w:qFormat/>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Pr>
      <w:rFonts w:ascii="Segoe UI" w:eastAsia="Segoe UI" w:hAnsi="Segoe UI" w:cs="Segoe UI"/>
      <w:sz w:val="19"/>
      <w:szCs w:val="19"/>
      <w:shd w:val="clear" w:color="auto" w:fill="FFFFFF"/>
    </w:rPr>
  </w:style>
  <w:style w:type="paragraph" w:customStyle="1" w:styleId="143">
    <w:name w:val="Основной текст (14)_3"/>
    <w:basedOn w:val="a1"/>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Pr>
      <w:color w:val="605E5C"/>
      <w:shd w:val="clear" w:color="auto" w:fill="E1DFDD"/>
    </w:rPr>
  </w:style>
  <w:style w:type="character" w:customStyle="1" w:styleId="26">
    <w:name w:val="Неразрешенное упоминание2"/>
    <w:basedOn w:val="a2"/>
    <w:uiPriority w:val="99"/>
    <w:semiHidden/>
    <w:unhideWhenUsed/>
    <w:rPr>
      <w:color w:val="605E5C"/>
      <w:shd w:val="clear" w:color="auto" w:fill="E1DFDD"/>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TableParagraph">
    <w:name w:val="Table Paragraph"/>
    <w:basedOn w:val="a1"/>
    <w:uiPriority w:val="1"/>
    <w:qFormat/>
    <w:pPr>
      <w:widowControl w:val="0"/>
      <w:autoSpaceDE w:val="0"/>
      <w:autoSpaceDN w:val="0"/>
      <w:spacing w:after="0" w:line="240" w:lineRule="auto"/>
    </w:pPr>
    <w:rPr>
      <w:rFonts w:ascii="Times New Roman" w:eastAsia="Times New Roman" w:hAnsi="Times New Roman" w:cs="Times New Roman"/>
    </w:rPr>
  </w:style>
  <w:style w:type="table" w:customStyle="1" w:styleId="16">
    <w:name w:val="Сетка таблицы1"/>
    <w:basedOn w:val="a3"/>
    <w:uiPriority w:val="39"/>
    <w:qFormat/>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9F01-15BB-4559-8D16-5DCD5567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3474</Words>
  <Characters>19805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User1</cp:lastModifiedBy>
  <cp:revision>2</cp:revision>
  <dcterms:created xsi:type="dcterms:W3CDTF">2026-01-12T10:33:00Z</dcterms:created>
  <dcterms:modified xsi:type="dcterms:W3CDTF">2026-01-12T10:33:00Z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C0B74D3AFDA64217AE78A2FB8BE43590_13</vt:lpwstr>
  </property>
</Properties>
</file>