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D9" w:rsidRDefault="002671D9" w:rsidP="003B4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</w:t>
      </w:r>
      <w:r w:rsidRPr="002671D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«Городская поликлиника № 3» по требованию пациента (налогоплательщика) предоставляет справку, подтверждающую факт получения медицинской услуги и ее оплаты через кассу поликлиники за счет средств налогоплательщика.</w:t>
      </w:r>
    </w:p>
    <w:p w:rsidR="009D1A7C" w:rsidRDefault="009D1A7C" w:rsidP="003B4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медицинских услуг, оказанных до 2024 года, запрос на оформление справки принимается при личном обращении пациента (налогоплательщика).</w:t>
      </w:r>
    </w:p>
    <w:p w:rsidR="002671D9" w:rsidRPr="00DE3D9E" w:rsidRDefault="002671D9" w:rsidP="003B4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медицинских услуг, оказанных в 2024 году и последующих, приказом ФНС от 08.11.2023 г. № ЕА-7-11/824@ утверждена новая форма справки об оплате медицинских услуг для предоставления в налоговые органы, которая выдается </w:t>
      </w:r>
      <w:r w:rsidRPr="00DE3D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ЗАЯВЛЕНИЮ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 (налогоплательщика) или представителя пациента (который является налогоплательщиком). </w:t>
      </w:r>
    </w:p>
    <w:p w:rsidR="002671D9" w:rsidRPr="00DE3D9E" w:rsidRDefault="002671D9" w:rsidP="003B4E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3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Способы подачи заявления на оформление справки</w:t>
      </w:r>
    </w:p>
    <w:p w:rsidR="002671D9" w:rsidRPr="00DE3D9E" w:rsidRDefault="002671D9" w:rsidP="003B4E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Лично.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заполнения необходимо иметь: паспортные данные, ИНН свои и лиц, за которых оплачивались услуги, договор на оказание платных медицинских услуг, чеки об оплате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1D9" w:rsidRPr="002671D9" w:rsidRDefault="002671D9" w:rsidP="003B4E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 электронную почту </w:t>
      </w:r>
      <w:hyperlink r:id="rId5" w:history="1">
        <w:r w:rsidRPr="00393558">
          <w:rPr>
            <w:rStyle w:val="a3"/>
          </w:rPr>
          <w:t>gp3@zdrav10.ru</w:t>
        </w:r>
      </w:hyperlink>
      <w:r>
        <w:rPr>
          <w:rStyle w:val="rpc41"/>
        </w:rPr>
        <w:t xml:space="preserve">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скан-копию письменного заявления, подписан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собственноручной подписью,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платных медицинских услуг, 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1D9" w:rsidRPr="00DE3D9E" w:rsidRDefault="002671D9" w:rsidP="003B4E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3D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Способы получения справки </w:t>
      </w:r>
    </w:p>
    <w:p w:rsidR="002671D9" w:rsidRPr="00DE3D9E" w:rsidRDefault="002671D9" w:rsidP="003B4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отметки справка будет направлена в личный кабинет налогоплательщика путем электронного документооборота. </w:t>
      </w:r>
    </w:p>
    <w:p w:rsidR="002671D9" w:rsidRDefault="002671D9" w:rsidP="003B4E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 в ФНС путем электронного документооборота: (в личный кабинет налогоплательщика согласно приложения № 3 к приказу ФНС России от 08.11.2023 № ЕА-7-11/824) </w:t>
      </w:r>
    </w:p>
    <w:p w:rsidR="00570544" w:rsidRPr="00DE3D9E" w:rsidRDefault="00570544" w:rsidP="0057054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представленных в налоговый орган сведениях о расходах размещается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кабинете налогоплательщика в течение 20 рабочих дней, следующих за днем представления таких сведений в налоговый орган (п. 3 ст. 221.1 НК РФ)</w:t>
      </w:r>
    </w:p>
    <w:p w:rsidR="002671D9" w:rsidRPr="003B4E85" w:rsidRDefault="002671D9" w:rsidP="003B4E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ично, в поликлинике.</w:t>
      </w:r>
      <w:r w:rsidRPr="003B4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рабочие часы </w:t>
      </w:r>
      <w:r w:rsidR="003B4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кассы</w:t>
      </w:r>
      <w:r w:rsidRPr="003B4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предъявлении паспорта Налогоплательщиком) </w:t>
      </w:r>
    </w:p>
    <w:p w:rsidR="002671D9" w:rsidRDefault="002671D9" w:rsidP="003B4E85">
      <w:pPr>
        <w:spacing w:before="100" w:beforeAutospacing="1" w:after="100" w:afterAutospacing="1" w:line="240" w:lineRule="auto"/>
        <w:jc w:val="both"/>
        <w:rPr>
          <w:rStyle w:val="a3"/>
        </w:rPr>
      </w:pPr>
      <w:r w:rsidRPr="00DE3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Уточнить готовность справки можно по </w:t>
      </w:r>
      <w:r w:rsidR="0024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номеру телефона +7 905-299-95-67</w:t>
      </w:r>
    </w:p>
    <w:p w:rsidR="009621AF" w:rsidRDefault="009621AF" w:rsidP="003B4E85">
      <w:pPr>
        <w:spacing w:before="100" w:beforeAutospacing="1" w:after="100" w:afterAutospacing="1" w:line="240" w:lineRule="auto"/>
        <w:jc w:val="both"/>
        <w:rPr>
          <w:rStyle w:val="rpc41"/>
        </w:rPr>
      </w:pPr>
    </w:p>
    <w:p w:rsidR="00CF47DF" w:rsidRPr="009621AF" w:rsidRDefault="00CF47DF" w:rsidP="003B4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AF">
        <w:rPr>
          <w:rFonts w:ascii="Times New Roman" w:hAnsi="Times New Roman" w:cs="Times New Roman"/>
        </w:rPr>
        <w:t xml:space="preserve">Отправка справок за 2024 год и последующие по электронной почте не предусмотрена действующими нормативными актами Налогового кодекса РФ. </w:t>
      </w:r>
      <w:r w:rsidRPr="009621AF">
        <w:rPr>
          <w:rFonts w:ascii="Times New Roman" w:hAnsi="Times New Roman" w:cs="Times New Roman"/>
          <w:b/>
          <w:bCs/>
        </w:rPr>
        <w:t>Готовые справки на электронную почту граждан не высылаются.</w:t>
      </w:r>
    </w:p>
    <w:p w:rsidR="00D70765" w:rsidRPr="002671D9" w:rsidRDefault="00F84D6F" w:rsidP="003B4E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0765" w:rsidRPr="0026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A1BDC"/>
    <w:multiLevelType w:val="multilevel"/>
    <w:tmpl w:val="1FBC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66AF8"/>
    <w:multiLevelType w:val="multilevel"/>
    <w:tmpl w:val="14AA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5B"/>
    <w:rsid w:val="000C12B6"/>
    <w:rsid w:val="002414A2"/>
    <w:rsid w:val="002671D9"/>
    <w:rsid w:val="00316C4D"/>
    <w:rsid w:val="003B4E85"/>
    <w:rsid w:val="00570544"/>
    <w:rsid w:val="007F0D6E"/>
    <w:rsid w:val="009621AF"/>
    <w:rsid w:val="009D1A7C"/>
    <w:rsid w:val="00CF47DF"/>
    <w:rsid w:val="00F21A5B"/>
    <w:rsid w:val="00F84D6F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05C01-329F-4F1F-85DB-28665D5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pc41">
    <w:name w:val="_rpc_41"/>
    <w:basedOn w:val="a0"/>
    <w:rsid w:val="002671D9"/>
  </w:style>
  <w:style w:type="character" w:styleId="a3">
    <w:name w:val="Hyperlink"/>
    <w:basedOn w:val="a0"/>
    <w:uiPriority w:val="99"/>
    <w:unhideWhenUsed/>
    <w:rsid w:val="00267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3@zdrav1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Гагарина</dc:creator>
  <cp:keywords/>
  <dc:description/>
  <cp:lastModifiedBy>11-5</cp:lastModifiedBy>
  <cp:revision>10</cp:revision>
  <dcterms:created xsi:type="dcterms:W3CDTF">2026-03-12T06:40:00Z</dcterms:created>
  <dcterms:modified xsi:type="dcterms:W3CDTF">2026-03-17T11:12:00Z</dcterms:modified>
</cp:coreProperties>
</file>