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7D" w:rsidRPr="005C027D" w:rsidRDefault="005C027D" w:rsidP="005C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5C027D">
        <w:rPr>
          <w:rFonts w:ascii="Times New Roman" w:eastAsia="Calibri" w:hAnsi="Times New Roman"/>
          <w:b/>
          <w:bCs/>
          <w:color w:val="000000"/>
          <w:sz w:val="28"/>
          <w:szCs w:val="28"/>
        </w:rPr>
        <w:t>К</w:t>
      </w:r>
      <w:r w:rsidRPr="005C027D">
        <w:rPr>
          <w:rFonts w:ascii="Times New Roman" w:eastAsia="Calibri" w:hAnsi="Times New Roman"/>
          <w:b/>
          <w:color w:val="000000"/>
          <w:sz w:val="28"/>
          <w:szCs w:val="28"/>
        </w:rPr>
        <w:t>алендарный план реализации проекта (программы):</w:t>
      </w:r>
    </w:p>
    <w:p w:rsidR="005C027D" w:rsidRPr="005C027D" w:rsidRDefault="005C027D" w:rsidP="005C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1527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531"/>
        <w:gridCol w:w="1701"/>
        <w:gridCol w:w="1701"/>
        <w:gridCol w:w="2977"/>
        <w:gridCol w:w="2976"/>
        <w:gridCol w:w="3119"/>
        <w:gridCol w:w="2268"/>
      </w:tblGrid>
      <w:tr w:rsidR="005C027D" w:rsidRPr="005C027D" w:rsidTr="005C027D">
        <w:trPr>
          <w:trHeight w:val="80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№</w:t>
            </w:r>
            <w:r w:rsidRPr="005C0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27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Дата окончания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Перечень действий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Содержание и методы деятельности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Необходимые условия для реализации действий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27D"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действий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2024 г. (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 xml:space="preserve"> этап)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31.03.2024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Анализ существующих систем оценки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Сбор и анализ информационных материалов, проведение опросов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Доступ к научной литературе, опросным материалам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Обобщенный отчет о действующих системах оценки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hanging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Сбор обратной связи от педагогов и учеников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Анкеты, фокус-группы, интервью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Подготовка анкет, организация встреч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Подготовленные материалы для учета мнений заинтересованных сторон</w:t>
            </w:r>
          </w:p>
        </w:tc>
        <w:bookmarkStart w:id="0" w:name="_GoBack"/>
        <w:bookmarkEnd w:id="0"/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15.05.24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Формирование концепции новой системы оценки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5C027D">
              <w:rPr>
                <w:rFonts w:ascii="Times New Roman" w:hAnsi="Times New Roman"/>
                <w:sz w:val="24"/>
                <w:szCs w:val="24"/>
              </w:rPr>
              <w:t>концептуального документа и критериев оценки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Совещания с учителями, административные ресурсы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Концепция системы оценки, согласованная с педагогами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Разработка демоверсий тематических контрольных работ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27D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5C027D">
              <w:rPr>
                <w:rFonts w:ascii="Times New Roman" w:hAnsi="Times New Roman"/>
                <w:sz w:val="24"/>
                <w:szCs w:val="24"/>
              </w:rPr>
              <w:t>-уровневый принцип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Организация обучения и методического сопровождения педагогов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Создание комплекса оценочных средств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20.08.3034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Проведение малых Педагогических советов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Анализ результатов по данным внутренних и внешних оценочных процедур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 xml:space="preserve">Совещания с учителями, административные ресурсы 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Комплекс управленческих решений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1.09.2024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1.12.2024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Создание творческих групп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Анализ качества оценочных средств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Организация обучения и методического сопровождения педагогов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 xml:space="preserve">Внесение корректив в тематические контрольные работы, повышение </w:t>
            </w:r>
            <w:r w:rsidRPr="005C027D">
              <w:rPr>
                <w:rFonts w:ascii="Times New Roman" w:hAnsi="Times New Roman"/>
                <w:sz w:val="24"/>
                <w:szCs w:val="24"/>
              </w:rPr>
              <w:lastRenderedPageBreak/>
              <w:t>уровня оценочных компетенций педагогов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1.09.2024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15.09.2024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 xml:space="preserve">Размещение демоверсий тематических контрольных работ в LMS </w:t>
            </w:r>
            <w:proofErr w:type="spellStart"/>
            <w:r w:rsidRPr="005C027D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Создание пособий, инструкций для учителей и учеников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Рабочие группы, поддержка администрации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Методические материалы для внедрения системы</w:t>
            </w:r>
          </w:p>
        </w:tc>
      </w:tr>
      <w:tr w:rsidR="005C027D" w:rsidRPr="005C027D" w:rsidTr="005C027D">
        <w:trPr>
          <w:trHeight w:val="290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15.09.2024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Корректировка системы на основе полученных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Обсуждение результатов, внесение правок в систему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Подготовка отчетов, встречи с педагогами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Обновленная версия системы, мнение учителей</w:t>
            </w:r>
          </w:p>
        </w:tc>
      </w:tr>
      <w:tr w:rsidR="005C027D" w:rsidRPr="005C027D" w:rsidTr="005C027D">
        <w:trPr>
          <w:trHeight w:val="286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2025 г. (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Основной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 xml:space="preserve"> этап)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1.12.2024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1.02.2025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Оценка эффективности и корректировка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Мониторинг, анализ, опросы учеников и родителей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Поддержка со стороны администрации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Итоговый отчет с предложениями по улучшению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1.02.2025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1.04.2025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Окончательное внедрение системы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Обучение педагогов, презентация системы для коллектива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Подготовка семинаров и тренингов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Принятая система оценки и обучение учителей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1.04.2025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Создание сборника методических материалов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Организация деятельности по обобщению опыта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Заседания творческих групп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Повышение методических компетенций педагогов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1.01.2026</w:t>
            </w:r>
          </w:p>
        </w:tc>
        <w:tc>
          <w:tcPr>
            <w:tcW w:w="2977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 xml:space="preserve">Подготовка публикаций, диссеминация опыта на уровне муниципалитета 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в </w:t>
            </w:r>
            <w:r w:rsidRPr="005C027D">
              <w:rPr>
                <w:rFonts w:ascii="Times New Roman" w:hAnsi="Times New Roman"/>
                <w:sz w:val="24"/>
                <w:szCs w:val="24"/>
              </w:rPr>
              <w:t>педагогическом сообществе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Заседания творческих групп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Публичное представление опыта, сбор обратной связи, корректировка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2026 г. (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>Заключительный</w:t>
            </w:r>
            <w:r w:rsidRPr="005C027D">
              <w:rPr>
                <w:rFonts w:ascii="Times New Roman" w:hAnsi="Times New Roman"/>
                <w:b/>
                <w:sz w:val="24"/>
                <w:szCs w:val="24"/>
              </w:rPr>
              <w:t xml:space="preserve"> этап)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Подготовка публикаций, диссеминация опыта на уровне региона</w:t>
            </w:r>
          </w:p>
        </w:tc>
        <w:tc>
          <w:tcPr>
            <w:tcW w:w="2976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Обсуждение результатов реализации проекта</w:t>
            </w:r>
          </w:p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3119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Заседания творческих </w:t>
            </w:r>
            <w:r w:rsidRPr="005C027D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Публичное представление опыта, сбор обратной связи, корректировка</w:t>
            </w:r>
          </w:p>
        </w:tc>
      </w:tr>
      <w:tr w:rsidR="005C027D" w:rsidRPr="005C027D" w:rsidTr="005C027D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 xml:space="preserve">Апробация и (или) внедрение результатов проекта, полученных после реализации в образовательных организациях г. Новосибирска и/или области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Организация деятельности по передаче опыта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Организация обучения и методического сопровождения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7D" w:rsidRPr="005C027D" w:rsidRDefault="005C027D" w:rsidP="005C027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5C027D">
              <w:rPr>
                <w:rFonts w:ascii="Times New Roman" w:hAnsi="Times New Roman"/>
                <w:sz w:val="24"/>
                <w:szCs w:val="24"/>
              </w:rPr>
              <w:t>Повышение индекса объективности образовательных результатов Новосибирской области</w:t>
            </w:r>
          </w:p>
        </w:tc>
      </w:tr>
    </w:tbl>
    <w:p w:rsidR="005C027D" w:rsidRPr="005C027D" w:rsidRDefault="005C027D" w:rsidP="005C0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DC" w:rsidRPr="005C027D" w:rsidRDefault="005C027D" w:rsidP="005C027D">
      <w:pPr>
        <w:spacing w:line="240" w:lineRule="auto"/>
        <w:rPr>
          <w:sz w:val="24"/>
          <w:szCs w:val="24"/>
        </w:rPr>
      </w:pPr>
    </w:p>
    <w:sectPr w:rsidR="000C40DC" w:rsidRPr="005C027D" w:rsidSect="005C0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5"/>
    <w:rsid w:val="001D1EC0"/>
    <w:rsid w:val="00272495"/>
    <w:rsid w:val="005C027D"/>
    <w:rsid w:val="00A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F211C-D447-4F1A-BADF-CFEF701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2024-10-17T15:27:00Z</dcterms:created>
  <dcterms:modified xsi:type="dcterms:W3CDTF">2024-10-17T15:39:00Z</dcterms:modified>
</cp:coreProperties>
</file>