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1D0E" w14:textId="509F2279" w:rsidR="005D7A89" w:rsidRDefault="005D7A89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Toc159704542"/>
      <w:bookmarkStart w:id="1" w:name="_Toc130760491"/>
      <w:bookmarkStart w:id="2" w:name="_Toc152272935"/>
      <w:bookmarkStart w:id="3" w:name="_Toc152526768"/>
      <w:bookmarkStart w:id="4" w:name="_Toc152273194"/>
      <w:bookmarkStart w:id="5" w:name="_Toc152272811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 ученика 7 класса Клименко Виктора</w:t>
      </w:r>
    </w:p>
    <w:p w14:paraId="7E2998FF" w14:textId="77777777" w:rsidR="005D7A89" w:rsidRDefault="005D7A89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B3466A9" w14:textId="6B4982BE" w:rsidR="00B23A1F" w:rsidRPr="004F4A65" w:rsidRDefault="00492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Задания для предметов школьной программы в 6 классах по событиям жизни и творчества</w:t>
      </w:r>
      <w:r w:rsidRPr="00492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Мейсака Н. А.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(с ответами)</w:t>
      </w:r>
    </w:p>
    <w:p w14:paraId="145318C5" w14:textId="77777777" w:rsidR="00B23A1F" w:rsidRPr="004926EF" w:rsidRDefault="00857699" w:rsidP="004926EF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bookmarkStart w:id="6" w:name="_Toc159704543"/>
      <w:bookmarkStart w:id="7" w:name="_Toc737"/>
      <w:r w:rsidRPr="004926EF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Задание для урока литературы</w:t>
      </w:r>
      <w:bookmarkEnd w:id="6"/>
      <w:bookmarkEnd w:id="7"/>
    </w:p>
    <w:p w14:paraId="52E9F9F5" w14:textId="517AE654" w:rsidR="00B23A1F" w:rsidRPr="004F4A65" w:rsidRDefault="008576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Определите размер, которым написан</w:t>
      </w:r>
      <w:r w:rsidR="00204F7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о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стихотворени</w:t>
      </w:r>
      <w:r w:rsidR="00204F7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е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Николая Мейсака?</w:t>
      </w:r>
    </w:p>
    <w:p w14:paraId="75271546" w14:textId="77777777" w:rsidR="00B23A1F" w:rsidRPr="004F4A65" w:rsidRDefault="00B23A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68267F" w14:textId="77777777" w:rsidR="00B23A1F" w:rsidRPr="004F4A65" w:rsidRDefault="008576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Мой Новосибирск (отрывок)</w:t>
      </w:r>
    </w:p>
    <w:p w14:paraId="2F37EBA8" w14:textId="77777777" w:rsidR="00961823" w:rsidRDefault="0096182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sectPr w:rsidR="00961823" w:rsidSect="004F4A65"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</w:p>
    <w:p w14:paraId="7199D0F1" w14:textId="77777777" w:rsidR="00B23A1F" w:rsidRPr="004F4A65" w:rsidRDefault="00857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Засыпая в землянке сырой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F1A2AA" w14:textId="77777777" w:rsidR="00B23A1F" w:rsidRPr="004F4A65" w:rsidRDefault="00857699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 солдатской шинели прожженной,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Я, как девушкой, брежу тобой,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Мой красавец, мой город зеленый.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Сквозь туман, застилающий взгляд,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Вижу облики зданий знакомых,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Милый домик и маленький сад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 белой дымке старинных черемух.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Мимо низеньких яблонь в цвету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Прохожу по аллеям прекрасным,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Комсомольским проспектом иду,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Вдоль рядов тополиных на Красном…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… Милый город, я вырос с тобой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Под ветрами седого Алтая,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Каждый маленький камушек твой -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Это юность моя золотая…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…А теперь днем и ночью в огне,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 горьких тучах горячего дыма,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 дальних селах, неведомых мне,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Защищаю тебя, мой любимый…</w:t>
      </w:r>
    </w:p>
    <w:p w14:paraId="0F584A95" w14:textId="77777777" w:rsidR="00961823" w:rsidRDefault="009618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sectPr w:rsidR="00961823" w:rsidSect="00961823">
          <w:type w:val="continuous"/>
          <w:pgSz w:w="11906" w:h="16838"/>
          <w:pgMar w:top="1134" w:right="1134" w:bottom="1134" w:left="1134" w:header="709" w:footer="709" w:gutter="0"/>
          <w:pgNumType w:start="2"/>
          <w:cols w:num="2" w:space="708"/>
          <w:docGrid w:linePitch="360"/>
        </w:sectPr>
      </w:pPr>
    </w:p>
    <w:p w14:paraId="34FA2A00" w14:textId="77777777" w:rsidR="00B23A1F" w:rsidRPr="004F4A65" w:rsidRDefault="00B23A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2A1E75" w14:textId="77777777" w:rsidR="00B23A1F" w:rsidRPr="004F4A65" w:rsidRDefault="008576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Ответ: </w:t>
      </w: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Анапест. Трехсложный размер стиха с ударением на третьем слоге</w:t>
      </w:r>
    </w:p>
    <w:p w14:paraId="50DDD652" w14:textId="17B8FFBE" w:rsidR="004926EF" w:rsidRDefault="004926EF" w:rsidP="004926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bookmarkStart w:id="8" w:name="_Toc159704544"/>
      <w:bookmarkStart w:id="9" w:name="_Toc1679"/>
    </w:p>
    <w:p w14:paraId="6297A1BD" w14:textId="4BC1476C" w:rsidR="00B23A1F" w:rsidRPr="004926EF" w:rsidRDefault="00857699" w:rsidP="00492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u w:val="single"/>
          <w:lang w:eastAsia="ru-RU"/>
          <w14:ligatures w14:val="none"/>
        </w:rPr>
      </w:pPr>
      <w:r w:rsidRPr="004926EF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Задание для урока русского языка</w:t>
      </w:r>
      <w:bookmarkEnd w:id="8"/>
      <w:bookmarkEnd w:id="9"/>
    </w:p>
    <w:p w14:paraId="6E24BEED" w14:textId="77777777" w:rsidR="00B23A1F" w:rsidRPr="004F4A65" w:rsidRDefault="00B2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EB6F1B" w14:textId="58274EEF" w:rsidR="00B23A1F" w:rsidRPr="00961823" w:rsidRDefault="00857699" w:rsidP="009618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Расставьте знаки препинания в предложении:</w:t>
      </w:r>
    </w:p>
    <w:p w14:paraId="05122518" w14:textId="77777777" w:rsidR="00B23A1F" w:rsidRPr="004F4A65" w:rsidRDefault="008576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 письма А. Маресьева для Н. Мейсака о книге «Сколько у нас Маресьевых:</w:t>
      </w:r>
    </w:p>
    <w:p w14:paraId="59059FBF" w14:textId="77777777" w:rsidR="00B23A1F" w:rsidRPr="004F4A65" w:rsidRDefault="00857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Все ваши очерки свидетельствуют о вас как о человеке большого сердца, высоких помыслов, настоящем советском человеке.</w:t>
      </w:r>
    </w:p>
    <w:p w14:paraId="47CE41EC" w14:textId="77777777" w:rsidR="00B23A1F" w:rsidRPr="004F4A65" w:rsidRDefault="00B23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66181A" w14:textId="7EC90500" w:rsidR="00B23A1F" w:rsidRPr="00961823" w:rsidRDefault="00857699" w:rsidP="009618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Сделайте синтаксический разбор следующего предложения, определите главные члены предложения и подпишите их части речи:</w:t>
      </w:r>
    </w:p>
    <w:p w14:paraId="45EEC018" w14:textId="00D1DDCB" w:rsidR="00B23A1F" w:rsidRPr="004F4A65" w:rsidRDefault="00857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 очерка Н. Мейсака:</w:t>
      </w:r>
    </w:p>
    <w:p w14:paraId="734C2B96" w14:textId="77777777" w:rsidR="00B23A1F" w:rsidRPr="004F4A65" w:rsidRDefault="008576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Я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люблю после работы 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u w:val="double"/>
          <w:lang w:eastAsia="ru-RU"/>
          <w14:ligatures w14:val="none"/>
        </w:rPr>
        <w:t>посидеть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в своем дворе, 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u w:val="double"/>
          <w:lang w:eastAsia="ru-RU"/>
          <w14:ligatures w14:val="none"/>
        </w:rPr>
        <w:t>поговорить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с ребятами, 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u w:val="double"/>
          <w:lang w:eastAsia="ru-RU"/>
          <w14:ligatures w14:val="none"/>
        </w:rPr>
        <w:t>рассказать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о прошедшей войне…</w:t>
      </w:r>
    </w:p>
    <w:p w14:paraId="4C3115A6" w14:textId="77777777" w:rsidR="00B23A1F" w:rsidRPr="004F4A65" w:rsidRDefault="00B23A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12185A66" w14:textId="10B78904" w:rsidR="00B23A1F" w:rsidRDefault="00E90B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Составьте распространенные предложения со словами и словосочетаниями</w:t>
      </w:r>
    </w:p>
    <w:p w14:paraId="0BFC8E56" w14:textId="2583C534" w:rsidR="00E90B09" w:rsidRDefault="00E90B09" w:rsidP="00E90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неоценимый п</w:t>
      </w:r>
      <w:r w:rsidRPr="00E90B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одвиг,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священная </w:t>
      </w:r>
      <w:r w:rsidRPr="00E90B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война,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новосибирские госпитали, писатель Мейсак Н. А., </w:t>
      </w:r>
      <w:r w:rsidRPr="00E90B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413332" w14:textId="77777777" w:rsidR="005D7A89" w:rsidRDefault="005D7A89" w:rsidP="00E90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4C6E42A" w14:textId="77777777" w:rsidR="005D7A89" w:rsidRPr="00E90B09" w:rsidRDefault="005D7A89" w:rsidP="00E90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FBA315D" w14:textId="111A9652" w:rsidR="00B23A1F" w:rsidRPr="004926EF" w:rsidRDefault="00857699" w:rsidP="004926EF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bookmarkStart w:id="10" w:name="_Toc159704545"/>
      <w:bookmarkStart w:id="11" w:name="_Toc29635"/>
      <w:r w:rsidRPr="004926EF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lastRenderedPageBreak/>
        <w:t>Задание для урока математики</w:t>
      </w:r>
      <w:bookmarkEnd w:id="10"/>
      <w:bookmarkEnd w:id="11"/>
    </w:p>
    <w:p w14:paraId="0504A504" w14:textId="77777777" w:rsidR="00B23A1F" w:rsidRPr="004F4A65" w:rsidRDefault="00B2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23A1F" w:rsidRPr="004F4A65" w14:paraId="240D53A9" w14:textId="77777777" w:rsidTr="00961823">
        <w:tc>
          <w:tcPr>
            <w:tcW w:w="4814" w:type="dxa"/>
          </w:tcPr>
          <w:p w14:paraId="1E3B30F8" w14:textId="77777777" w:rsidR="00B23A1F" w:rsidRPr="004F4A65" w:rsidRDefault="00857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1 вариант</w:t>
            </w:r>
          </w:p>
        </w:tc>
        <w:tc>
          <w:tcPr>
            <w:tcW w:w="4814" w:type="dxa"/>
          </w:tcPr>
          <w:p w14:paraId="5FD25B81" w14:textId="77777777" w:rsidR="00B23A1F" w:rsidRPr="004F4A65" w:rsidRDefault="00857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 вариант</w:t>
            </w:r>
          </w:p>
        </w:tc>
      </w:tr>
      <w:tr w:rsidR="00B23A1F" w:rsidRPr="004F4A65" w14:paraId="7457DB86" w14:textId="77777777" w:rsidTr="00961823">
        <w:tc>
          <w:tcPr>
            <w:tcW w:w="4814" w:type="dxa"/>
          </w:tcPr>
          <w:p w14:paraId="2E4F2E2C" w14:textId="77777777" w:rsidR="00B23A1F" w:rsidRPr="004F4A65" w:rsidRDefault="00857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Решите задачу №1</w:t>
            </w:r>
          </w:p>
        </w:tc>
        <w:tc>
          <w:tcPr>
            <w:tcW w:w="4814" w:type="dxa"/>
          </w:tcPr>
          <w:p w14:paraId="2EAB152B" w14:textId="77777777" w:rsidR="00B23A1F" w:rsidRPr="004F4A65" w:rsidRDefault="00857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Решите задачу №1</w:t>
            </w:r>
          </w:p>
        </w:tc>
      </w:tr>
      <w:tr w:rsidR="00B23A1F" w:rsidRPr="004F4A65" w14:paraId="5F996240" w14:textId="77777777" w:rsidTr="00961823">
        <w:tc>
          <w:tcPr>
            <w:tcW w:w="4814" w:type="dxa"/>
          </w:tcPr>
          <w:p w14:paraId="698D99C4" w14:textId="77777777" w:rsidR="00B23A1F" w:rsidRPr="004F4A65" w:rsidRDefault="0085769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Николай Мейсак родился в 1921году, а ушел из жизни в возрасте 63 лет. В каком году была издана книга, если это произошло за 22 года до его смерти?</w:t>
            </w:r>
          </w:p>
          <w:p w14:paraId="7850D83B" w14:textId="77777777" w:rsidR="00B23A1F" w:rsidRPr="004F4A65" w:rsidRDefault="00B23A1F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0843C14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Решение:</w:t>
            </w:r>
          </w:p>
          <w:p w14:paraId="7C01B3CA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1). 1921+63 =1984 (год) – ушел из жизни Мейсак</w:t>
            </w:r>
          </w:p>
          <w:p w14:paraId="685B3521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2). 1984-22 =1962 (год) – была впервые издана книга «Сколько у нас Маресьевых».</w:t>
            </w:r>
          </w:p>
        </w:tc>
        <w:tc>
          <w:tcPr>
            <w:tcW w:w="4814" w:type="dxa"/>
          </w:tcPr>
          <w:p w14:paraId="0E1230CC" w14:textId="77777777" w:rsidR="00B23A1F" w:rsidRPr="004F4A65" w:rsidRDefault="0085769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Николай Мейсак родился в 1921году, а в возрасте 33 лет издал первую книгу-очерк «Свет на полях». В каком году была издана книга «Сколько у нас Маресьевых», если это произошло через 8 лет после издания первой книги?</w:t>
            </w:r>
          </w:p>
          <w:p w14:paraId="6AE6B49C" w14:textId="77777777" w:rsidR="00B23A1F" w:rsidRPr="004F4A65" w:rsidRDefault="00B23A1F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FABAED9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Решение:</w:t>
            </w:r>
          </w:p>
          <w:p w14:paraId="685F7D24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1). 1921+33 =1954 (год) – издана книга-очерк «Свет на полях».</w:t>
            </w:r>
          </w:p>
          <w:p w14:paraId="3250C4C4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2). 1954+8 =1962 (год) – была впервые издана книга «Сколько у нас Маресьевых».</w:t>
            </w:r>
          </w:p>
        </w:tc>
      </w:tr>
      <w:tr w:rsidR="00B23A1F" w:rsidRPr="004F4A65" w14:paraId="1A80D79F" w14:textId="77777777" w:rsidTr="00961823">
        <w:tc>
          <w:tcPr>
            <w:tcW w:w="4814" w:type="dxa"/>
          </w:tcPr>
          <w:p w14:paraId="1A5B234B" w14:textId="77777777" w:rsidR="00B23A1F" w:rsidRPr="004F4A65" w:rsidRDefault="00857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Решите задачу №2</w:t>
            </w:r>
          </w:p>
        </w:tc>
        <w:tc>
          <w:tcPr>
            <w:tcW w:w="4814" w:type="dxa"/>
          </w:tcPr>
          <w:p w14:paraId="3565B942" w14:textId="77777777" w:rsidR="00B23A1F" w:rsidRPr="004F4A65" w:rsidRDefault="00857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Решите задачу №2</w:t>
            </w:r>
          </w:p>
        </w:tc>
      </w:tr>
      <w:tr w:rsidR="00B23A1F" w:rsidRPr="004F4A65" w14:paraId="1F4C1055" w14:textId="77777777" w:rsidTr="00961823">
        <w:tc>
          <w:tcPr>
            <w:tcW w:w="4814" w:type="dxa"/>
          </w:tcPr>
          <w:p w14:paraId="5BDC9C8B" w14:textId="77777777" w:rsidR="00B23A1F" w:rsidRPr="004F4A65" w:rsidRDefault="00857699">
            <w:pPr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Сколько страниц в книге Николая Мейсака «Сколько у нас Маресьевых», если 1/8 часть этого объема равна 40 страницам?</w:t>
            </w:r>
          </w:p>
          <w:p w14:paraId="396E59A9" w14:textId="77777777" w:rsidR="00B23A1F" w:rsidRPr="004F4A65" w:rsidRDefault="00B23A1F">
            <w:pPr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9728814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Решение:</w:t>
            </w:r>
          </w:p>
          <w:p w14:paraId="19DB3F62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1). 40*8:1 = 320 (стр.) – в книге Н. Мейсака «Сколько у нас Маресьевых».</w:t>
            </w:r>
          </w:p>
        </w:tc>
        <w:tc>
          <w:tcPr>
            <w:tcW w:w="4814" w:type="dxa"/>
          </w:tcPr>
          <w:p w14:paraId="0B1B5D75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        Сколько патронов от ручного пулемета ППШ находилось в блиндаже у связиста, если 3/5 часть этого объема равна 213 патронов?</w:t>
            </w:r>
          </w:p>
          <w:p w14:paraId="33DD1697" w14:textId="77777777" w:rsidR="00B23A1F" w:rsidRPr="004F4A65" w:rsidRDefault="00B23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3B86477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Решение:</w:t>
            </w:r>
          </w:p>
          <w:p w14:paraId="13F2F942" w14:textId="77777777" w:rsidR="00B23A1F" w:rsidRPr="004F4A65" w:rsidRDefault="0085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1). 213:3*5 = 355 (</w:t>
            </w:r>
            <w:proofErr w:type="spellStart"/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патр</w:t>
            </w:r>
            <w:proofErr w:type="spellEnd"/>
            <w:r w:rsidRPr="004F4A6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.) – находилось в блиндаже у связиста.</w:t>
            </w:r>
          </w:p>
          <w:p w14:paraId="6B510C26" w14:textId="77777777" w:rsidR="00B23A1F" w:rsidRPr="004F4A65" w:rsidRDefault="00B23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57F310FC" w14:textId="112AE927" w:rsidR="00B23A1F" w:rsidRPr="00961823" w:rsidRDefault="00857699" w:rsidP="00961823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bookmarkStart w:id="12" w:name="_Toc159704546"/>
      <w:bookmarkStart w:id="13" w:name="_Toc21917"/>
      <w:r w:rsidRPr="00BF64D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Задание для урока географии</w:t>
      </w:r>
      <w:bookmarkEnd w:id="12"/>
      <w:bookmarkEnd w:id="13"/>
    </w:p>
    <w:p w14:paraId="22DF7ABA" w14:textId="77777777" w:rsidR="00B23A1F" w:rsidRPr="004F4A65" w:rsidRDefault="00857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64384" behindDoc="0" locked="0" layoutInCell="1" allowOverlap="1" wp14:anchorId="011FBD6D" wp14:editId="39B2A077">
            <wp:simplePos x="0" y="0"/>
            <wp:positionH relativeFrom="column">
              <wp:posOffset>64770</wp:posOffset>
            </wp:positionH>
            <wp:positionV relativeFrom="paragraph">
              <wp:posOffset>1270</wp:posOffset>
            </wp:positionV>
            <wp:extent cx="1837690" cy="1837690"/>
            <wp:effectExtent l="0" t="0" r="10160" b="10160"/>
            <wp:wrapSquare wrapText="bothSides"/>
            <wp:docPr id="181461690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616902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Используя </w:t>
      </w: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QR</w:t>
      </w: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код или ссылку на сайт Книга Памяти ВОВ </w:t>
      </w:r>
      <w:hyperlink r:id="rId11" w:history="1">
        <w:r w:rsidR="00B23A1F" w:rsidRPr="004F4A65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https://pamyat-naroda.ru/</w:t>
        </w:r>
      </w:hyperlink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найдите карточку Николая Алексеевича Мейсака, 1921 г.р. Перейдите на вкладку Боевой путь.</w:t>
      </w:r>
    </w:p>
    <w:p w14:paraId="7273E99D" w14:textId="77777777" w:rsidR="00B23A1F" w:rsidRPr="004F4A65" w:rsidRDefault="0085769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 карте найдите город Можайск?</w:t>
      </w:r>
    </w:p>
    <w:p w14:paraId="29A87AB4" w14:textId="75E92C32" w:rsidR="00B23A1F" w:rsidRPr="00BF64DE" w:rsidRDefault="00857699" w:rsidP="00BF64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Опишите местность города?</w:t>
      </w:r>
    </w:p>
    <w:p w14:paraId="7C33DCE4" w14:textId="02BB7F9B" w:rsidR="00B23A1F" w:rsidRPr="00BF64DE" w:rsidRDefault="00857699" w:rsidP="00BF64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Ответ: </w:t>
      </w:r>
      <w:r w:rsidRPr="004F4A6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Город Можайск находится на возвышенности, на берегу реки Москвы, не далеко от Можайского водохранилища, к западу от центра Москвы.</w:t>
      </w:r>
    </w:p>
    <w:p w14:paraId="6CAE129B" w14:textId="77777777" w:rsidR="00B23A1F" w:rsidRPr="004F4A65" w:rsidRDefault="00857699" w:rsidP="00BF64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Определите и выпишите, какая крупная река протекает вблизи города Можайск?</w:t>
      </w:r>
    </w:p>
    <w:p w14:paraId="109652BE" w14:textId="0D516996" w:rsidR="00B23A1F" w:rsidRPr="004F4A65" w:rsidRDefault="00857699" w:rsidP="00BF64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Ответ:</w:t>
      </w:r>
      <w:r w:rsidRPr="004F4A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926EF" w:rsidRPr="004F4A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река </w:t>
      </w:r>
      <w:r w:rsidRPr="004F4A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Москва </w:t>
      </w:r>
    </w:p>
    <w:p w14:paraId="71F0FB38" w14:textId="77777777" w:rsidR="00B23A1F" w:rsidRPr="004F4A65" w:rsidRDefault="00857699" w:rsidP="00BF64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Определите и выпишите, какие города находятся вблизи этого города?</w:t>
      </w:r>
    </w:p>
    <w:p w14:paraId="4BC0A8BF" w14:textId="074C56DE" w:rsidR="00B23A1F" w:rsidRPr="004F4A65" w:rsidRDefault="00857699" w:rsidP="00BF64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Ответ: </w:t>
      </w:r>
      <w:r w:rsidRPr="004F4A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Наро-Фоминск, Одинцово, Обнинск, Волоколамск, Звенигород, Зеленоград</w:t>
      </w:r>
    </w:p>
    <w:p w14:paraId="75DF3BD8" w14:textId="4F63AEBF" w:rsidR="00B23A1F" w:rsidRPr="00BF64DE" w:rsidRDefault="00857699" w:rsidP="00BF64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Определите и выпишите, по какому шоссе на автомобиле можно доехать из Можайска до Москвы, через какие города?</w:t>
      </w:r>
    </w:p>
    <w:p w14:paraId="13031858" w14:textId="72E30CBD" w:rsidR="00B23A1F" w:rsidRPr="00204F7E" w:rsidRDefault="008576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Ответ: </w:t>
      </w:r>
      <w:r w:rsidRPr="004F4A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 Можайска до Москвы на автомобиле можно доехать по Можайскому шоссе (старая дорога) и по Минскому шоссе.</w:t>
      </w:r>
    </w:p>
    <w:p w14:paraId="6C73B285" w14:textId="3E33A795" w:rsidR="00B23A1F" w:rsidRPr="00BF64DE" w:rsidRDefault="00857699" w:rsidP="00BF64DE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bookmarkStart w:id="14" w:name="_Toc159704547"/>
      <w:bookmarkStart w:id="15" w:name="_Toc15652"/>
      <w:r w:rsidRPr="004926EF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Задание для урока английского языка</w:t>
      </w:r>
      <w:bookmarkEnd w:id="14"/>
      <w:bookmarkEnd w:id="15"/>
    </w:p>
    <w:p w14:paraId="2D948364" w14:textId="77777777" w:rsidR="00B23A1F" w:rsidRPr="004F4A65" w:rsidRDefault="008576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Переведите текст:</w:t>
      </w:r>
    </w:p>
    <w:p w14:paraId="35815C89" w14:textId="6BA14976" w:rsidR="00B23A1F" w:rsidRPr="004F4A65" w:rsidRDefault="00857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Nikolai Meysak finished school number 9 and defended our Motherland during the Great War. His years at the front w</w:t>
      </w:r>
      <w:r w:rsidR="00D465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ere the same as Alexey Maresyev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who was a military pilot. He lost both legs and learned to walk on p</w:t>
      </w:r>
      <w:r w:rsidR="00D465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rosthetics and shot down enemy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planes. </w:t>
      </w:r>
    </w:p>
    <w:p w14:paraId="3EC7B901" w14:textId="4DBAF824" w:rsidR="00B23A1F" w:rsidRPr="004F4A65" w:rsidRDefault="00857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Nikolai Meysak was a signalman at the front. He lost his legs too and walked using prosthetics. </w:t>
      </w:r>
      <w:proofErr w:type="spellStart"/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Meysa</w:t>
      </w:r>
      <w:r w:rsidR="00D465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</w:t>
      </w:r>
      <w:proofErr w:type="spellEnd"/>
      <w:r w:rsidR="00D465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graduated from the University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became a journalist and then an author. He wrote about Siberia and its inhabitants.</w:t>
      </w:r>
      <w:r w:rsidR="00D465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«How many </w:t>
      </w:r>
      <w:proofErr w:type="spellStart"/>
      <w:r w:rsidR="00D465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Maresyevs</w:t>
      </w:r>
      <w:proofErr w:type="spellEnd"/>
      <w:r w:rsidR="00D465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do we have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?</w:t>
      </w:r>
      <w:r w:rsidR="00D465E7" w:rsidRPr="00D465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» is his most famous book. It contains stories about people. Thei</w:t>
      </w:r>
      <w:r w:rsidR="00CB330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r fates are similar to </w:t>
      </w:r>
      <w:proofErr w:type="spellStart"/>
      <w:r w:rsidR="00CB330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Meysak’s</w:t>
      </w:r>
      <w:proofErr w:type="spellEnd"/>
      <w:r w:rsidR="00CB330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fate.</w:t>
      </w:r>
      <w:r w:rsidR="00CB3307" w:rsidRPr="00CB330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Life of Nikolai Meysak is the example of courage, </w:t>
      </w:r>
      <w:proofErr w:type="spellStart"/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resilence</w:t>
      </w:r>
      <w:proofErr w:type="spellEnd"/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and heroism. We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must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remember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and</w:t>
      </w:r>
      <w:r w:rsidR="00D46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proud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of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him</w:t>
      </w: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7E59495" w14:textId="5EB0E2EF" w:rsidR="00B23A1F" w:rsidRPr="004F4A65" w:rsidRDefault="00857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Ответ: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Николай Мейсак окончил школу № 9 и защищал нашу Родину во время Великой Отечественной войны. Его годы на фронте были такими же, как у Алексея Маресьева, который был военным летчиком. Он потерял обе ноги и научился ходить на протезах и сбивал вражеские самолеты. Николай Мейсак был связистом на фронте. Он тоже потерял ноги и ходил на протезах. Мейсак окончил университет, стал журналистом, а затем писателем. Он писал о Сибири и ее жителях. «Сколько у нас Маресьевых?» - его самая известная книга. В ней собраны истории о людях. Их судьбы похожи на судьбу Мейсака. Жизнь Николая Мейсака - пример мужества, стойкости и героизма. Мы должны помнить о нем и гордиться им.</w:t>
      </w:r>
    </w:p>
    <w:p w14:paraId="4D81FF28" w14:textId="6CAFFED7" w:rsidR="00B23A1F" w:rsidRPr="004926EF" w:rsidRDefault="00857699" w:rsidP="004926EF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bookmarkStart w:id="16" w:name="_Toc159704548"/>
      <w:bookmarkStart w:id="17" w:name="_Toc767"/>
      <w:r w:rsidRPr="004926EF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Задание для урока истории</w:t>
      </w:r>
      <w:bookmarkEnd w:id="16"/>
      <w:bookmarkEnd w:id="17"/>
    </w:p>
    <w:p w14:paraId="0F267202" w14:textId="77777777" w:rsidR="00B23A1F" w:rsidRPr="004F4A65" w:rsidRDefault="00B2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9FD922" w14:textId="363F3AE9" w:rsidR="00B23A1F" w:rsidRPr="004F4A65" w:rsidRDefault="00857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Прочитайте отрыв</w:t>
      </w:r>
      <w:r w:rsidR="004926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ок </w:t>
      </w:r>
      <w:r w:rsidRPr="004F4A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 объясните, что объединяет этих героев?</w:t>
      </w:r>
    </w:p>
    <w:p w14:paraId="07D0CD72" w14:textId="7066481B" w:rsidR="00E90B09" w:rsidRDefault="00857699" w:rsidP="00E90B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Текст 1: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ab/>
        <w:t>Родился Николай Мейсак 18 мая 1921 года в Новосибирске, в семье железнодорожника.</w:t>
      </w:r>
      <w:r w:rsidR="00E90B0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В 1939 году был призван в армию. Служил связистом в Монголии. </w:t>
      </w:r>
    </w:p>
    <w:p w14:paraId="463944A6" w14:textId="409AF64B" w:rsidR="00B23A1F" w:rsidRPr="004F4A65" w:rsidRDefault="00857699" w:rsidP="00E90B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Осенью 1941 года его полк был переброшен под Москву. 2 ноября 1941 года, вблизи Можайского шоссе, у деревни К</w:t>
      </w:r>
      <w:r w:rsidR="00CB330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а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пань, связист Николай Мейсак в маленьком блиндаже — передовом наблюдательном пункте — обеспечивал телефонную связь наших контратакующих батальонов с основным командным пунктом полка. Внезапная танковая атака врага вынудила отступить наши части. А Николай остался один в блиндаже и до последней возможности обеспечивал необходимую телефонную связь. Наступали немцы, они вскоре обнаружили его по идущему к блиндажу телефонному кабелю. Николай отстреливался до последнего патрона, а когда они кончились</w:t>
      </w:r>
      <w:r w:rsidR="00E90B0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,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и немцы попытались вытащить его из тесного блиндажа, взорвал гранату. Он чудом 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lastRenderedPageBreak/>
        <w:t>остался жив, лежал в полуразрушенном блиндаже с раздробленными осколками ногами несколько суток. Потом бойца обнаружили местные жители, старик с девочкой перевезли его на санках к себе в избу, перевязали. Но через три дня старик отвёз его в занятый гитлеровцами Можайск в «госпиталь», где лежали раненые пленные красноармейцы. Пленный врач Волков, сибиряк из Томска, без необходимых инструментов сделал ему операцию.</w:t>
      </w:r>
    </w:p>
    <w:p w14:paraId="1E0B7138" w14:textId="6729E3B7" w:rsidR="00B23A1F" w:rsidRPr="004F4A65" w:rsidRDefault="008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 январе 1942 года в ходе успешного наступления советских войск под Москвой Николай Мейсак был освобождён, и по счастливой случайности — бойцами того же полка, в котором начал сам воевать. Его доставили в Москву, где уже была оказана помощь опытными хирургами. Несколько тяжёлых операций, ам</w:t>
      </w:r>
      <w:r w:rsidR="00CB330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путация обеих ног выше колен… А 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затем он был отправлен в Новосибирск.</w:t>
      </w:r>
    </w:p>
    <w:p w14:paraId="38032DD0" w14:textId="77777777" w:rsidR="00B23A1F" w:rsidRPr="004F4A65" w:rsidRDefault="008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Став инвалидом, Николай Мейсак не сдался. Научился ходить на протезах. Закончил Новосибирский педагогический институт. Стал известным в Новосибирск писателем – журналистом.</w:t>
      </w:r>
    </w:p>
    <w:p w14:paraId="6D014E70" w14:textId="77777777" w:rsidR="00B23A1F" w:rsidRPr="004F4A65" w:rsidRDefault="00B23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662B22A2" w14:textId="17552C19" w:rsidR="00B23A1F" w:rsidRPr="004F4A65" w:rsidRDefault="008576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Текст 2:</w:t>
      </w:r>
      <w:r w:rsidR="00CB330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Алексей Петрович Маресьев родился 7 (20) мая 1916 года в небольшом городке Камышин Саратовской губернии. После окончания школы Алексей окончил фабрично-заводское училище, и устроился токарем на Камышинский лесозавод. Юноша страстно мечтал о карьере летчика, но по состоянию здоровья не мог пройти строгую медкомиссию в летное училище.</w:t>
      </w:r>
    </w:p>
    <w:p w14:paraId="1FDC9C1C" w14:textId="30555A3F" w:rsidR="00B23A1F" w:rsidRPr="004F4A65" w:rsidRDefault="00961823" w:rsidP="009618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   </w:t>
      </w: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 1934 году Алексей Маресьев был отправлен на строительство авиационного завода в Комсомольске-на-Амуре. Здесь юноша умудрялся совмещать тяжелую работу с занятиями в аэроклубе. В 1937 году был призван на срочную службу, а спустя два года сбылась заветная мечта Алексея – его направили на учебу в 30-ю Читинскую школу военных пилотов, а после перевели в Батайское авиационное училище им. А. К. Серова. Окончив училище в звании младшего лейтенанта, Маресьев остался в нем работать инструктором. Здесь же он встретил Великую Отечественную войну.</w:t>
      </w:r>
    </w:p>
    <w:p w14:paraId="6D5DB04A" w14:textId="77777777" w:rsidR="00B23A1F" w:rsidRPr="004F4A65" w:rsidRDefault="008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Первый боевой вылет Маресьева состоялся в августе 1941 года, и уже спустя полгода на счету отважного летчика было четыре сбитых вражеских самолета. Вскоре произошло событие, навсегда изменившее жизнь Алексея Петровича.</w:t>
      </w:r>
    </w:p>
    <w:p w14:paraId="3E410A15" w14:textId="77777777" w:rsidR="00B23A1F" w:rsidRPr="004F4A65" w:rsidRDefault="008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4 апреля 1942 года во время очередного боевого вылета самолет Маресьева был подбит немецким летчиком. Тяжело раненый советский офицер был вынужден совершить посадку на вражеской территории. В течение трех недель он ползком пробирался к своим, питаясь лишь ягодами, шишками и корой деревьев.</w:t>
      </w:r>
    </w:p>
    <w:p w14:paraId="602CA390" w14:textId="77777777" w:rsidR="00B23A1F" w:rsidRPr="004F4A65" w:rsidRDefault="008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Обессиленного летчика обнаружили деревенские жители, но доставить его в госпиталь смогли лишь спустя десять дней. К тому времени он был практически обречен на смерть – у молодого лейтенанта было заражение крови и ужасная гангрена обеих ног. Спас Алексея Петровича профессор </w:t>
      </w:r>
      <w:proofErr w:type="spellStart"/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Теребинский</w:t>
      </w:r>
      <w:proofErr w:type="spellEnd"/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. Он ампутировал пострадавшему летчику ноги, но самое главное – подарил ему жизнь.</w:t>
      </w:r>
    </w:p>
    <w:p w14:paraId="2B8BC6A5" w14:textId="77777777" w:rsidR="00B23A1F" w:rsidRPr="004F4A65" w:rsidRDefault="008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lastRenderedPageBreak/>
        <w:t>Маресьеву выдали протезы – грубые и тяжелые, которые доставляли сильную боль при ходьбе. Он стал активно тренироваться, и вскоре добился отправки на фронт.</w:t>
      </w:r>
    </w:p>
    <w:p w14:paraId="2C508108" w14:textId="77777777" w:rsidR="00B23A1F" w:rsidRPr="004F4A65" w:rsidRDefault="008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 июле 1943 года Алексей Петрович совершил подвиг, сбив сразу два немецких истребителя. Маресьеву присудили звание Героя Советского Союза, и слава о нем распространилась по всей стране.</w:t>
      </w:r>
    </w:p>
    <w:p w14:paraId="2772E8A0" w14:textId="77777777" w:rsidR="00B23A1F" w:rsidRPr="004F4A65" w:rsidRDefault="008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К концу войны на счету летчика-героя было 86 боевых вылетов и 11 сбитых немецких самолетов. При этом семь из них были уничтожены, когда Маресьев совершал вылеты на протезах.</w:t>
      </w:r>
    </w:p>
    <w:p w14:paraId="2D2A1DD7" w14:textId="56CA1B1A" w:rsidR="00B23A1F" w:rsidRPr="00BF64DE" w:rsidRDefault="00BF64DE" w:rsidP="00BF64D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О</w:t>
      </w:r>
      <w:r w:rsidR="004926EF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твет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: </w:t>
      </w:r>
      <w:r w:rsidRPr="00BF64D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совершили мужественный поступок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во время Великой Отечественной войны, стали инвалидами, но продолжили активную жизнь, полезную деятельность.</w:t>
      </w:r>
      <w:bookmarkEnd w:id="1"/>
      <w:bookmarkEnd w:id="2"/>
      <w:bookmarkEnd w:id="3"/>
      <w:bookmarkEnd w:id="4"/>
      <w:bookmarkEnd w:id="5"/>
    </w:p>
    <w:p w14:paraId="43C78703" w14:textId="207D9859" w:rsidR="00B23A1F" w:rsidRPr="00BF64DE" w:rsidRDefault="00857699" w:rsidP="00BF64DE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bookmarkStart w:id="18" w:name="_Toc159704549"/>
      <w:bookmarkStart w:id="19" w:name="_Toc4364"/>
      <w:r w:rsidRPr="00BF64D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Задание для урока физической культуры</w:t>
      </w:r>
      <w:bookmarkEnd w:id="18"/>
      <w:bookmarkEnd w:id="19"/>
    </w:p>
    <w:p w14:paraId="3A4AFC64" w14:textId="5BAAB148" w:rsidR="00B23A1F" w:rsidRPr="00E90B09" w:rsidRDefault="00857699" w:rsidP="00E90B09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Сделаем несколько физических упражнений для людей с ограниченными возможностями.</w:t>
      </w:r>
      <w:r w:rsidR="00E90B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 тех пор, пока человек не может заниматься стоя, опираясь на трость или костыли, ему нужно выполнять гимнастику в позиции лежа. Рассмотрим комплекс лечебных упражнений, который помогает восстановить силы после операции.</w:t>
      </w:r>
    </w:p>
    <w:p w14:paraId="69C1641D" w14:textId="77777777" w:rsidR="00B23A1F" w:rsidRPr="004926EF" w:rsidRDefault="00857699" w:rsidP="004926E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926E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ГИМНАСТИКА В ПОЗИЦИИ НА СПИНЕ</w:t>
      </w:r>
    </w:p>
    <w:p w14:paraId="6C6020CA" w14:textId="3467A334" w:rsidR="00B23A1F" w:rsidRPr="004F4A65" w:rsidRDefault="0085769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Поднятие таза вверх.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Лежа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спине, согнув колени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поднимаем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таз вверх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таком положении остае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ся 3 секунды, затем возвращае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ся в исходную позицию. Повторять упражнение надо до 8 раз (по возможности).</w:t>
      </w:r>
    </w:p>
    <w:p w14:paraId="3ED6E3B6" w14:textId="3B066CEC" w:rsidR="00B23A1F" w:rsidRPr="004F4A65" w:rsidRDefault="0085769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«Велосипед».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Лежа на спине, поднимае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ноги и имитируе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езду на велосипеде каждой ногой по очереди. На одну конечность должно прийтись до 10 движений.</w:t>
      </w:r>
    </w:p>
    <w:p w14:paraId="54EAA08C" w14:textId="1350F3D3" w:rsidR="00B23A1F" w:rsidRPr="004F4A65" w:rsidRDefault="0085769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Боковая нагрузка на бедра.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бматывае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бедра резиновым жгутом и, лежа на спине, пытается раздвинуть их в стороны. Позицию нужно сохранять 3 секунды, затем можно расслабиться. Упражнение повторяется до 10 раз.</w:t>
      </w:r>
    </w:p>
    <w:p w14:paraId="481DF61F" w14:textId="77777777" w:rsidR="00B23A1F" w:rsidRPr="004926EF" w:rsidRDefault="00857699" w:rsidP="004926E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4926EF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ФИЗКУЛЬТУРА НА ЖИВОТЕ</w:t>
      </w:r>
    </w:p>
    <w:p w14:paraId="4077E63E" w14:textId="77777777" w:rsidR="00B23A1F" w:rsidRPr="004F4A65" w:rsidRDefault="0085769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Следующие упражнения выполняются в позиции на животе:</w:t>
      </w:r>
    </w:p>
    <w:p w14:paraId="52C8B057" w14:textId="08A35A6E" w:rsidR="00B23A1F" w:rsidRPr="004F4A65" w:rsidRDefault="0085769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Диагональные движения.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уки вытянуты вперед. 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однять левую руку и правую ногу в одно время, затем опустить их на пол. Эти же движения выполняются для другой руки и ноги. На каждую пару конечностей должно прийтись 4 упражнения.</w:t>
      </w:r>
    </w:p>
    <w:p w14:paraId="7821CEF2" w14:textId="0F27DAC4" w:rsidR="00B23A1F" w:rsidRPr="004F4A65" w:rsidRDefault="0085769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Разведение бедер.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еж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животе с руками под головой (согнуты в локтях). 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однимае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одну ногу, отводи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ее в сторону и опускае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пол. После этог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снова поднимае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ту же конечность и возвращае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ее в начальное положение. Затем то же самое проделывается со второй ногой. Таких движений должно быть до 6 на каждую конечность.</w:t>
      </w:r>
    </w:p>
    <w:p w14:paraId="33EFB7A0" w14:textId="3E7531F8" w:rsidR="001B3964" w:rsidRPr="00204F7E" w:rsidRDefault="00857699" w:rsidP="00204F7E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4A6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«Ножницы».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еж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том же положении, что и в предыдущем упражнении. 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очереди поднимае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вверх нижние конечности и совершае</w:t>
      </w:r>
      <w:r w:rsidR="00E90B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4F4A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ими горизонтальные и вертикальные движения по типу ножниц</w:t>
      </w:r>
      <w:bookmarkStart w:id="20" w:name="_Toc13856"/>
      <w:bookmarkStart w:id="21" w:name="_Toc159704550"/>
      <w:r w:rsidR="00204F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Делаем таких движений не менее 10.</w:t>
      </w:r>
    </w:p>
    <w:bookmarkEnd w:id="20"/>
    <w:bookmarkEnd w:id="21"/>
    <w:p w14:paraId="007134D8" w14:textId="27BB2270" w:rsidR="00786CE7" w:rsidRPr="004F4A65" w:rsidRDefault="00786CE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786CE7" w:rsidRPr="004F4A65" w:rsidSect="00961823">
      <w:type w:val="continuous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47BD" w14:textId="77777777" w:rsidR="00394A6E" w:rsidRDefault="00394A6E">
      <w:pPr>
        <w:spacing w:line="240" w:lineRule="auto"/>
      </w:pPr>
      <w:r>
        <w:separator/>
      </w:r>
    </w:p>
  </w:endnote>
  <w:endnote w:type="continuationSeparator" w:id="0">
    <w:p w14:paraId="7BD67BF2" w14:textId="77777777" w:rsidR="00394A6E" w:rsidRDefault="00394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DB42" w14:textId="77777777" w:rsidR="00394A6E" w:rsidRDefault="00394A6E">
      <w:pPr>
        <w:spacing w:after="0"/>
      </w:pPr>
      <w:r>
        <w:separator/>
      </w:r>
    </w:p>
  </w:footnote>
  <w:footnote w:type="continuationSeparator" w:id="0">
    <w:p w14:paraId="7AECE5E0" w14:textId="77777777" w:rsidR="00394A6E" w:rsidRDefault="00394A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5A4"/>
    <w:multiLevelType w:val="hybridMultilevel"/>
    <w:tmpl w:val="B2CCC7A2"/>
    <w:lvl w:ilvl="0" w:tplc="1C7C3E6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ru-RU"/>
      </w:rPr>
    </w:lvl>
    <w:lvl w:ilvl="1" w:tplc="4E4055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3C8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F298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2E3A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26DE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42B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7EF1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3458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EF5682"/>
    <w:multiLevelType w:val="hybridMultilevel"/>
    <w:tmpl w:val="063C9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F7087"/>
    <w:multiLevelType w:val="hybridMultilevel"/>
    <w:tmpl w:val="684E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31217"/>
    <w:multiLevelType w:val="multilevel"/>
    <w:tmpl w:val="491312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C3495"/>
    <w:multiLevelType w:val="multilevel"/>
    <w:tmpl w:val="681C34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92CE4"/>
    <w:multiLevelType w:val="multilevel"/>
    <w:tmpl w:val="6BD92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971B7"/>
    <w:multiLevelType w:val="multilevel"/>
    <w:tmpl w:val="6C9971B7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3F26B6"/>
    <w:multiLevelType w:val="multilevel"/>
    <w:tmpl w:val="763F26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66900842">
    <w:abstractNumId w:val="3"/>
  </w:num>
  <w:num w:numId="2" w16cid:durableId="1609582835">
    <w:abstractNumId w:val="7"/>
  </w:num>
  <w:num w:numId="3" w16cid:durableId="980497837">
    <w:abstractNumId w:val="5"/>
  </w:num>
  <w:num w:numId="4" w16cid:durableId="702705993">
    <w:abstractNumId w:val="4"/>
  </w:num>
  <w:num w:numId="5" w16cid:durableId="1443845186">
    <w:abstractNumId w:val="6"/>
  </w:num>
  <w:num w:numId="6" w16cid:durableId="308677208">
    <w:abstractNumId w:val="0"/>
  </w:num>
  <w:num w:numId="7" w16cid:durableId="71127589">
    <w:abstractNumId w:val="1"/>
  </w:num>
  <w:num w:numId="8" w16cid:durableId="128669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21"/>
    <w:rsid w:val="000F1F3E"/>
    <w:rsid w:val="001B3964"/>
    <w:rsid w:val="001C7ED1"/>
    <w:rsid w:val="00204F7E"/>
    <w:rsid w:val="00237FAA"/>
    <w:rsid w:val="00261C54"/>
    <w:rsid w:val="00301597"/>
    <w:rsid w:val="00372F0F"/>
    <w:rsid w:val="00394A6E"/>
    <w:rsid w:val="00400102"/>
    <w:rsid w:val="004926EF"/>
    <w:rsid w:val="004F4A65"/>
    <w:rsid w:val="0050071A"/>
    <w:rsid w:val="005521E4"/>
    <w:rsid w:val="00581CD2"/>
    <w:rsid w:val="005D7A89"/>
    <w:rsid w:val="0069794F"/>
    <w:rsid w:val="006B0CD5"/>
    <w:rsid w:val="006C3313"/>
    <w:rsid w:val="00701EF9"/>
    <w:rsid w:val="00707290"/>
    <w:rsid w:val="0072043D"/>
    <w:rsid w:val="00766F44"/>
    <w:rsid w:val="00786CE7"/>
    <w:rsid w:val="007A0F3C"/>
    <w:rsid w:val="007B58F8"/>
    <w:rsid w:val="007C55EB"/>
    <w:rsid w:val="007D46E6"/>
    <w:rsid w:val="00820664"/>
    <w:rsid w:val="00857699"/>
    <w:rsid w:val="008728E7"/>
    <w:rsid w:val="0088150E"/>
    <w:rsid w:val="00881A70"/>
    <w:rsid w:val="008A3BF0"/>
    <w:rsid w:val="008B197C"/>
    <w:rsid w:val="008F52CC"/>
    <w:rsid w:val="00924925"/>
    <w:rsid w:val="00961823"/>
    <w:rsid w:val="009964E8"/>
    <w:rsid w:val="00A21AD7"/>
    <w:rsid w:val="00A81859"/>
    <w:rsid w:val="00B23A1F"/>
    <w:rsid w:val="00B51BC9"/>
    <w:rsid w:val="00B67145"/>
    <w:rsid w:val="00B70521"/>
    <w:rsid w:val="00B97BD8"/>
    <w:rsid w:val="00BF64DE"/>
    <w:rsid w:val="00C72379"/>
    <w:rsid w:val="00CB3307"/>
    <w:rsid w:val="00CF4E7E"/>
    <w:rsid w:val="00D30DE3"/>
    <w:rsid w:val="00D355D6"/>
    <w:rsid w:val="00D465E7"/>
    <w:rsid w:val="00DD0EEC"/>
    <w:rsid w:val="00DE5FD8"/>
    <w:rsid w:val="00E11C6A"/>
    <w:rsid w:val="00E1360D"/>
    <w:rsid w:val="00E75B81"/>
    <w:rsid w:val="00E90B09"/>
    <w:rsid w:val="00F91B0A"/>
    <w:rsid w:val="00FB6168"/>
    <w:rsid w:val="0B1D7C67"/>
    <w:rsid w:val="0C5C31D5"/>
    <w:rsid w:val="11C449B6"/>
    <w:rsid w:val="238115F9"/>
    <w:rsid w:val="2E7F0CB5"/>
    <w:rsid w:val="2F4934C0"/>
    <w:rsid w:val="399F1F67"/>
    <w:rsid w:val="40DE3BFB"/>
    <w:rsid w:val="466B025E"/>
    <w:rsid w:val="72AA36AE"/>
    <w:rsid w:val="7D7654E6"/>
    <w:rsid w:val="7DD2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78D578"/>
  <w15:docId w15:val="{E27AE1AC-05E7-4FD3-B4FD-EF473FD8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pPr>
      <w:spacing w:after="120"/>
    </w:pPr>
  </w:style>
  <w:style w:type="paragraph" w:styleId="10">
    <w:name w:val="toc 1"/>
    <w:basedOn w:val="a"/>
    <w:next w:val="a"/>
    <w:uiPriority w:val="39"/>
    <w:semiHidden/>
    <w:unhideWhenUsed/>
  </w:style>
  <w:style w:type="paragraph" w:styleId="20">
    <w:name w:val="toc 2"/>
    <w:basedOn w:val="a"/>
    <w:next w:val="a"/>
    <w:uiPriority w:val="39"/>
    <w:semiHidden/>
    <w:unhideWhenUsed/>
    <w:pPr>
      <w:ind w:leftChars="200" w:left="420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Основной текст Знак"/>
    <w:basedOn w:val="a0"/>
    <w:link w:val="a8"/>
    <w:uiPriority w:val="99"/>
    <w:semiHidden/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myat-naroda.ru/" TargetMode="External"/><Relationship Id="rId5" Type="http://schemas.openxmlformats.org/officeDocument/2006/relationships/settings" Target="settings.xml"/><Relationship Id="rId10" Type="http://schemas.openxmlformats.org/officeDocument/2006/relationships/image" Target="http://qrcoder.ru/code/?https%25253A%25252F%25252Fpamyat-naroda.ru%25252F%25264%25260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2FB85F5-873D-4A7C-8F05-5839692C5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Марина Ивановна</dc:creator>
  <cp:lastModifiedBy>HP</cp:lastModifiedBy>
  <cp:revision>14</cp:revision>
  <cp:lastPrinted>2024-03-18T12:21:00Z</cp:lastPrinted>
  <dcterms:created xsi:type="dcterms:W3CDTF">2024-03-18T12:23:00Z</dcterms:created>
  <dcterms:modified xsi:type="dcterms:W3CDTF">2026-03-23T04:01:00Z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F77E2FE1D16542A5BDF48F6BA070E55B_13</vt:lpwstr>
  </property>
</Properties>
</file>