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BF" w:rsidRPr="00EF75BF" w:rsidRDefault="00EF75BF" w:rsidP="00EF75BF">
      <w:pPr>
        <w:rPr>
          <w:rFonts w:ascii="Calibri" w:eastAsia="Times New Roman" w:hAnsi="Calibri" w:cs="Times New Roman"/>
          <w:bCs/>
          <w:lang w:eastAsia="en-US"/>
        </w:rPr>
      </w:pPr>
      <w:r w:rsidRPr="00EF75BF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18753171" wp14:editId="06340D2F">
            <wp:simplePos x="0" y="0"/>
            <wp:positionH relativeFrom="column">
              <wp:posOffset>-229870</wp:posOffset>
            </wp:positionH>
            <wp:positionV relativeFrom="paragraph">
              <wp:posOffset>-332740</wp:posOffset>
            </wp:positionV>
            <wp:extent cx="969010" cy="969010"/>
            <wp:effectExtent l="0" t="0" r="2540" b="2540"/>
            <wp:wrapNone/>
            <wp:docPr id="2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5BF" w:rsidRPr="00EF75BF" w:rsidRDefault="00EF75BF" w:rsidP="00EF75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75BF" w:rsidRPr="00EF75BF" w:rsidRDefault="00EF75BF" w:rsidP="00EF7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75BF" w:rsidRPr="00EF75BF" w:rsidRDefault="00EF75BF" w:rsidP="00EF75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75B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</w:t>
      </w:r>
      <w:r w:rsidRPr="00EF75B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EF75BF" w:rsidRPr="00EF75BF" w:rsidRDefault="00EF75BF" w:rsidP="00EF75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75B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города Новосибирска </w:t>
      </w:r>
    </w:p>
    <w:p w:rsidR="00EF75BF" w:rsidRPr="00EF75BF" w:rsidRDefault="00EF75BF" w:rsidP="00EF75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F75BF">
        <w:rPr>
          <w:rFonts w:ascii="Times New Roman" w:eastAsia="Times New Roman" w:hAnsi="Times New Roman" w:cs="Times New Roman"/>
          <w:bCs/>
          <w:iCs/>
          <w:sz w:val="24"/>
          <w:szCs w:val="24"/>
        </w:rPr>
        <w:t>Центр дополнительного образования лицея №9</w:t>
      </w:r>
    </w:p>
    <w:p w:rsidR="00EF75BF" w:rsidRPr="00EF75BF" w:rsidRDefault="00EF75BF" w:rsidP="00EF75BF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F75BF" w:rsidRPr="00EF75BF" w:rsidRDefault="00EF75BF" w:rsidP="00EF75BF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EF75BF" w:rsidRPr="00EF75BF" w:rsidRDefault="00EF75BF" w:rsidP="008E6DF1">
      <w:pPr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75BF" w:rsidRPr="00EF75BF" w:rsidRDefault="008E6DF1" w:rsidP="008E6DF1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75BF" w:rsidRPr="00EF75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УТВЕРЖДАЮ</w:t>
      </w:r>
    </w:p>
    <w:p w:rsidR="00EF75BF" w:rsidRPr="00EF75BF" w:rsidRDefault="008E6DF1" w:rsidP="008E6DF1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75BF" w:rsidRPr="00EF75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Директор МАОУ «Лицей №9»</w:t>
      </w:r>
    </w:p>
    <w:p w:rsidR="00EF75BF" w:rsidRPr="00EF75BF" w:rsidRDefault="008E6DF1" w:rsidP="008E6DF1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75BF" w:rsidRPr="00EF75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Е.И. Калинина </w:t>
      </w:r>
    </w:p>
    <w:p w:rsidR="00EF75BF" w:rsidRPr="00EF75BF" w:rsidRDefault="008E6DF1" w:rsidP="008E6DF1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75BF" w:rsidRPr="00EF75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F75BF" w:rsidRPr="00EF75BF">
        <w:rPr>
          <w:rFonts w:ascii="Times New Roman" w:eastAsia="Times New Roman" w:hAnsi="Times New Roman" w:cs="Times New Roman"/>
          <w:sz w:val="24"/>
          <w:szCs w:val="24"/>
        </w:rPr>
        <w:t xml:space="preserve"> «____» ________2018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F75BF" w:rsidRPr="008E6DF1" w:rsidRDefault="008E6DF1" w:rsidP="008E6DF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F75BF" w:rsidRPr="00EF75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EF75BF" w:rsidRPr="00EF75BF" w:rsidRDefault="00EF75BF" w:rsidP="00EF75BF">
      <w:pPr>
        <w:spacing w:line="252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EF75BF" w:rsidRPr="00EF75BF" w:rsidRDefault="00EF75BF" w:rsidP="00EF75BF">
      <w:pPr>
        <w:spacing w:line="252" w:lineRule="auto"/>
        <w:rPr>
          <w:rFonts w:ascii="Times New Roman" w:eastAsia="Times New Roman" w:hAnsi="Times New Roman" w:cs="Times New Roman"/>
          <w:bCs/>
          <w:iCs/>
        </w:rPr>
      </w:pPr>
    </w:p>
    <w:p w:rsidR="00EF75BF" w:rsidRPr="00EF75BF" w:rsidRDefault="00EF75BF" w:rsidP="00EF75BF">
      <w:pPr>
        <w:spacing w:line="252" w:lineRule="auto"/>
        <w:jc w:val="center"/>
        <w:rPr>
          <w:rFonts w:ascii="Calibri" w:eastAsia="Times New Roman" w:hAnsi="Calibri" w:cs="Times New Roman"/>
          <w:bCs/>
          <w:iCs/>
        </w:rPr>
      </w:pPr>
    </w:p>
    <w:p w:rsidR="00EF75BF" w:rsidRPr="00EF75BF" w:rsidRDefault="00EF75BF" w:rsidP="00EF75BF">
      <w:pPr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5BF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художественной направленности </w:t>
      </w:r>
    </w:p>
    <w:p w:rsidR="00CD2ED0" w:rsidRPr="00BF3C47" w:rsidRDefault="00CD2ED0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7CA1" w:rsidRPr="00BF3C47" w:rsidRDefault="00AA7CA1" w:rsidP="00AA7C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CA1" w:rsidRPr="00BF3C47" w:rsidRDefault="00AA7CA1" w:rsidP="00AA7C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Танцевальная студия «Грация»</w:t>
      </w:r>
    </w:p>
    <w:p w:rsidR="00CD2ED0" w:rsidRPr="00BF3C47" w:rsidRDefault="00CD2ED0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2ED0" w:rsidRPr="00BF3C47" w:rsidRDefault="00CD2ED0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2ED0" w:rsidRPr="00BF3C47" w:rsidRDefault="00CD2ED0" w:rsidP="006166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143" w:rsidRPr="00BF3C47" w:rsidRDefault="00610143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2ED0" w:rsidRPr="00BF3C47" w:rsidRDefault="00CD2ED0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Pr="00BF3C47" w:rsidRDefault="00253B9D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Возраст </w:t>
      </w:r>
      <w:r w:rsidR="00091559" w:rsidRPr="00BF3C4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E24CB" w:rsidRPr="00BF3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787">
        <w:rPr>
          <w:rFonts w:ascii="Times New Roman" w:eastAsia="Times New Roman" w:hAnsi="Times New Roman" w:cs="Times New Roman"/>
          <w:sz w:val="24"/>
          <w:szCs w:val="24"/>
        </w:rPr>
        <w:t>7-8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AE57FC" w:rsidRPr="00BF3C47" w:rsidRDefault="00F4455D" w:rsidP="00CD2ED0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программы – </w:t>
      </w:r>
      <w:r w:rsidR="00A33787">
        <w:rPr>
          <w:rFonts w:ascii="Times New Roman" w:eastAsia="Times New Roman" w:hAnsi="Times New Roman" w:cs="Times New Roman"/>
          <w:sz w:val="24"/>
          <w:szCs w:val="24"/>
        </w:rPr>
        <w:t xml:space="preserve">  1 год</w:t>
      </w:r>
    </w:p>
    <w:p w:rsidR="00AE57FC" w:rsidRPr="00BF3C47" w:rsidRDefault="00AE57FC">
      <w:pPr>
        <w:spacing w:after="0"/>
        <w:ind w:left="4247"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D0D62" w:rsidRPr="00BF3C47" w:rsidRDefault="006D0D62" w:rsidP="006D0D62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Автор-составитель: </w:t>
      </w:r>
    </w:p>
    <w:p w:rsidR="006D0D62" w:rsidRPr="00BF3C47" w:rsidRDefault="006D0D62" w:rsidP="006D0D62">
      <w:pPr>
        <w:spacing w:after="0"/>
        <w:ind w:firstLine="35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Шатровая Анна Александровна,</w:t>
      </w:r>
    </w:p>
    <w:p w:rsidR="006D0D62" w:rsidRPr="00BF3C47" w:rsidRDefault="006D0D62" w:rsidP="006D0D62">
      <w:pPr>
        <w:spacing w:after="0"/>
        <w:ind w:firstLine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</w:t>
      </w:r>
    </w:p>
    <w:p w:rsidR="009E503C" w:rsidRPr="00BF3C47" w:rsidRDefault="006D0D62" w:rsidP="006D0D6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высшей категории</w:t>
      </w:r>
    </w:p>
    <w:p w:rsidR="00AE57FC" w:rsidRDefault="00AE57FC" w:rsidP="00CD2E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CA1" w:rsidRPr="00BF3C47" w:rsidRDefault="00AA7CA1" w:rsidP="00CD2E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Pr="00BF3C47" w:rsidRDefault="00AE57FC" w:rsidP="00751A3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Pr="00BF3C47" w:rsidRDefault="00AE57FC" w:rsidP="00751A33">
      <w:pPr>
        <w:tabs>
          <w:tab w:val="left" w:pos="709"/>
        </w:tabs>
        <w:spacing w:after="0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C47" w:rsidRDefault="00610143" w:rsidP="007424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6D0D62" w:rsidRPr="007424E5" w:rsidRDefault="006D0D62" w:rsidP="007424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3C47" w:rsidRDefault="00BF3C47" w:rsidP="00955137">
      <w:pPr>
        <w:tabs>
          <w:tab w:val="left" w:pos="8505"/>
        </w:tabs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DF1" w:rsidRDefault="008E6DF1" w:rsidP="00955137">
      <w:pPr>
        <w:tabs>
          <w:tab w:val="left" w:pos="8505"/>
        </w:tabs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0D7A" w:rsidRPr="00380D7A" w:rsidRDefault="00380D7A" w:rsidP="000D4DA5">
      <w:pPr>
        <w:tabs>
          <w:tab w:val="left" w:pos="8222"/>
        </w:tabs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80D7A" w:rsidRPr="00380D7A" w:rsidRDefault="00380D7A" w:rsidP="00380D7A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D7A" w:rsidRPr="00380D7A" w:rsidRDefault="00380D7A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sz w:val="24"/>
          <w:szCs w:val="24"/>
        </w:rPr>
        <w:t>Пояснительная записка .............................................................................</w:t>
      </w:r>
      <w:r w:rsidR="00BF3C47" w:rsidRPr="00BF3C47">
        <w:rPr>
          <w:rFonts w:ascii="Times New Roman" w:eastAsia="Times New Roman" w:hAnsi="Times New Roman" w:cs="Times New Roman"/>
          <w:sz w:val="24"/>
          <w:szCs w:val="24"/>
        </w:rPr>
        <w:t>.................3</w:t>
      </w:r>
    </w:p>
    <w:p w:rsidR="00380D7A" w:rsidRPr="00380D7A" w:rsidRDefault="00380D7A" w:rsidP="00EE1CFD">
      <w:pPr>
        <w:tabs>
          <w:tab w:val="left" w:pos="8222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i/>
          <w:sz w:val="24"/>
          <w:szCs w:val="24"/>
        </w:rPr>
        <w:t>Цели и задачи программы</w:t>
      </w:r>
      <w:r w:rsidR="00EE1CFD">
        <w:rPr>
          <w:rFonts w:ascii="Times New Roman" w:eastAsia="Times New Roman" w:hAnsi="Times New Roman" w:cs="Times New Roman"/>
          <w:i/>
          <w:sz w:val="24"/>
          <w:szCs w:val="24"/>
        </w:rPr>
        <w:t>...</w:t>
      </w:r>
      <w:r w:rsidR="000D4D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……………………………………………………....</w:t>
      </w:r>
      <w:r w:rsidR="00BF3C47">
        <w:rPr>
          <w:rFonts w:ascii="Times New Roman" w:eastAsia="Times New Roman" w:hAnsi="Times New Roman" w:cs="Times New Roman"/>
          <w:sz w:val="24"/>
          <w:szCs w:val="24"/>
        </w:rPr>
        <w:t>…4</w:t>
      </w:r>
    </w:p>
    <w:p w:rsidR="00380D7A" w:rsidRPr="00380D7A" w:rsidRDefault="00380D7A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i/>
          <w:sz w:val="24"/>
          <w:szCs w:val="24"/>
        </w:rPr>
        <w:t>Таблица распределения учебных часов</w:t>
      </w:r>
    </w:p>
    <w:p w:rsidR="00380D7A" w:rsidRPr="00380D7A" w:rsidRDefault="00380D7A" w:rsidP="00EE1CFD">
      <w:pPr>
        <w:tabs>
          <w:tab w:val="left" w:pos="8080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i/>
          <w:sz w:val="24"/>
          <w:szCs w:val="24"/>
        </w:rPr>
        <w:t xml:space="preserve"> и сроки реализации программы </w:t>
      </w:r>
      <w:r w:rsidR="000D4DA5">
        <w:rPr>
          <w:rFonts w:ascii="Times New Roman" w:eastAsia="Times New Roman" w:hAnsi="Times New Roman" w:cs="Times New Roman"/>
          <w:sz w:val="24"/>
          <w:szCs w:val="24"/>
        </w:rPr>
        <w:t>…………………………………............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380D7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E6E9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0D7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.4</w:t>
      </w:r>
    </w:p>
    <w:p w:rsidR="00380D7A" w:rsidRPr="00380D7A" w:rsidRDefault="00380D7A" w:rsidP="000D4DA5">
      <w:pPr>
        <w:tabs>
          <w:tab w:val="left" w:pos="8222"/>
        </w:tabs>
        <w:spacing w:after="160" w:line="259" w:lineRule="auto"/>
        <w:ind w:right="1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sz w:val="24"/>
          <w:szCs w:val="24"/>
        </w:rPr>
        <w:t>Планируемые резу</w:t>
      </w:r>
      <w:r w:rsidR="000D4DA5">
        <w:rPr>
          <w:rFonts w:ascii="Times New Roman" w:eastAsia="Times New Roman" w:hAnsi="Times New Roman" w:cs="Times New Roman"/>
          <w:sz w:val="24"/>
          <w:szCs w:val="24"/>
        </w:rPr>
        <w:t>льтаты ………………………………………………...</w:t>
      </w:r>
      <w:r w:rsidR="00BF3C47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3C47">
        <w:rPr>
          <w:rFonts w:ascii="Times New Roman" w:eastAsia="Times New Roman" w:hAnsi="Times New Roman" w:cs="Times New Roman"/>
          <w:sz w:val="24"/>
          <w:szCs w:val="24"/>
        </w:rPr>
        <w:t>…..5</w:t>
      </w:r>
    </w:p>
    <w:p w:rsidR="00380D7A" w:rsidRPr="00380D7A" w:rsidRDefault="00380D7A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sz w:val="24"/>
          <w:szCs w:val="24"/>
        </w:rPr>
        <w:t>Учебно-тематическое планирование и содержание</w:t>
      </w:r>
      <w:r w:rsidR="00BF3C47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80D7A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BF3C47">
        <w:rPr>
          <w:rFonts w:ascii="Times New Roman" w:eastAsia="Times New Roman" w:hAnsi="Times New Roman" w:cs="Times New Roman"/>
          <w:sz w:val="24"/>
          <w:szCs w:val="24"/>
        </w:rPr>
        <w:t>ятий…………………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3C47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380D7A" w:rsidRPr="00380D7A" w:rsidRDefault="001751D8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6F2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</w:t>
      </w:r>
      <w:r w:rsidR="00380D7A" w:rsidRPr="00380D7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0D7A" w:rsidRPr="00380D7A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80D7A" w:rsidRDefault="008D099F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76F2">
        <w:rPr>
          <w:rFonts w:ascii="Times New Roman" w:eastAsia="Times New Roman" w:hAnsi="Times New Roman" w:cs="Times New Roman"/>
          <w:i/>
          <w:sz w:val="24"/>
          <w:szCs w:val="24"/>
        </w:rPr>
        <w:t>Характеристика разделов программы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="009E6E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E6E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9E6E98" w:rsidRPr="009E6E98" w:rsidRDefault="009E6E98" w:rsidP="009E6E98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E98">
        <w:rPr>
          <w:rFonts w:ascii="Times New Roman" w:eastAsia="Times New Roman" w:hAnsi="Times New Roman" w:cs="Times New Roman"/>
          <w:i/>
          <w:sz w:val="24"/>
          <w:szCs w:val="24"/>
        </w:rPr>
        <w:t>Классификация форм и методов  работы...............................................................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676F2" w:rsidRPr="002676F2" w:rsidRDefault="002676F2" w:rsidP="009E6E98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E98">
        <w:rPr>
          <w:rFonts w:ascii="Times New Roman" w:eastAsia="Times New Roman" w:hAnsi="Times New Roman" w:cs="Times New Roman"/>
          <w:sz w:val="24"/>
          <w:szCs w:val="24"/>
        </w:rPr>
        <w:t>Программно-методическое обеспечение</w:t>
      </w:r>
      <w:r w:rsidRPr="009E6E98">
        <w:rPr>
          <w:rFonts w:ascii="Times New Roman" w:eastAsia="Times New Roman" w:hAnsi="Times New Roman" w:cs="Times New Roman"/>
          <w:i/>
          <w:sz w:val="24"/>
          <w:szCs w:val="24"/>
        </w:rPr>
        <w:t>..................................................................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380D7A" w:rsidRPr="00380D7A" w:rsidRDefault="00380D7A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 xml:space="preserve"> обеспечение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 xml:space="preserve"> программы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.9</w:t>
      </w:r>
    </w:p>
    <w:p w:rsidR="00380D7A" w:rsidRPr="00380D7A" w:rsidRDefault="00A56437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контроля</w:t>
      </w:r>
      <w:r w:rsidR="00380D7A" w:rsidRPr="00380D7A">
        <w:rPr>
          <w:rFonts w:ascii="Times New Roman" w:eastAsia="Times New Roman" w:hAnsi="Times New Roman" w:cs="Times New Roman"/>
          <w:sz w:val="24"/>
          <w:szCs w:val="24"/>
        </w:rPr>
        <w:t xml:space="preserve"> и оценоч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ные материалы………………………………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130C3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380D7A" w:rsidRPr="00380D7A" w:rsidRDefault="002676F2" w:rsidP="002676F2">
      <w:pPr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676F2">
        <w:rPr>
          <w:rFonts w:ascii="Times New Roman" w:eastAsia="Times New Roman" w:hAnsi="Times New Roman" w:cs="Times New Roman"/>
          <w:sz w:val="24"/>
          <w:szCs w:val="24"/>
        </w:rPr>
        <w:t>Список полезных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интернет–ресурсов для педагога..…………..</w:t>
      </w:r>
      <w:r w:rsidR="00380D7A" w:rsidRPr="00380D7A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>.…….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..10</w:t>
      </w:r>
    </w:p>
    <w:p w:rsidR="00380D7A" w:rsidRPr="00380D7A" w:rsidRDefault="00380D7A" w:rsidP="00380D7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D7A">
        <w:rPr>
          <w:rFonts w:ascii="Times New Roman" w:eastAsia="Times New Roman" w:hAnsi="Times New Roman" w:cs="Times New Roman"/>
          <w:sz w:val="24"/>
          <w:szCs w:val="24"/>
        </w:rPr>
        <w:t>Список литерату</w:t>
      </w:r>
      <w:r w:rsidR="002676F2">
        <w:rPr>
          <w:rFonts w:ascii="Times New Roman" w:eastAsia="Times New Roman" w:hAnsi="Times New Roman" w:cs="Times New Roman"/>
          <w:sz w:val="24"/>
          <w:szCs w:val="24"/>
        </w:rPr>
        <w:t>ры</w:t>
      </w:r>
      <w:r w:rsidR="00EE1CFD">
        <w:rPr>
          <w:rFonts w:ascii="Times New Roman" w:eastAsia="Times New Roman" w:hAnsi="Times New Roman" w:cs="Times New Roman"/>
          <w:sz w:val="24"/>
          <w:szCs w:val="24"/>
        </w:rPr>
        <w:t xml:space="preserve">  ………………………………………………………….…....</w:t>
      </w:r>
      <w:r w:rsidR="000C6737">
        <w:rPr>
          <w:rFonts w:ascii="Times New Roman" w:eastAsia="Times New Roman" w:hAnsi="Times New Roman" w:cs="Times New Roman"/>
          <w:sz w:val="24"/>
          <w:szCs w:val="24"/>
        </w:rPr>
        <w:t>..11</w:t>
      </w:r>
    </w:p>
    <w:p w:rsidR="00380D7A" w:rsidRPr="00BF3C47" w:rsidRDefault="002E24CB" w:rsidP="0061014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80D7A" w:rsidRPr="00BF3C47" w:rsidRDefault="00380D7A" w:rsidP="00380D7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380D7A" w:rsidRPr="00BF3C47" w:rsidRDefault="00380D7A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Pr="00BF3C47" w:rsidRDefault="00253B9D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r w:rsidR="00A86FE6" w:rsidRPr="00BF3C4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</w:t>
      </w:r>
      <w:r w:rsidR="009E503C" w:rsidRPr="00BF3C47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образовате</w:t>
      </w:r>
      <w:r w:rsidR="00610143" w:rsidRPr="00BF3C47">
        <w:rPr>
          <w:rFonts w:ascii="Times New Roman" w:eastAsia="Times New Roman" w:hAnsi="Times New Roman" w:cs="Times New Roman"/>
          <w:sz w:val="24"/>
          <w:szCs w:val="24"/>
        </w:rPr>
        <w:t>льная программа «Танцевальная палитра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» относится к художественной направленности</w:t>
      </w:r>
      <w:r w:rsidRPr="00BF3C47">
        <w:rPr>
          <w:rFonts w:ascii="Times New Roman" w:eastAsia="Times New Roman" w:hAnsi="Times New Roman" w:cs="Times New Roman"/>
          <w:color w:val="1F497D"/>
          <w:sz w:val="24"/>
          <w:szCs w:val="24"/>
        </w:rPr>
        <w:t>.</w:t>
      </w:r>
    </w:p>
    <w:p w:rsidR="00610143" w:rsidRPr="00BF3C47" w:rsidRDefault="00253B9D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Танец – один из самых древнейших видов искусств. Танец раскрывает внутренний мир человека, передает эмоционально – эстетическую оценку бытия средствами выразительных движений человеческого тела. </w:t>
      </w:r>
    </w:p>
    <w:p w:rsidR="00AE57FC" w:rsidRPr="00BF3C47" w:rsidRDefault="00253B9D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На современном этапе в детском хореографическом творчестве широко заявили о себе тенденции, связанные с обращением к многожанровости и синтезу танцевальных форм и направлений при формировании репертуара. </w:t>
      </w:r>
    </w:p>
    <w:p w:rsidR="00AE57FC" w:rsidRPr="00BF3C47" w:rsidRDefault="00253B9D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Главное на что должно быть обращено внимание </w:t>
      </w:r>
      <w:r w:rsidR="00A86FE6" w:rsidRPr="00BF3C47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хореографии, - это раскрытие индивидуальности каждого из </w:t>
      </w:r>
      <w:r w:rsidR="00A86FE6" w:rsidRPr="00BF3C4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, а они всегда разные, самобытные, неповторимые. Реализация постановочных замыслов в танце происходит в зависимости от навыков и возможностей учащихся. В зависимости от возможностей и возраста танцоров формируется и подбирается их танцевальный репертуар. </w:t>
      </w:r>
    </w:p>
    <w:p w:rsidR="00AE57FC" w:rsidRPr="00BF3C47" w:rsidRDefault="00253B9D" w:rsidP="007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Данная программа особенно востребована в связи с актуализацией здоровьесберегающего аспекта в образовании. Проблема пониженной двигательной активности детей, подростков и молодежи в настоящее время рассматривается и на государственном уровне: «в связи с активизацией физического воспитания школьников по инициативе губернатора НСО и на основании приложения к письму Департамента молодёжной политики воспитания и социальной Защиты детей Минобрнауки России от 19.10.06 №06-1616» рекомендуется увеличение часов на предметы соответствующего профиля.</w:t>
      </w:r>
    </w:p>
    <w:p w:rsidR="00610143" w:rsidRPr="00BF3C47" w:rsidRDefault="00610143" w:rsidP="00751A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43" w:rsidRPr="00BF3C47" w:rsidRDefault="000034EF" w:rsidP="0061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При создании программы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 xml:space="preserve"> использован опыт ведущих специалистов в области хореографич</w:t>
      </w:r>
      <w:r w:rsidR="00932549" w:rsidRPr="00BF3C47">
        <w:rPr>
          <w:rFonts w:ascii="Times New Roman" w:eastAsia="Times New Roman" w:hAnsi="Times New Roman" w:cs="Times New Roman"/>
          <w:sz w:val="24"/>
          <w:szCs w:val="24"/>
        </w:rPr>
        <w:t>еского искусства: Соковикова Н.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В. «Введение в психологию балета»; т</w:t>
      </w:r>
      <w:r w:rsidR="00932549" w:rsidRPr="00BF3C47">
        <w:rPr>
          <w:rFonts w:ascii="Times New Roman" w:eastAsia="Times New Roman" w:hAnsi="Times New Roman" w:cs="Times New Roman"/>
          <w:sz w:val="24"/>
          <w:szCs w:val="24"/>
        </w:rPr>
        <w:t>ворческие открытия Голованов В.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П. «Методика и технология работы педагога дополнительного образования». Изучен оп</w:t>
      </w:r>
      <w:r w:rsidR="00932549" w:rsidRPr="00BF3C47">
        <w:rPr>
          <w:rFonts w:ascii="Times New Roman" w:eastAsia="Times New Roman" w:hAnsi="Times New Roman" w:cs="Times New Roman"/>
          <w:sz w:val="24"/>
          <w:szCs w:val="24"/>
        </w:rPr>
        <w:t>ыт работы: Выготский Л.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С. «Психология искусства», Громов Ю</w:t>
      </w:r>
      <w:r w:rsidR="00253B9D" w:rsidRPr="00BF3C4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И.</w:t>
      </w:r>
      <w:r w:rsidR="00253B9D" w:rsidRPr="00BF3C4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Основы подготовки специалистов-хореографов.</w:t>
      </w:r>
      <w:r w:rsidR="00932549" w:rsidRPr="00BF3C47">
        <w:rPr>
          <w:rFonts w:ascii="Times New Roman" w:eastAsia="Times New Roman" w:hAnsi="Times New Roman" w:cs="Times New Roman"/>
          <w:sz w:val="24"/>
          <w:szCs w:val="24"/>
        </w:rPr>
        <w:t xml:space="preserve"> Хореографическая педагогика»; 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Изучена различная методическая литература и личный опыт работы педагогов. Учтены современные тенденции развития хореографического искусства.</w:t>
      </w:r>
      <w:r w:rsidR="00610143"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0143" w:rsidRPr="00BF3C47" w:rsidRDefault="00610143" w:rsidP="0061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0143" w:rsidRPr="00BF3C47" w:rsidRDefault="00610143" w:rsidP="0061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составлена в соответствии: </w:t>
      </w:r>
    </w:p>
    <w:p w:rsidR="00B15E1C" w:rsidRPr="00BF3C47" w:rsidRDefault="00610143" w:rsidP="00B15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5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B15E1C"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составлена в соответствии: </w:t>
      </w:r>
    </w:p>
    <w:p w:rsidR="00B15E1C" w:rsidRPr="00B15E1C" w:rsidRDefault="00B15E1C" w:rsidP="00B15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15E1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Приказом Минпросвещения России от 09.11.2018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15E1C" w:rsidRPr="00B15E1C" w:rsidRDefault="00B15E1C" w:rsidP="00B15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E1C"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Федеральным законом от 29 декабря 2012 г. №273 ФЗ «Об образовании в Российской Федерации»;</w:t>
      </w:r>
    </w:p>
    <w:p w:rsidR="00B15E1C" w:rsidRPr="00140375" w:rsidRDefault="00B15E1C" w:rsidP="00B15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5E1C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методическими рекомендациями по проектированию дополнительных общеразвивающих программ, направленных письмом Минобрнауки России от 18.11.2015 № 09-3242;</w:t>
      </w:r>
    </w:p>
    <w:p w:rsidR="00B15E1C" w:rsidRDefault="00B15E1C" w:rsidP="00B15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BF3C47" w:rsidRDefault="00BF3C47" w:rsidP="00B15E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7FC" w:rsidRPr="000A4287" w:rsidRDefault="00BF3C47" w:rsidP="000A42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53B9D" w:rsidRPr="00BF3C4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610143"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253B9D" w:rsidRPr="00BF3C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 xml:space="preserve"> раскрытие творческой личности, индивидуального творческого потенциала и самореализация обучающихся через включение их в деятельность, основанную на освоении совокупности хореографических средств</w:t>
      </w:r>
      <w:r w:rsidR="003727ED" w:rsidRPr="00BF3C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 xml:space="preserve"> при изучении и постановки эстрадного танца.</w:t>
      </w:r>
    </w:p>
    <w:p w:rsidR="00610143" w:rsidRPr="00BF3C47" w:rsidRDefault="00253B9D" w:rsidP="00610143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="00610143"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E90D1E" w:rsidRPr="00BF3C4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E57FC" w:rsidRPr="00BF3C47" w:rsidRDefault="00253B9D" w:rsidP="00751A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AE57FC" w:rsidRPr="00BF3C47" w:rsidRDefault="00253B9D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 развитие комплекса танцевальных умений и навыков, позволяющих раскрыть творческую самореализацию </w:t>
      </w:r>
      <w:r w:rsidR="000C7887" w:rsidRPr="00BF3C4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3ED0" w:rsidRPr="00BF3C47" w:rsidRDefault="00A83ED0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обучение умениям снятия психофизических зажимов и развитие стрессоустойчивости.</w:t>
      </w:r>
    </w:p>
    <w:p w:rsidR="00AE57FC" w:rsidRPr="00BF3C47" w:rsidRDefault="00253B9D" w:rsidP="00751A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Развивающие: </w:t>
      </w:r>
    </w:p>
    <w:p w:rsidR="00AE57FC" w:rsidRPr="00BF3C47" w:rsidRDefault="00253B9D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развитие чувства ритма, музыкальности и координационно-двигательных навыков в танцевальной деятельности;</w:t>
      </w:r>
    </w:p>
    <w:p w:rsidR="000C7887" w:rsidRPr="00BF3C47" w:rsidRDefault="000C7887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физическая подготовка детей к танцу (развитие мышечной выносливости, гибкости, формирование правильной осанки и т.д.);</w:t>
      </w:r>
    </w:p>
    <w:p w:rsidR="000C7887" w:rsidRPr="000A4287" w:rsidRDefault="00253B9D" w:rsidP="000A428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AE57FC" w:rsidRPr="00BF3C47" w:rsidRDefault="00253B9D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мотивация детей к изучению танцевального искусства и самоопределению;</w:t>
      </w:r>
    </w:p>
    <w:p w:rsidR="00AE57FC" w:rsidRPr="00BF3C47" w:rsidRDefault="00253B9D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побуждение </w:t>
      </w:r>
      <w:r w:rsidR="00A83ED0" w:rsidRPr="00BF3C4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к принятию активной жизненной позиции, позволяющей деятельно и осознанно подходить к самообразованию;</w:t>
      </w:r>
    </w:p>
    <w:p w:rsidR="00AE57FC" w:rsidRPr="00BF3C47" w:rsidRDefault="00253B9D" w:rsidP="005E7A8D">
      <w:pPr>
        <w:numPr>
          <w:ilvl w:val="0"/>
          <w:numId w:val="5"/>
        </w:numPr>
        <w:tabs>
          <w:tab w:val="left" w:pos="851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привитие чувства ответственности, умения проявлять силу воли, взаимопомощи, уважения к окружающим, терпения и трудолюбия.</w:t>
      </w:r>
    </w:p>
    <w:p w:rsidR="00453C93" w:rsidRDefault="00453C93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Pr="00BF3C47" w:rsidRDefault="00253B9D" w:rsidP="00751A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Программа реализуется в течение 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>одного учебного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645A" w:rsidRPr="00BF3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Возрастной диапазон </w:t>
      </w:r>
      <w:r w:rsidR="00A83ED0" w:rsidRPr="00BF3C4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 xml:space="preserve"> объединения: 7-8 лет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E57FC" w:rsidRPr="00BF3C47" w:rsidRDefault="00253B9D" w:rsidP="00751A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Принимаются дети после получения справки о состоянии здоровья.</w:t>
      </w:r>
    </w:p>
    <w:p w:rsidR="00BF3C47" w:rsidRDefault="00E90D1E" w:rsidP="000A42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основывается на групповых занятиях. </w:t>
      </w:r>
      <w:r w:rsidR="00610143" w:rsidRPr="00BF3C47">
        <w:rPr>
          <w:rFonts w:ascii="Times New Roman" w:eastAsia="Times New Roman" w:hAnsi="Times New Roman" w:cs="Times New Roman"/>
          <w:sz w:val="24"/>
          <w:szCs w:val="24"/>
        </w:rPr>
        <w:t xml:space="preserve">Наполняемость групп составляет 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93D9F" w:rsidRPr="00BF3C47">
        <w:rPr>
          <w:rFonts w:ascii="Times New Roman" w:eastAsia="Times New Roman" w:hAnsi="Times New Roman" w:cs="Times New Roman"/>
          <w:sz w:val="24"/>
          <w:szCs w:val="24"/>
        </w:rPr>
        <w:t>- 12</w:t>
      </w:r>
      <w:r w:rsidR="00253B9D" w:rsidRPr="00BF3C47">
        <w:rPr>
          <w:rFonts w:ascii="Times New Roman" w:eastAsia="Times New Roman" w:hAnsi="Times New Roman" w:cs="Times New Roman"/>
          <w:sz w:val="24"/>
          <w:szCs w:val="24"/>
        </w:rPr>
        <w:t xml:space="preserve"> челове</w:t>
      </w:r>
      <w:r w:rsidR="00211783" w:rsidRPr="00BF3C4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10143" w:rsidRPr="00BF3C4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Всего на группу – 3 ч</w:t>
      </w:r>
      <w:r w:rsidR="00327063">
        <w:rPr>
          <w:rFonts w:ascii="Times New Roman" w:eastAsia="Times New Roman" w:hAnsi="Times New Roman" w:cs="Times New Roman"/>
          <w:sz w:val="24"/>
          <w:szCs w:val="24"/>
        </w:rPr>
        <w:t xml:space="preserve">аса в неделю, 108 часов в год, </w:t>
      </w:r>
      <w:r w:rsidR="000A4287">
        <w:rPr>
          <w:rFonts w:ascii="Times New Roman" w:eastAsia="Times New Roman" w:hAnsi="Times New Roman" w:cs="Times New Roman"/>
          <w:sz w:val="24"/>
          <w:szCs w:val="24"/>
        </w:rPr>
        <w:t>36 рабочих недель.</w:t>
      </w:r>
    </w:p>
    <w:p w:rsidR="00755C29" w:rsidRPr="00BF3C47" w:rsidRDefault="00755C29" w:rsidP="00755C29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BF3C47">
        <w:rPr>
          <w:rFonts w:ascii="Times New Roman" w:hAnsi="Times New Roman"/>
          <w:b/>
          <w:i/>
          <w:sz w:val="24"/>
          <w:szCs w:val="24"/>
        </w:rPr>
        <w:t xml:space="preserve">                 Таблица распределения учебных часов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3982"/>
      </w:tblGrid>
      <w:tr w:rsidR="00453C93" w:rsidRPr="00BF3C47" w:rsidTr="000C6737">
        <w:trPr>
          <w:trHeight w:val="571"/>
        </w:trPr>
        <w:tc>
          <w:tcPr>
            <w:tcW w:w="4524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3982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 xml:space="preserve">  1-й год   обучения</w:t>
            </w:r>
          </w:p>
        </w:tc>
      </w:tr>
      <w:tr w:rsidR="00453C93" w:rsidRPr="00BF3C47" w:rsidTr="000C6737">
        <w:trPr>
          <w:trHeight w:val="285"/>
        </w:trPr>
        <w:tc>
          <w:tcPr>
            <w:tcW w:w="4524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3982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 xml:space="preserve">       3</w:t>
            </w:r>
          </w:p>
        </w:tc>
      </w:tr>
      <w:tr w:rsidR="00453C93" w:rsidRPr="00BF3C47" w:rsidTr="000C6737">
        <w:trPr>
          <w:trHeight w:val="273"/>
        </w:trPr>
        <w:tc>
          <w:tcPr>
            <w:tcW w:w="4524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3982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 xml:space="preserve">      36</w:t>
            </w:r>
          </w:p>
        </w:tc>
      </w:tr>
      <w:tr w:rsidR="00453C93" w:rsidRPr="00BF3C47" w:rsidTr="000C6737">
        <w:trPr>
          <w:trHeight w:val="571"/>
        </w:trPr>
        <w:tc>
          <w:tcPr>
            <w:tcW w:w="4524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3982" w:type="dxa"/>
          </w:tcPr>
          <w:p w:rsidR="00453C93" w:rsidRPr="00BF3C47" w:rsidRDefault="00453C93" w:rsidP="00595E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sz w:val="24"/>
                <w:szCs w:val="24"/>
              </w:rPr>
              <w:t xml:space="preserve">     108</w:t>
            </w:r>
          </w:p>
        </w:tc>
      </w:tr>
    </w:tbl>
    <w:p w:rsidR="00755C29" w:rsidRPr="00BF3C47" w:rsidRDefault="00755C29" w:rsidP="00755C29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</w:p>
    <w:p w:rsidR="00755C29" w:rsidRPr="00BF3C47" w:rsidRDefault="00755C29" w:rsidP="00755C29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b/>
          <w:i/>
          <w:sz w:val="24"/>
          <w:szCs w:val="24"/>
        </w:rPr>
      </w:pPr>
      <w:r w:rsidRPr="00BF3C47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Таблица распределения</w:t>
      </w:r>
      <w:r w:rsidRPr="00BF3C47">
        <w:rPr>
          <w:rFonts w:ascii="Times New Roman" w:hAnsi="Times New Roman"/>
          <w:bCs/>
          <w:i/>
          <w:iCs/>
          <w:spacing w:val="-2"/>
          <w:sz w:val="24"/>
          <w:szCs w:val="24"/>
        </w:rPr>
        <w:t xml:space="preserve"> </w:t>
      </w:r>
      <w:r w:rsidRPr="00BF3C47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учебных часов по годам обучения, </w:t>
      </w:r>
      <w:r w:rsidRPr="00BF3C47">
        <w:rPr>
          <w:rFonts w:ascii="Times New Roman" w:hAnsi="Times New Roman"/>
          <w:b/>
          <w:i/>
          <w:spacing w:val="-2"/>
          <w:sz w:val="24"/>
          <w:szCs w:val="24"/>
        </w:rPr>
        <w:t xml:space="preserve">предусмотренного учебным планом </w:t>
      </w:r>
      <w:r w:rsidRPr="00BF3C47">
        <w:rPr>
          <w:rFonts w:ascii="Times New Roman" w:hAnsi="Times New Roman"/>
          <w:b/>
          <w:i/>
          <w:spacing w:val="-10"/>
          <w:sz w:val="24"/>
          <w:szCs w:val="24"/>
        </w:rPr>
        <w:t xml:space="preserve">на реализацию программы 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3"/>
        <w:gridCol w:w="3122"/>
        <w:gridCol w:w="2101"/>
      </w:tblGrid>
      <w:tr w:rsidR="000A4287" w:rsidRPr="00BF3C47" w:rsidTr="000C6737">
        <w:trPr>
          <w:trHeight w:val="715"/>
        </w:trPr>
        <w:tc>
          <w:tcPr>
            <w:tcW w:w="3283" w:type="dxa"/>
            <w:vAlign w:val="center"/>
          </w:tcPr>
          <w:p w:rsidR="000A4287" w:rsidRPr="00BF3C47" w:rsidRDefault="000A4287" w:rsidP="00595E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Вид учебной работы,</w:t>
            </w:r>
          </w:p>
          <w:p w:rsidR="000A4287" w:rsidRPr="00BF3C47" w:rsidRDefault="000A4287" w:rsidP="00595E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нагрузки</w:t>
            </w:r>
          </w:p>
        </w:tc>
        <w:tc>
          <w:tcPr>
            <w:tcW w:w="5223" w:type="dxa"/>
            <w:gridSpan w:val="2"/>
            <w:vAlign w:val="center"/>
          </w:tcPr>
          <w:p w:rsidR="000A4287" w:rsidRPr="00BF3C47" w:rsidRDefault="000A4287" w:rsidP="000A42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C47">
              <w:rPr>
                <w:rFonts w:ascii="Times New Roman" w:hAnsi="Times New Roman"/>
                <w:b/>
                <w:bCs/>
                <w:sz w:val="24"/>
                <w:szCs w:val="24"/>
              </w:rPr>
              <w:t>Затраты учебного времени</w:t>
            </w:r>
          </w:p>
        </w:tc>
      </w:tr>
      <w:tr w:rsidR="000A4287" w:rsidRPr="00BF3C47" w:rsidTr="000C6737">
        <w:trPr>
          <w:trHeight w:val="142"/>
        </w:trPr>
        <w:tc>
          <w:tcPr>
            <w:tcW w:w="3283" w:type="dxa"/>
            <w:vAlign w:val="center"/>
          </w:tcPr>
          <w:p w:rsidR="000A4287" w:rsidRPr="00BF3C47" w:rsidRDefault="000A4287" w:rsidP="00595E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5223" w:type="dxa"/>
            <w:gridSpan w:val="2"/>
            <w:vAlign w:val="center"/>
          </w:tcPr>
          <w:p w:rsidR="000A4287" w:rsidRPr="00BF3C47" w:rsidRDefault="000A4287" w:rsidP="000A42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</w:tr>
      <w:tr w:rsidR="000A4287" w:rsidRPr="00BF3C47" w:rsidTr="000C6737">
        <w:trPr>
          <w:trHeight w:val="171"/>
        </w:trPr>
        <w:tc>
          <w:tcPr>
            <w:tcW w:w="3283" w:type="dxa"/>
          </w:tcPr>
          <w:p w:rsidR="000A4287" w:rsidRPr="00BF3C47" w:rsidRDefault="000A4287" w:rsidP="00595E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3122" w:type="dxa"/>
          </w:tcPr>
          <w:p w:rsidR="000A4287" w:rsidRPr="00BF3C47" w:rsidRDefault="000A4287" w:rsidP="000A428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:rsidR="000A4287" w:rsidRPr="00BF3C47" w:rsidRDefault="000A4287" w:rsidP="000A428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4287" w:rsidRPr="00BF3C47" w:rsidTr="000C6737">
        <w:trPr>
          <w:trHeight w:val="77"/>
        </w:trPr>
        <w:tc>
          <w:tcPr>
            <w:tcW w:w="3283" w:type="dxa"/>
          </w:tcPr>
          <w:p w:rsidR="000A4287" w:rsidRPr="00BF3C47" w:rsidRDefault="000A4287" w:rsidP="00595E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3122" w:type="dxa"/>
          </w:tcPr>
          <w:p w:rsidR="000A4287" w:rsidRPr="00BF3C47" w:rsidRDefault="000A4287" w:rsidP="000A428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01" w:type="dxa"/>
          </w:tcPr>
          <w:p w:rsidR="000A4287" w:rsidRPr="00BF3C47" w:rsidRDefault="000A4287" w:rsidP="000A428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A4287" w:rsidRPr="00BF3C47" w:rsidTr="000C6737">
        <w:trPr>
          <w:trHeight w:val="280"/>
        </w:trPr>
        <w:tc>
          <w:tcPr>
            <w:tcW w:w="3283" w:type="dxa"/>
          </w:tcPr>
          <w:p w:rsidR="000A4287" w:rsidRPr="00BF3C47" w:rsidRDefault="000A4287" w:rsidP="00595E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 xml:space="preserve">Максимальная учебная </w:t>
            </w:r>
            <w:r w:rsidRPr="00BF3C47">
              <w:rPr>
                <w:rFonts w:ascii="Times New Roman" w:hAnsi="Times New Roman"/>
                <w:sz w:val="24"/>
                <w:szCs w:val="24"/>
              </w:rPr>
              <w:lastRenderedPageBreak/>
              <w:t>нагрузка</w:t>
            </w:r>
          </w:p>
        </w:tc>
        <w:tc>
          <w:tcPr>
            <w:tcW w:w="3122" w:type="dxa"/>
          </w:tcPr>
          <w:p w:rsidR="000A4287" w:rsidRPr="00BF3C47" w:rsidRDefault="000A4287" w:rsidP="000A428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01" w:type="dxa"/>
          </w:tcPr>
          <w:p w:rsidR="000A4287" w:rsidRPr="00BF3C47" w:rsidRDefault="000A4287" w:rsidP="000A428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C4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</w:tbl>
    <w:p w:rsidR="00755C29" w:rsidRPr="00BF3C47" w:rsidRDefault="00755C29" w:rsidP="000A4287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Планируемые результаты</w:t>
      </w:r>
    </w:p>
    <w:p w:rsidR="00755C29" w:rsidRPr="00BF3C47" w:rsidRDefault="00755C29" w:rsidP="00755C29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Результатом освоения общеразвивающей программы является приобретение обучающимися следующих знаний, умений и навыков:</w:t>
      </w:r>
    </w:p>
    <w:p w:rsidR="00755C29" w:rsidRPr="00BF3C47" w:rsidRDefault="00755C29" w:rsidP="00755C29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                                     </w:t>
      </w:r>
    </w:p>
    <w:p w:rsidR="00755C29" w:rsidRPr="00BF3C47" w:rsidRDefault="00755C29" w:rsidP="00C073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Предметные: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55C29" w:rsidRPr="00BF3C47" w:rsidRDefault="00755C29" w:rsidP="005E7A8D">
      <w:pPr>
        <w:numPr>
          <w:ilvl w:val="0"/>
          <w:numId w:val="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средствами пластики выражать задаваемый образ; </w:t>
      </w:r>
    </w:p>
    <w:p w:rsidR="00683B8C" w:rsidRPr="00BF3C47" w:rsidRDefault="00683B8C" w:rsidP="005E7A8D">
      <w:pPr>
        <w:numPr>
          <w:ilvl w:val="0"/>
          <w:numId w:val="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правильная постановка корпуса, знание основных положений ног и рук;</w:t>
      </w:r>
    </w:p>
    <w:p w:rsidR="00755C29" w:rsidRPr="00BF3C47" w:rsidRDefault="00683B8C" w:rsidP="005E7A8D">
      <w:pPr>
        <w:numPr>
          <w:ilvl w:val="0"/>
          <w:numId w:val="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знать </w:t>
      </w:r>
      <w:r w:rsidR="00253B9D"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комплекс танцевальных движений, комбинаций на основе современного танца</w:t>
      </w:r>
      <w:r w:rsidR="00755C29" w:rsidRPr="00BF3C4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E57FC" w:rsidRPr="00BF3C47" w:rsidRDefault="00755C29" w:rsidP="005E7A8D">
      <w:pPr>
        <w:numPr>
          <w:ilvl w:val="0"/>
          <w:numId w:val="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самостоятельно</w:t>
      </w:r>
      <w:r w:rsidR="00683B8C" w:rsidRPr="00BF3C47">
        <w:rPr>
          <w:rFonts w:ascii="Times New Roman" w:eastAsia="Times New Roman" w:hAnsi="Times New Roman" w:cs="Times New Roman"/>
          <w:sz w:val="24"/>
          <w:szCs w:val="24"/>
        </w:rPr>
        <w:t xml:space="preserve"> ис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полнять танцевальный материал.</w:t>
      </w:r>
    </w:p>
    <w:p w:rsidR="00755C29" w:rsidRPr="00BF3C47" w:rsidRDefault="00755C29" w:rsidP="000A42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47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AE57FC" w:rsidRPr="00BF3C47" w:rsidRDefault="00683B8C" w:rsidP="005E7A8D">
      <w:pPr>
        <w:numPr>
          <w:ilvl w:val="0"/>
          <w:numId w:val="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755C29"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мение </w:t>
      </w:r>
      <w:r w:rsidR="00253B9D"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правильно оценить увиденный художественный результат;</w:t>
      </w:r>
    </w:p>
    <w:p w:rsidR="00AE57FC" w:rsidRPr="00BF3C47" w:rsidRDefault="00253B9D" w:rsidP="005E7A8D">
      <w:pPr>
        <w:numPr>
          <w:ilvl w:val="0"/>
          <w:numId w:val="6"/>
        </w:num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проявлять творческую инициативу;</w:t>
      </w:r>
    </w:p>
    <w:p w:rsidR="00755C29" w:rsidRPr="00BF3C47" w:rsidRDefault="00755C29" w:rsidP="005E7A8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C47">
        <w:rPr>
          <w:rFonts w:ascii="Times New Roman" w:hAnsi="Times New Roman" w:cs="Times New Roman"/>
          <w:sz w:val="24"/>
          <w:szCs w:val="24"/>
        </w:rPr>
        <w:t xml:space="preserve">формирование первоначального опыта достижения творческого результата; </w:t>
      </w:r>
    </w:p>
    <w:p w:rsidR="00755C29" w:rsidRPr="00BF3C47" w:rsidRDefault="00755C29" w:rsidP="005E7A8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C47">
        <w:rPr>
          <w:rFonts w:ascii="Times New Roman" w:hAnsi="Times New Roman" w:cs="Times New Roman"/>
          <w:sz w:val="24"/>
          <w:szCs w:val="24"/>
        </w:rPr>
        <w:t>усвоение правил индивидуального безопасного поведения в чрезвычайных ситуациях.</w:t>
      </w:r>
    </w:p>
    <w:p w:rsidR="00755C29" w:rsidRPr="00BF3C47" w:rsidRDefault="00755C29" w:rsidP="000A42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47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755C29" w:rsidRPr="00BF3C47" w:rsidRDefault="00755C29" w:rsidP="000A4287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C47">
        <w:rPr>
          <w:rFonts w:ascii="Times New Roman" w:hAnsi="Times New Roman" w:cs="Times New Roman"/>
          <w:sz w:val="24"/>
          <w:szCs w:val="24"/>
        </w:rPr>
        <w:t xml:space="preserve">развитие начальных навыков анализа и переработки значимой для деятельности информации; </w:t>
      </w:r>
    </w:p>
    <w:p w:rsidR="00755C29" w:rsidRPr="00BF3C47" w:rsidRDefault="00755C29" w:rsidP="005E7A8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C47">
        <w:rPr>
          <w:rFonts w:ascii="Times New Roman" w:hAnsi="Times New Roman" w:cs="Times New Roman"/>
          <w:sz w:val="24"/>
          <w:szCs w:val="24"/>
        </w:rPr>
        <w:t>развитие первоначальных практических танцевальных  навыков и качеств личности, необходимых для дальнейшего самоопределения в предметной области;</w:t>
      </w:r>
    </w:p>
    <w:p w:rsidR="00755C29" w:rsidRPr="00BF3C47" w:rsidRDefault="00755C29" w:rsidP="005E7A8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47">
        <w:rPr>
          <w:rFonts w:ascii="Times New Roman" w:hAnsi="Times New Roman" w:cs="Times New Roman"/>
          <w:sz w:val="24"/>
          <w:szCs w:val="24"/>
        </w:rPr>
        <w:t>развитие умения соотносить свои действия с планируемым  результатом</w:t>
      </w:r>
      <w:r w:rsidR="00C07333" w:rsidRPr="00BF3C47">
        <w:rPr>
          <w:rFonts w:ascii="Times New Roman" w:hAnsi="Times New Roman" w:cs="Times New Roman"/>
          <w:sz w:val="24"/>
          <w:szCs w:val="24"/>
        </w:rPr>
        <w:t>.</w:t>
      </w:r>
    </w:p>
    <w:p w:rsidR="00C07333" w:rsidRPr="00BF3C47" w:rsidRDefault="00C07333" w:rsidP="000A42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3C47">
        <w:rPr>
          <w:rFonts w:ascii="Times New Roman" w:hAnsi="Times New Roman"/>
          <w:b/>
          <w:sz w:val="24"/>
          <w:szCs w:val="24"/>
        </w:rPr>
        <w:t>Учебно-тематическое планирование занятий</w:t>
      </w:r>
    </w:p>
    <w:p w:rsidR="00453C93" w:rsidRPr="000A4287" w:rsidRDefault="00C07333" w:rsidP="000A4287">
      <w:pPr>
        <w:jc w:val="both"/>
        <w:rPr>
          <w:rFonts w:ascii="Times New Roman" w:hAnsi="Times New Roman"/>
          <w:sz w:val="24"/>
          <w:szCs w:val="24"/>
        </w:rPr>
      </w:pPr>
      <w:r w:rsidRPr="00BF3C47">
        <w:rPr>
          <w:rFonts w:ascii="Times New Roman" w:hAnsi="Times New Roman"/>
          <w:b/>
          <w:sz w:val="24"/>
          <w:szCs w:val="24"/>
        </w:rPr>
        <w:t xml:space="preserve"> </w:t>
      </w:r>
      <w:r w:rsidRPr="00BF3C47">
        <w:rPr>
          <w:rFonts w:ascii="Times New Roman" w:hAnsi="Times New Roman"/>
          <w:b/>
          <w:sz w:val="24"/>
          <w:szCs w:val="24"/>
        </w:rPr>
        <w:tab/>
      </w:r>
      <w:r w:rsidRPr="00BF3C47">
        <w:rPr>
          <w:rFonts w:ascii="Times New Roman" w:hAnsi="Times New Roman"/>
          <w:sz w:val="24"/>
          <w:szCs w:val="24"/>
        </w:rPr>
        <w:t xml:space="preserve">Занятия проводятся с сентября по май, включая каникулярное время, за исключением </w:t>
      </w:r>
      <w:r w:rsidRPr="00BF3C47">
        <w:rPr>
          <w:rFonts w:ascii="Times New Roman" w:hAnsi="Times New Roman"/>
          <w:b/>
          <w:sz w:val="24"/>
          <w:szCs w:val="24"/>
        </w:rPr>
        <w:t>зимних</w:t>
      </w:r>
      <w:r w:rsidRPr="00BF3C47">
        <w:rPr>
          <w:rFonts w:ascii="Times New Roman" w:hAnsi="Times New Roman"/>
          <w:sz w:val="24"/>
          <w:szCs w:val="24"/>
        </w:rPr>
        <w:t xml:space="preserve"> каникул. 1 занятие – 1 час (45 минут).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4160"/>
        <w:gridCol w:w="1147"/>
        <w:gridCol w:w="1005"/>
        <w:gridCol w:w="1110"/>
      </w:tblGrid>
      <w:tr w:rsidR="00AE57FC" w:rsidRPr="00BF3C47" w:rsidTr="004C5400"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и название раздела</w:t>
            </w:r>
          </w:p>
        </w:tc>
        <w:tc>
          <w:tcPr>
            <w:tcW w:w="2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</w:t>
            </w:r>
            <w:r w:rsidR="00811E30"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6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4C5400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4C5400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Теор.</w:t>
            </w:r>
            <w:r w:rsidR="004C5400"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="004C5400"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Практ.</w:t>
            </w:r>
            <w:r w:rsidR="004C5400"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="004C5400"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E57FC" w:rsidRPr="00BF3C47" w:rsidTr="004C5400"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253B9D" w:rsidP="004C5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1. Введение в деятельность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683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Введение в деятельность 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AE57FC" w:rsidP="004C5400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1.2. Игры на знакомство и адаптацию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7FC" w:rsidRPr="00BF3C47" w:rsidTr="004C5400"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253B9D" w:rsidP="004C5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Подготовка к </w:t>
            </w:r>
            <w:r w:rsidR="00E77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восприятию </w:t>
            </w: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танцевального материала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2.1. Основы актерского мастерства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664BAB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664BAB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AE57FC" w:rsidP="004C5400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2.2. Физическая подготовка детей к танцу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AE57FC" w:rsidP="004C5400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2.3. Творческая разработка эстрадного номера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57FC" w:rsidRPr="00BF3C47" w:rsidTr="004C5400"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253B9D" w:rsidP="004C5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3. Эстрадный танец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3.1. Разучив</w:t>
            </w:r>
            <w:r w:rsidR="00E77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танцевальных номеров 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AE57FC" w:rsidP="004C5400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3.2. Постановка эстрадного танца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216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664BAB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64B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AE57FC" w:rsidP="004C5400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3.3. Работа в различных танцевальных формах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FE3572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FE3572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57FC" w:rsidRPr="00BF3C47" w:rsidTr="004C5400"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57FC" w:rsidRPr="00BF3C47" w:rsidRDefault="00253B9D" w:rsidP="004C54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Подведение итогов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4.1 Сдача нормативов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595E9C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7FC" w:rsidRPr="00BF3C47" w:rsidTr="004C5400">
        <w:tc>
          <w:tcPr>
            <w:tcW w:w="1168" w:type="pct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51564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4.2 Отчетное мероприятие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7FC" w:rsidRPr="00BF3C47" w:rsidTr="004C5400">
        <w:tc>
          <w:tcPr>
            <w:tcW w:w="33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82168F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FE3572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E57FC" w:rsidRPr="00BF3C47" w:rsidRDefault="0082168F" w:rsidP="004C54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FE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90D1E" w:rsidRPr="00BF3C47" w:rsidRDefault="00453C93" w:rsidP="000A4287">
      <w:pPr>
        <w:pStyle w:val="2"/>
        <w:spacing w:before="0"/>
        <w:jc w:val="center"/>
        <w:rPr>
          <w:rFonts w:ascii="Times New Roman" w:eastAsia="Times New Roman" w:hAnsi="Times New Roman" w:cs="Times New Roman"/>
          <w:smallCap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auto"/>
          <w:sz w:val="24"/>
          <w:szCs w:val="24"/>
        </w:rPr>
        <w:t>Содержание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</w:p>
    <w:p w:rsidR="00E90D1E" w:rsidRPr="00BF3C47" w:rsidRDefault="00E90D1E" w:rsidP="00E90D1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Раздел 1. Введение в деятельность</w:t>
      </w:r>
    </w:p>
    <w:p w:rsidR="00E90D1E" w:rsidRPr="00BF3C47" w:rsidRDefault="00467D32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1.1. Введение в деятельность</w:t>
      </w:r>
      <w:r w:rsidR="00E90D1E"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первого года обучения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Теория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F3C47">
        <w:rPr>
          <w:rFonts w:ascii="Times New Roman" w:eastAsia="Times New Roman CYR" w:hAnsi="Times New Roman" w:cs="Times New Roman"/>
          <w:sz w:val="24"/>
          <w:szCs w:val="24"/>
        </w:rPr>
        <w:t xml:space="preserve"> Визитная карточка педагога. Презентация деятельности. Инструктаж по технике безопасности. Знакомство с ведением дневника достижений.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1.2. Игры на знакомство и адаптацию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Коммуникативно-смысловые игры «Снежный ком», «Дискотека», «Я возьму с собой в поход», «Кругосветное путешествие» и т.п.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D1E" w:rsidRPr="00BF3C47" w:rsidRDefault="00E90D1E" w:rsidP="00E90D1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</w:t>
      </w:r>
      <w:r w:rsidR="001751D8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Подготовка к восприятию </w:t>
      </w: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танцевального материала  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2.1. Основы актерского мастерства 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Задания на развитие импровизационных навыков, выразительности жестов, пластики. Игры: «Зеркало», «Морское дно», «Контакт», «Пламя».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2.2. Физическая подготовка детей к танцу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Основные правила выполнения упражнений.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Аэробика –</w:t>
      </w:r>
      <w:r w:rsidR="00467D32" w:rsidRPr="00BF3C47">
        <w:rPr>
          <w:rFonts w:ascii="Times New Roman" w:eastAsia="Times New Roman" w:hAnsi="Times New Roman" w:cs="Times New Roman"/>
          <w:sz w:val="24"/>
          <w:szCs w:val="24"/>
        </w:rPr>
        <w:t xml:space="preserve"> упражнения, способствующие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формированию костно-мышечного корсета, развитию координаций движения, укреплению и развитию сердечно-сосудистой и дыхательной систем.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2.3. Творческая разработка эстрадного номера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Знакомство с танцевальными направлениями.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Знакомство с комплексом танцевальных движений, комбинаций на основе современного «Хип-хоп» танца. Разучивание танцевальных миниатюр.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D1E" w:rsidRPr="00BF3C47" w:rsidRDefault="00E90D1E" w:rsidP="00E90D1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Раздел 3. Эстрадный танец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3.1. Разучивание т</w:t>
      </w:r>
      <w:r w:rsidR="001751D8">
        <w:rPr>
          <w:rFonts w:ascii="Times New Roman" w:eastAsia="Times New Roman" w:hAnsi="Times New Roman" w:cs="Times New Roman"/>
          <w:b/>
          <w:sz w:val="24"/>
          <w:szCs w:val="24"/>
        </w:rPr>
        <w:t xml:space="preserve">анцевальных миниатюр 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</w:t>
      </w:r>
      <w:r w:rsidR="00467D32" w:rsidRPr="00BF3C47">
        <w:rPr>
          <w:rFonts w:ascii="Times New Roman" w:eastAsia="Times New Roman" w:hAnsi="Times New Roman" w:cs="Times New Roman"/>
          <w:sz w:val="24"/>
          <w:szCs w:val="24"/>
        </w:rPr>
        <w:t>Обсуждение танцевальных образов.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Разучивание движений, композиций к танцам.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3.2.  Постановка эстрадного  танца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Теории: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Объяснение характера. Раскладка по счету.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Постановка танцев: «Обратная сторона полуночи», «Мы маленькие дети».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3.3. Работа в различных танцевальных формах</w:t>
      </w:r>
    </w:p>
    <w:p w:rsidR="00E7769B" w:rsidRDefault="00E90D1E" w:rsidP="00E776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Разучивание и отработка движений сольных партий в массовом танце, работа с ансамблем и с малыми формами.</w:t>
      </w:r>
    </w:p>
    <w:p w:rsidR="00A56437" w:rsidRDefault="00A56437" w:rsidP="00E776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D1E" w:rsidRPr="00E7769B" w:rsidRDefault="00E90D1E" w:rsidP="00E776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Раздел 4. Подведение итогов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4.1. Сдача нормативов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Теория: </w:t>
      </w:r>
      <w:r w:rsidRPr="00BF3C4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Технология ведения дневников достижений.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Танцевальный экзамен.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4.2. Отчетное мероприятие</w:t>
      </w:r>
    </w:p>
    <w:p w:rsidR="00E90D1E" w:rsidRPr="00BF3C47" w:rsidRDefault="00E90D1E" w:rsidP="00E90D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Показательные выступления для родителей. </w:t>
      </w:r>
    </w:p>
    <w:p w:rsidR="00893D9F" w:rsidRPr="00BF3C47" w:rsidRDefault="00893D9F" w:rsidP="00A00E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1D8" w:rsidRDefault="001751D8" w:rsidP="001751D8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405022771"/>
    </w:p>
    <w:p w:rsidR="00A56437" w:rsidRDefault="00A56437" w:rsidP="001751D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7FC" w:rsidRPr="00BF3C47" w:rsidRDefault="00253B9D" w:rsidP="001751D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51D8">
        <w:rPr>
          <w:rFonts w:ascii="Times New Roman" w:hAnsi="Times New Roman"/>
          <w:b/>
          <w:caps/>
          <w:sz w:val="24"/>
          <w:szCs w:val="24"/>
        </w:rPr>
        <w:t>Методическое обеспечение</w:t>
      </w:r>
      <w:bookmarkEnd w:id="1"/>
    </w:p>
    <w:p w:rsidR="00AE57FC" w:rsidRPr="00BF3C47" w:rsidRDefault="00253B9D" w:rsidP="0051564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>Принципы обучения</w:t>
      </w:r>
    </w:p>
    <w:p w:rsidR="00AE57FC" w:rsidRPr="00BF3C47" w:rsidRDefault="00253B9D" w:rsidP="005E7A8D">
      <w:pPr>
        <w:numPr>
          <w:ilvl w:val="0"/>
          <w:numId w:val="7"/>
        </w:numPr>
        <w:tabs>
          <w:tab w:val="left" w:pos="960"/>
          <w:tab w:val="left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Гуманистическая направленность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реализуется посредством создания благоприятных условий для творческого раскрытия и самореализации детей.</w:t>
      </w:r>
    </w:p>
    <w:p w:rsidR="00AE57FC" w:rsidRPr="00BF3C47" w:rsidRDefault="00253B9D" w:rsidP="005E7A8D">
      <w:pPr>
        <w:numPr>
          <w:ilvl w:val="0"/>
          <w:numId w:val="7"/>
        </w:numPr>
        <w:tabs>
          <w:tab w:val="left" w:pos="960"/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</w:t>
      </w: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направленности на результат</w:t>
      </w:r>
      <w:r w:rsidR="004F720C"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заключается в отработке каждой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возрастной группой завершенных танцевальных номеров на высоком исполнительском уровне.</w:t>
      </w:r>
    </w:p>
    <w:p w:rsidR="00AE57FC" w:rsidRPr="00BF3C47" w:rsidRDefault="00253B9D" w:rsidP="005E7A8D">
      <w:pPr>
        <w:numPr>
          <w:ilvl w:val="0"/>
          <w:numId w:val="7"/>
        </w:numPr>
        <w:tabs>
          <w:tab w:val="left" w:pos="960"/>
          <w:tab w:val="left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 </w:t>
      </w: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социально-психологической направленности совместной деятельности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формирование стабильного, сплоченного коллектива с благоприятным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психологическим микроклиматом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создание условий для адаптации в современном обществе.</w:t>
      </w:r>
    </w:p>
    <w:p w:rsidR="00AE57FC" w:rsidRPr="00BF3C47" w:rsidRDefault="00AE57FC" w:rsidP="004F720C">
      <w:pPr>
        <w:keepNext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E57FC" w:rsidRPr="00BF3C47" w:rsidRDefault="00253B9D" w:rsidP="004F720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разделов программы</w:t>
      </w:r>
    </w:p>
    <w:p w:rsidR="00AE57FC" w:rsidRPr="00BF3C47" w:rsidRDefault="00AE57FC" w:rsidP="0051564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7FC" w:rsidRPr="00546F95" w:rsidRDefault="00253B9D" w:rsidP="004F720C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6F95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«Введение в деятельность»</w:t>
      </w:r>
    </w:p>
    <w:p w:rsidR="00AE57FC" w:rsidRPr="00E7769B" w:rsidRDefault="00253B9D" w:rsidP="00E776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Этот раздел является обязательным разделом каждого курса, на всех годах обучения. Проходит знакомство с детьми, презентация деятельности каждого года обучения, на каждом курсе проводится инструктаж по технике безопасности, игры на адаптацию и взаимодействие. Важно интересно рассказать де</w:t>
      </w:r>
      <w:r w:rsidR="00DF60DB" w:rsidRPr="00BF3C47">
        <w:rPr>
          <w:rFonts w:ascii="Times New Roman" w:eastAsia="Times New Roman" w:hAnsi="Times New Roman" w:cs="Times New Roman"/>
          <w:sz w:val="24"/>
          <w:szCs w:val="24"/>
        </w:rPr>
        <w:t>тям о планах на предстоящий год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для мотивации к занятиям. </w:t>
      </w:r>
    </w:p>
    <w:p w:rsidR="00DF6753" w:rsidRPr="00546F95" w:rsidRDefault="00DF6753" w:rsidP="00DF675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6F95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«Освоение танцевального материала»</w:t>
      </w:r>
    </w:p>
    <w:p w:rsidR="00DF6753" w:rsidRPr="00DF6753" w:rsidRDefault="00DF6753" w:rsidP="00DF67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Содержание занятий направлено на гармоничное развитие детей, их всестороннюю физическую подготовленность и укрепление здоровья. Общая физическая подготовка включает: развитие гибкости, координации, быстроты, прыгучести, формирование правильной осанки. Обучая детей упражнениям или отдельным элементам, добиться создания общего представления об упражнении (элементе), созда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>ния целостного образа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. Используются упражнения для развития образной и моторной памяти, воображения. Демонстрируются и разъясняются последовательность и правила выполнения упражнений. </w:t>
      </w:r>
    </w:p>
    <w:p w:rsidR="00AE57FC" w:rsidRPr="00546F95" w:rsidRDefault="00253B9D" w:rsidP="004F720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6F95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«Эстрадный танец»</w:t>
      </w:r>
    </w:p>
    <w:p w:rsidR="00AE57FC" w:rsidRPr="00DF6753" w:rsidRDefault="00253B9D" w:rsidP="00DF67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Разучиваются различные танцевальные м</w:t>
      </w:r>
      <w:r w:rsidR="00DF6753">
        <w:rPr>
          <w:rFonts w:ascii="Times New Roman" w:eastAsia="Times New Roman" w:hAnsi="Times New Roman" w:cs="Times New Roman"/>
          <w:sz w:val="24"/>
          <w:szCs w:val="24"/>
        </w:rPr>
        <w:t>иниатюры для конкретного номера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, обсуждаются</w:t>
      </w:r>
      <w:r w:rsidR="00DF6753">
        <w:rPr>
          <w:rFonts w:ascii="Times New Roman" w:eastAsia="Times New Roman" w:hAnsi="Times New Roman" w:cs="Times New Roman"/>
          <w:sz w:val="24"/>
          <w:szCs w:val="24"/>
        </w:rPr>
        <w:t xml:space="preserve"> образы, стилистика, эмоции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. В теме «Постановка эстрадного танца» также работа строится на разработке идеи и пос</w:t>
      </w:r>
      <w:r w:rsidR="00DF60DB" w:rsidRPr="00BF3C47">
        <w:rPr>
          <w:rFonts w:ascii="Times New Roman" w:eastAsia="Times New Roman" w:hAnsi="Times New Roman" w:cs="Times New Roman"/>
          <w:sz w:val="24"/>
          <w:szCs w:val="24"/>
        </w:rPr>
        <w:t>тановке танцевального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 xml:space="preserve"> номера в определенной технике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7769B" w:rsidRPr="00546F95" w:rsidRDefault="00E7769B" w:rsidP="00E7769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46F95">
        <w:rPr>
          <w:rFonts w:ascii="Times New Roman" w:eastAsia="Times New Roman" w:hAnsi="Times New Roman" w:cs="Times New Roman"/>
          <w:b/>
          <w:i/>
          <w:sz w:val="24"/>
          <w:szCs w:val="24"/>
        </w:rPr>
        <w:t>Раздел «Подведение итогов»</w:t>
      </w:r>
    </w:p>
    <w:p w:rsidR="00E7769B" w:rsidRPr="00BF3C47" w:rsidRDefault="00E7769B" w:rsidP="00E776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Включает в себя: сдачу нормативов – танцевального экзамена по общей хореографии для каждого года обучения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учебного года делается выставка портфолио, где обучающиеся могут посмотреть работы друг друга, поделиться интересными идеями,  собственными планами, результатами и фотографиями. Так же проводиться «Конкурс на лучшее портфолио». Итоги подводятся в форме показательных выступлений для родителей. </w:t>
      </w:r>
    </w:p>
    <w:p w:rsidR="00F32143" w:rsidRPr="00BF3C47" w:rsidRDefault="00F32143" w:rsidP="00546F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Default="008D099F" w:rsidP="002E4E4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Классификация форм и методов  работы</w:t>
      </w:r>
    </w:p>
    <w:p w:rsidR="008D099F" w:rsidRPr="008D099F" w:rsidRDefault="008D099F" w:rsidP="008D09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C47">
        <w:rPr>
          <w:rFonts w:ascii="Times New Roman" w:hAnsi="Times New Roman" w:cs="Times New Roman"/>
          <w:sz w:val="24"/>
          <w:szCs w:val="24"/>
        </w:rPr>
        <w:t xml:space="preserve">Реализация поставленных в программе задач предполагает разнообразные формы работы и приемы: разноплановые игры, тренировочные упражнения, общение, </w:t>
      </w:r>
      <w:r w:rsidRPr="00BF3C47">
        <w:rPr>
          <w:rFonts w:ascii="Times New Roman" w:hAnsi="Times New Roman" w:cs="Times New Roman"/>
          <w:sz w:val="24"/>
          <w:szCs w:val="24"/>
        </w:rPr>
        <w:lastRenderedPageBreak/>
        <w:t>индивидуальные и групповые беседы, занятия-импровизации, творческую и п</w:t>
      </w:r>
      <w:r>
        <w:rPr>
          <w:rFonts w:ascii="Times New Roman" w:hAnsi="Times New Roman" w:cs="Times New Roman"/>
          <w:sz w:val="24"/>
          <w:szCs w:val="24"/>
        </w:rPr>
        <w:t>родуктивную деятельность и т.д.</w:t>
      </w:r>
    </w:p>
    <w:p w:rsidR="00AE57FC" w:rsidRPr="00BF3C47" w:rsidRDefault="00253B9D" w:rsidP="005E7A8D">
      <w:pPr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Практические методы.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Освоение танцевального м</w:t>
      </w:r>
      <w:r w:rsidR="008D099F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 путём подражания.</w:t>
      </w:r>
    </w:p>
    <w:p w:rsidR="00AE57FC" w:rsidRPr="00BF3C47" w:rsidRDefault="00253B9D" w:rsidP="005E7A8D">
      <w:pPr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Частично-поисковый метод.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нескольких предложенных вариантов тех или иных движений  дети должны выбрать - правильный.</w:t>
      </w:r>
    </w:p>
    <w:p w:rsidR="00AE57FC" w:rsidRPr="00BF3C47" w:rsidRDefault="00253B9D" w:rsidP="005E7A8D">
      <w:pPr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Соревновательный метод.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лучшего исполнителя того или иного комплекса движений. Этот метод стимулирует интерес к поставленной задаче, воспитывает волевые качества.</w:t>
      </w:r>
    </w:p>
    <w:p w:rsidR="00F32143" w:rsidRPr="00BF3C47" w:rsidRDefault="00253B9D" w:rsidP="005E7A8D">
      <w:pPr>
        <w:numPr>
          <w:ilvl w:val="0"/>
          <w:numId w:val="8"/>
        </w:num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Игровой метод</w:t>
      </w: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. С помощью игры можно легче добиться желаемого результата, так как в игре дети раскрепощаются и осваивают материал быстрее.</w:t>
      </w:r>
    </w:p>
    <w:p w:rsidR="008D099F" w:rsidRPr="00A56437" w:rsidRDefault="00EF7CDB" w:rsidP="00A564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F95">
        <w:rPr>
          <w:rFonts w:ascii="Times New Roman" w:eastAsia="Times New Roman" w:hAnsi="Times New Roman" w:cs="Times New Roman"/>
          <w:b/>
          <w:i/>
          <w:sz w:val="24"/>
          <w:szCs w:val="24"/>
        </w:rPr>
        <w:t>Теоретические</w:t>
      </w:r>
      <w:r w:rsidRPr="00BF3C47">
        <w:rPr>
          <w:rFonts w:ascii="Times New Roman" w:hAnsi="Times New Roman" w:cs="Times New Roman"/>
          <w:sz w:val="24"/>
          <w:szCs w:val="24"/>
        </w:rPr>
        <w:t xml:space="preserve"> знания преподносятся обучающимся через рассказ, беседы, краткие экскурсы в историю развития хореографии и танца, сообщения (словесные методы); посредством серии наглядных методов (демонстрации движений и приемов, иллюстрирования медиаматериалами с последующим анализом) и закрепляются в процессе выполнения практических (творческих) заданий и у</w:t>
      </w:r>
      <w:r w:rsidR="000B3A0B" w:rsidRPr="00BF3C47">
        <w:rPr>
          <w:rFonts w:ascii="Times New Roman" w:hAnsi="Times New Roman" w:cs="Times New Roman"/>
          <w:sz w:val="24"/>
          <w:szCs w:val="24"/>
        </w:rPr>
        <w:t xml:space="preserve">пражнений. </w:t>
      </w:r>
    </w:p>
    <w:p w:rsidR="00AE57FC" w:rsidRPr="00BF3C47" w:rsidRDefault="00AE57FC" w:rsidP="005156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4F1" w:rsidRPr="002E4E46" w:rsidRDefault="00253B9D" w:rsidP="00DF6753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2E4E46">
        <w:rPr>
          <w:rFonts w:ascii="Times New Roman" w:eastAsia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F65777" w:rsidRPr="00BF3C47" w:rsidRDefault="00F65777" w:rsidP="005156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Использование методик и видео материалов с посещенных семинаров: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г. Новосибирск - Россия. Сертификат «Танц-отель» Лето-2010г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«Методика работы с детьми от 5 лет». Елена Белькова (Новосибирск)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г. Новосибирск - Россия. Сертификат «Танц-отель» Весна-2012г.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«Танцевальная йога». Виктория Ячневская, Александр Исаков (Москва)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«Contemporary». Андрей Разживин (Самара)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г. Судак – Украина, 2012г. 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Мастер-класс «Современное направление хореографии». Людмила Деренко (Краснодар)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Мастер-класс «Народный танец». Геннадий Князьков (Краснодар)</w:t>
      </w:r>
    </w:p>
    <w:p w:rsidR="00F65777" w:rsidRPr="00BF3C47" w:rsidRDefault="00F65777" w:rsidP="005E7A8D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г. Тейково – Россия. </w:t>
      </w:r>
    </w:p>
    <w:p w:rsidR="00F65777" w:rsidRPr="00BF3C47" w:rsidRDefault="00F65777" w:rsidP="005156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Курс практических и теоретических занятий по интенсивной методике обучения у ведущих педагогов, заслуженных деятелей культуры, артистов, танцоров, балетмейстеров, хореографов России по танцевальным дисциплинам: современный танец, классический танец, спортивный танец, эстрадный танец, народный танец, детский танец, танец живота, streetdance, контактная импровизация, молодежные направления, modern, степ, джаз.</w:t>
      </w:r>
    </w:p>
    <w:p w:rsidR="00F65777" w:rsidRPr="00BF3C47" w:rsidRDefault="00F65777" w:rsidP="005156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г. Новосибирск – Россия 2013г.</w:t>
      </w:r>
    </w:p>
    <w:p w:rsidR="00F65777" w:rsidRPr="00BF3C47" w:rsidRDefault="00F65777" w:rsidP="00A564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Материалы мастер-класса «Развитие данных детей младшего возраста». Заслуженный учитель России. Обладатель государственной награды ордена Дружбы. Обладатель национальной российской премии «Совершенство» за вклад в развитие современной хореографии. Художественный руководитель эстрадного балета «Экситон»</w:t>
      </w:r>
      <w:r w:rsidR="00A56437">
        <w:rPr>
          <w:rFonts w:ascii="Times New Roman" w:eastAsia="Times New Roman" w:hAnsi="Times New Roman" w:cs="Times New Roman"/>
          <w:sz w:val="24"/>
          <w:szCs w:val="24"/>
        </w:rPr>
        <w:t xml:space="preserve">  Е.К. Баркайтис (г. Ульяновск)</w:t>
      </w:r>
    </w:p>
    <w:p w:rsidR="00F65777" w:rsidRPr="00BF3C47" w:rsidRDefault="00F65777" w:rsidP="0051564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Использование видео материалов:</w:t>
      </w:r>
    </w:p>
    <w:p w:rsidR="00F65777" w:rsidRPr="00BF3C47" w:rsidRDefault="00F65777" w:rsidP="005E7A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«Лучшие хореографические постановки 2011»</w:t>
      </w:r>
    </w:p>
    <w:p w:rsidR="00F65777" w:rsidRPr="00BF3C47" w:rsidRDefault="00F65777" w:rsidP="005E7A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«Танцевальная разминка»</w:t>
      </w:r>
    </w:p>
    <w:p w:rsidR="00F65777" w:rsidRPr="00BF3C47" w:rsidRDefault="00F65777" w:rsidP="005E7A8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«Dancemix» 7 заезд «Танцевальной деревни»</w:t>
      </w:r>
    </w:p>
    <w:p w:rsidR="00A56437" w:rsidRDefault="00A56437" w:rsidP="00A5643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6753" w:rsidRPr="00BF3C47" w:rsidRDefault="00253B9D" w:rsidP="00A564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Материально-те</w:t>
      </w:r>
      <w:r w:rsidR="0042193A" w:rsidRPr="00BF3C47">
        <w:rPr>
          <w:rFonts w:ascii="Times New Roman" w:eastAsia="Times New Roman" w:hAnsi="Times New Roman" w:cs="Times New Roman"/>
          <w:b/>
          <w:sz w:val="24"/>
          <w:szCs w:val="24"/>
        </w:rPr>
        <w:t>хническое обеспечение программы</w:t>
      </w:r>
    </w:p>
    <w:p w:rsidR="00AE57FC" w:rsidRPr="00BF3C47" w:rsidRDefault="00253B9D" w:rsidP="004A29F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Хорео</w:t>
      </w:r>
      <w:r w:rsidR="000B3A0B" w:rsidRPr="00BF3C47">
        <w:rPr>
          <w:rFonts w:ascii="Times New Roman" w:eastAsia="Times New Roman" w:hAnsi="Times New Roman" w:cs="Times New Roman"/>
          <w:sz w:val="24"/>
          <w:szCs w:val="24"/>
        </w:rPr>
        <w:t>графические залы, оборудованные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зеркалами и хореографическим станком.</w:t>
      </w:r>
    </w:p>
    <w:p w:rsidR="00AE57FC" w:rsidRPr="00BF3C47" w:rsidRDefault="00253B9D" w:rsidP="004A29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Оборудование зала: степ-платформы, гимнастические ша</w:t>
      </w:r>
      <w:r w:rsidR="00A56437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, утяжелители, силовые эспандеры, гимнастические коврики, скакалки. </w:t>
      </w:r>
    </w:p>
    <w:p w:rsidR="00AE57FC" w:rsidRPr="00BF3C47" w:rsidRDefault="00253B9D" w:rsidP="004A29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53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Технические средства:</w:t>
      </w: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>Аудио-, видеоаппаратура, телевизор,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ПК.</w:t>
      </w:r>
    </w:p>
    <w:p w:rsidR="00DF6753" w:rsidRPr="00453C93" w:rsidRDefault="00253B9D" w:rsidP="00453C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753">
        <w:rPr>
          <w:rFonts w:ascii="Times New Roman" w:eastAsia="Times New Roman" w:hAnsi="Times New Roman" w:cs="Times New Roman"/>
          <w:b/>
          <w:i/>
          <w:sz w:val="24"/>
          <w:szCs w:val="24"/>
        </w:rPr>
        <w:t>Наглядные средства/ информационно-рекламная продукция:</w:t>
      </w:r>
      <w:r w:rsidRPr="00BF3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полиграфическая продукция (создание буклетов, календа</w:t>
      </w:r>
      <w:r w:rsidR="00BC336C" w:rsidRPr="00BF3C47">
        <w:rPr>
          <w:rFonts w:ascii="Times New Roman" w:eastAsia="Times New Roman" w:hAnsi="Times New Roman" w:cs="Times New Roman"/>
          <w:sz w:val="24"/>
          <w:szCs w:val="24"/>
        </w:rPr>
        <w:t>рей, флаеров, банеров, плакатов</w:t>
      </w:r>
      <w:bookmarkStart w:id="2" w:name="_Toc405022773"/>
      <w:r w:rsidR="00453C93">
        <w:rPr>
          <w:rFonts w:ascii="Times New Roman" w:eastAsia="Times New Roman" w:hAnsi="Times New Roman" w:cs="Times New Roman"/>
          <w:sz w:val="24"/>
          <w:szCs w:val="24"/>
        </w:rPr>
        <w:t xml:space="preserve"> о деятельности школы-студии).</w:t>
      </w:r>
      <w:bookmarkEnd w:id="2"/>
    </w:p>
    <w:p w:rsidR="00185B54" w:rsidRPr="00185B54" w:rsidRDefault="00185B54" w:rsidP="00185B54">
      <w:pPr>
        <w:spacing w:after="160" w:line="259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B54">
        <w:rPr>
          <w:rFonts w:ascii="Times New Roman" w:eastAsia="Times New Roman" w:hAnsi="Times New Roman" w:cs="Times New Roman"/>
          <w:b/>
          <w:sz w:val="24"/>
          <w:szCs w:val="24"/>
        </w:rPr>
        <w:t>Формы контроля и оценочные материалы</w:t>
      </w:r>
    </w:p>
    <w:p w:rsidR="00185B54" w:rsidRPr="00185B54" w:rsidRDefault="00185B54" w:rsidP="00546F95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B54">
        <w:rPr>
          <w:rFonts w:ascii="Times New Roman" w:eastAsia="Times New Roman" w:hAnsi="Times New Roman" w:cs="Times New Roman"/>
          <w:sz w:val="24"/>
          <w:szCs w:val="24"/>
        </w:rPr>
        <w:t>Проверка уровня знаний, умений и навыков учащихся осуществляется на контрольных уроках, зачетах, публичных высту</w:t>
      </w:r>
      <w:r w:rsidR="00453C93">
        <w:rPr>
          <w:rFonts w:ascii="Times New Roman" w:eastAsia="Times New Roman" w:hAnsi="Times New Roman" w:cs="Times New Roman"/>
          <w:sz w:val="24"/>
          <w:szCs w:val="24"/>
        </w:rPr>
        <w:t>плениях</w:t>
      </w:r>
      <w:r w:rsidRPr="00185B54">
        <w:rPr>
          <w:rFonts w:ascii="Times New Roman" w:eastAsia="Times New Roman" w:hAnsi="Times New Roman" w:cs="Times New Roman"/>
          <w:sz w:val="24"/>
          <w:szCs w:val="24"/>
        </w:rPr>
        <w:t xml:space="preserve">.  В конце каждого учебного года проводятся годовые отчетные концерты учащихся.   </w:t>
      </w:r>
    </w:p>
    <w:p w:rsidR="00185B54" w:rsidRPr="00BF3C47" w:rsidRDefault="00185B54" w:rsidP="00185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B54">
        <w:rPr>
          <w:rFonts w:ascii="Times New Roman" w:eastAsia="Times New Roman" w:hAnsi="Times New Roman" w:cs="Times New Roman"/>
          <w:sz w:val="24"/>
          <w:szCs w:val="24"/>
        </w:rPr>
        <w:t>Также объектом контроля служат личностные качества учащегося, без наличия которых невозможна успешность обучения: это интерес к занятиям, ответственность, самостоятельность и познавательная активность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4E46" w:rsidRDefault="002E4E46" w:rsidP="00DF675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46F95" w:rsidRPr="00A56437" w:rsidRDefault="00DF6753" w:rsidP="00A5643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6753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</w:t>
      </w:r>
      <w:r w:rsidR="00A56437">
        <w:rPr>
          <w:rFonts w:ascii="Times New Roman" w:eastAsia="Times New Roman" w:hAnsi="Times New Roman" w:cs="Times New Roman"/>
          <w:b/>
          <w:i/>
          <w:sz w:val="24"/>
          <w:szCs w:val="24"/>
        </w:rPr>
        <w:t>ка степени обученности учащихся</w:t>
      </w:r>
    </w:p>
    <w:tbl>
      <w:tblPr>
        <w:tblpPr w:leftFromText="180" w:rightFromText="180" w:vertAnchor="text" w:horzAnchor="margin" w:tblpY="117"/>
        <w:tblW w:w="98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2029"/>
        <w:gridCol w:w="1205"/>
        <w:gridCol w:w="1795"/>
        <w:gridCol w:w="1916"/>
        <w:gridCol w:w="1229"/>
      </w:tblGrid>
      <w:tr w:rsidR="00546F95" w:rsidRPr="00BF3C47" w:rsidTr="00546F95">
        <w:trPr>
          <w:trHeight w:val="1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обучения (обученность)</w:t>
            </w:r>
          </w:p>
        </w:tc>
        <w:tc>
          <w:tcPr>
            <w:tcW w:w="3234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формирования знаний, умений и навыков</w:t>
            </w:r>
          </w:p>
        </w:tc>
        <w:tc>
          <w:tcPr>
            <w:tcW w:w="3711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и оценка </w:t>
            </w: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уровня компетенции (обученности)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546F95" w:rsidRPr="00BF3C47" w:rsidTr="00546F95">
        <w:trPr>
          <w:trHeight w:val="1"/>
        </w:trPr>
        <w:tc>
          <w:tcPr>
            <w:tcW w:w="166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1.Информа-ционный</w:t>
            </w:r>
          </w:p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(до 36 %)</w:t>
            </w:r>
          </w:p>
        </w:tc>
        <w:tc>
          <w:tcPr>
            <w:tcW w:w="32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I Узнавание (знакомство)</w:t>
            </w:r>
          </w:p>
        </w:tc>
        <w:tc>
          <w:tcPr>
            <w:tcW w:w="3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I Различение (распознавание)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</w:t>
            </w:r>
          </w:p>
        </w:tc>
      </w:tr>
      <w:tr w:rsidR="00546F95" w:rsidRPr="00BF3C47" w:rsidTr="00546F95">
        <w:trPr>
          <w:trHeight w:val="1"/>
        </w:trPr>
        <w:tc>
          <w:tcPr>
            <w:tcW w:w="166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F95" w:rsidRPr="00BF3C47" w:rsidRDefault="00546F95" w:rsidP="00546F95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BF3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Понимание</w:t>
            </w:r>
          </w:p>
        </w:tc>
        <w:tc>
          <w:tcPr>
            <w:tcW w:w="12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Восприя</w:t>
            </w:r>
          </w:p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тие</w:t>
            </w:r>
          </w:p>
        </w:tc>
        <w:tc>
          <w:tcPr>
            <w:tcW w:w="17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II Запоминание</w:t>
            </w:r>
          </w:p>
        </w:tc>
        <w:tc>
          <w:tcPr>
            <w:tcW w:w="19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Воспроизведе</w:t>
            </w:r>
          </w:p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ние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НК</w:t>
            </w:r>
          </w:p>
        </w:tc>
      </w:tr>
      <w:tr w:rsidR="00546F95" w:rsidRPr="00BF3C47" w:rsidTr="00546F95">
        <w:trPr>
          <w:trHeight w:val="1"/>
        </w:trPr>
        <w:tc>
          <w:tcPr>
            <w:tcW w:w="166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F95" w:rsidRPr="00BF3C47" w:rsidRDefault="00546F95" w:rsidP="00546F95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III Запоминание</w:t>
            </w:r>
          </w:p>
        </w:tc>
        <w:tc>
          <w:tcPr>
            <w:tcW w:w="1205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F95" w:rsidRPr="00BF3C47" w:rsidRDefault="00546F95" w:rsidP="00546F95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r w:rsidRPr="00BF3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Понимание</w:t>
            </w:r>
          </w:p>
        </w:tc>
        <w:tc>
          <w:tcPr>
            <w:tcW w:w="1916" w:type="dxa"/>
            <w:vMerge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F95" w:rsidRPr="00BF3C47" w:rsidRDefault="00546F95" w:rsidP="00546F95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</w:t>
            </w:r>
          </w:p>
        </w:tc>
      </w:tr>
      <w:tr w:rsidR="00546F95" w:rsidRPr="00BF3C47" w:rsidTr="00546F95">
        <w:trPr>
          <w:trHeight w:val="1409"/>
        </w:trPr>
        <w:tc>
          <w:tcPr>
            <w:tcW w:w="166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2.Репродук-тивный</w:t>
            </w:r>
          </w:p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(37%-64 %)</w:t>
            </w:r>
          </w:p>
        </w:tc>
        <w:tc>
          <w:tcPr>
            <w:tcW w:w="32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IV Выработка элементарных умений и навыков (применение полученных знаний на практике).</w:t>
            </w:r>
          </w:p>
        </w:tc>
        <w:tc>
          <w:tcPr>
            <w:tcW w:w="3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IV Выполнение практических заданий по алгоритму, по образцу, по аналогии с предыдущим.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ХК</w:t>
            </w:r>
          </w:p>
        </w:tc>
      </w:tr>
      <w:tr w:rsidR="00546F95" w:rsidRPr="00BF3C47" w:rsidTr="00546F95">
        <w:trPr>
          <w:trHeight w:val="1"/>
        </w:trPr>
        <w:tc>
          <w:tcPr>
            <w:tcW w:w="166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3.Творчес-кий</w:t>
            </w:r>
          </w:p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(65%-100%)</w:t>
            </w:r>
          </w:p>
        </w:tc>
        <w:tc>
          <w:tcPr>
            <w:tcW w:w="32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V  Формирование опыта применения полученных знаний в нестандартной, не алгоритмизированной ситуации («Перенос»).</w:t>
            </w:r>
          </w:p>
        </w:tc>
        <w:tc>
          <w:tcPr>
            <w:tcW w:w="3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V Легко применяет полученные знания на практике, проявляет способность к нестандартности мышления и к творчеству.</w:t>
            </w:r>
          </w:p>
        </w:tc>
        <w:tc>
          <w:tcPr>
            <w:tcW w:w="12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F95" w:rsidRPr="00BF3C47" w:rsidRDefault="00546F95" w:rsidP="00546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</w:t>
            </w:r>
          </w:p>
        </w:tc>
      </w:tr>
    </w:tbl>
    <w:p w:rsidR="00AE57FC" w:rsidRPr="00DF6753" w:rsidRDefault="00253B9D" w:rsidP="00A5643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6753">
        <w:rPr>
          <w:rFonts w:ascii="Times New Roman" w:eastAsia="Times New Roman" w:hAnsi="Times New Roman" w:cs="Times New Roman"/>
          <w:b/>
          <w:i/>
          <w:sz w:val="24"/>
          <w:szCs w:val="24"/>
        </w:rPr>
        <w:t>Последовательность обработки информации</w:t>
      </w:r>
    </w:p>
    <w:p w:rsidR="00AE57FC" w:rsidRPr="00BF3C47" w:rsidRDefault="00253B9D" w:rsidP="00546F95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5449"/>
        <w:gridCol w:w="1753"/>
        <w:gridCol w:w="1395"/>
      </w:tblGrid>
      <w:tr w:rsidR="00AE57FC" w:rsidRPr="00BF3C47"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обученности по программе</w:t>
            </w:r>
          </w:p>
        </w:tc>
      </w:tr>
      <w:tr w:rsidR="00AE57FC" w:rsidRPr="00BF3C47"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объединения</w:t>
            </w:r>
          </w:p>
        </w:tc>
      </w:tr>
      <w:tr w:rsidR="00AE57FC" w:rsidRPr="00BF3C47"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</w:tr>
      <w:tr w:rsidR="00AE57FC" w:rsidRPr="00BF3C47"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№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51564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7FC" w:rsidRPr="00BF3C47"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триместра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51564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7FC" w:rsidRPr="00BF3C47"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отметок за период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51564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7FC" w:rsidRPr="00BF3C47"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AE57FC" w:rsidP="0051564E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7FC" w:rsidRPr="00BF3C47" w:rsidTr="00937A7D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51564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937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E57FC" w:rsidRPr="00BF3C47" w:rsidRDefault="00253B9D" w:rsidP="00937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</w:t>
            </w:r>
          </w:p>
        </w:tc>
      </w:tr>
    </w:tbl>
    <w:p w:rsidR="000A4287" w:rsidRDefault="000A4287" w:rsidP="00A56437">
      <w:pPr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0A4287" w:rsidRDefault="000A4287" w:rsidP="00185B54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185B54" w:rsidRPr="00185B54" w:rsidRDefault="00185B54" w:rsidP="00185B54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Список полезных интернет–ресурсов для педагога </w:t>
      </w:r>
    </w:p>
    <w:p w:rsidR="00185B54" w:rsidRPr="00185B54" w:rsidRDefault="00185B54" w:rsidP="00185B54">
      <w:pPr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http://www.mp3sort.com/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http://s-f-k.forum2x2.ru/index.htm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http://forums.minus-fanera.com/index.php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http://alekseev.numi.ru/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http://talismanst.narod.ru/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http://www.rodniki-studio.ru/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http://www.a-pesni.golosa.info/baby/Baby.htm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http://www.lastbell.ru/pesni.html </w:t>
      </w:r>
    </w:p>
    <w:p w:rsidR="00185B54" w:rsidRPr="00185B54" w:rsidRDefault="00185B54" w:rsidP="005E7A8D">
      <w:pPr>
        <w:numPr>
          <w:ilvl w:val="1"/>
          <w:numId w:val="20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</w:pPr>
      <w:r w:rsidRPr="00185B54">
        <w:rPr>
          <w:rFonts w:ascii="Times New Roman" w:eastAsia="Times New Roman" w:hAnsi="Times New Roman" w:cs="Times New Roman"/>
          <w:color w:val="365F91"/>
          <w:sz w:val="24"/>
          <w:szCs w:val="24"/>
          <w:lang w:eastAsia="en-US"/>
        </w:rPr>
        <w:t xml:space="preserve">http://www.fonogramm.net/songs/14818 </w:t>
      </w:r>
    </w:p>
    <w:p w:rsidR="000B3A0B" w:rsidRPr="00BF3C47" w:rsidRDefault="000B3A0B" w:rsidP="00185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Default="000B3A0B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E46" w:rsidRPr="00BF3C47" w:rsidRDefault="002E4E46" w:rsidP="00616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66EC" w:rsidRPr="00BF3C47" w:rsidRDefault="006166EC" w:rsidP="006166EC">
      <w:pPr>
        <w:spacing w:after="0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3C47">
        <w:rPr>
          <w:rFonts w:ascii="Times New Roman" w:hAnsi="Times New Roman"/>
          <w:b/>
          <w:caps/>
          <w:sz w:val="24"/>
          <w:szCs w:val="24"/>
        </w:rPr>
        <w:lastRenderedPageBreak/>
        <w:t>Список литературы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Богданов Г.Ф. Основы хореографической драматургии: Учебное пособие. – Изд. 2-е, доп. – М.: МГУКИ, 2010. – 192 с.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Богоявленская Т. – Дополнительная образовательная программа танцевального ансамбля «Санта Лючия», Москва 2009.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Вербицкая А.В. Основы сценического движения – М., 1973.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Виды танцев (все) [Электронный ресурс]. - Электрон. Текстовые дан. – Режим доступа :</w:t>
      </w:r>
      <w:hyperlink r:id="rId9">
        <w:r w:rsidRPr="00BF3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http://online-life.at.ua/publ/tancy/vidy_tancev_vse/6-1-0-12</w:t>
        </w:r>
      </w:hyperlink>
      <w:r w:rsidRPr="00BF3C47">
        <w:rPr>
          <w:rFonts w:ascii="Times New Roman" w:eastAsia="Times New Roman" w:hAnsi="Times New Roman" w:cs="Times New Roman"/>
          <w:sz w:val="24"/>
          <w:szCs w:val="24"/>
        </w:rPr>
        <w:t>, свободный.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 xml:space="preserve">Винер И.А., Горбулина Н.М., Цыганкова О.Д. – учебное издание </w:t>
      </w:r>
      <w:r w:rsidRPr="00BF3C47">
        <w:rPr>
          <w:rFonts w:ascii="Times New Roman" w:eastAsia="Times New Roman" w:hAnsi="Times New Roman" w:cs="Times New Roman"/>
          <w:i/>
          <w:sz w:val="24"/>
          <w:szCs w:val="24"/>
        </w:rPr>
        <w:t xml:space="preserve">серия «Работаем по новым стандартам» </w:t>
      </w:r>
      <w:r w:rsidRPr="00BF3C47">
        <w:rPr>
          <w:rFonts w:ascii="Times New Roman" w:eastAsia="Times New Roman" w:hAnsi="Times New Roman" w:cs="Times New Roman"/>
          <w:sz w:val="24"/>
          <w:szCs w:val="24"/>
        </w:rPr>
        <w:t>программа дополнительного образования – Гармоничное развитие детей средствами гимнастики.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Выгодский, Л.С. Воображение и творчество в детском возрасте: психологический очерк. Книга для учителя – М., 1991 г.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Голодяева, Л.А. Система Эльконина-Давыдова. Разновозрастное сотрудничество. Методическая разработка уроков [Электронный ресурс] / Голодяева Л.А., Злобина А.С.. – Электрон. Текстовые данные. – Режим доступа :</w:t>
      </w:r>
      <w:hyperlink r:id="rId10">
        <w:r w:rsidRPr="00BF3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http://nsc.1september.ru/articles/2009/14/06</w:t>
        </w:r>
      </w:hyperlink>
      <w:r w:rsidRPr="00BF3C47">
        <w:rPr>
          <w:rFonts w:ascii="Times New Roman" w:eastAsia="Times New Roman" w:hAnsi="Times New Roman" w:cs="Times New Roman"/>
          <w:sz w:val="24"/>
          <w:szCs w:val="24"/>
        </w:rPr>
        <w:t>, свободный.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Ермолаева-Томина, Л.Б. Психология художественного творчества: учебное пособие для вузов 2-е изд. – М.: Академический Проект: Культура, 2005.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Захаржевская В.З. Искусство танца – М., 1973.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Зуев, Е.И. Волшебная сила растяжки – М., 1990.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Катарадзе Д.Н. Обучение и игра. Введение в активные методы обучения М.: Московский психолого-социальный институт: Флинта, 1998. 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Констатиновский В.С. Учись прекрасному – М., 1973.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Логинова Л.Г. Технология аттестации и аккредитации учреждений дополнительного образования детей: сборник научно-методических и инструктивных материалов. – М.: АРКТИ, 2002.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Мелик-Пашаев А.А. Об источнике способности человека к художественному творчеству. Вопросы психологии. – 1998. - №1.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Мурашко М.П. – Классификация русского танца: Монографические исследование – М.:МГУКИ, 2012. – 552с. Илл., ноты.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Назначение и функции. Трансляция опыта деятельности в «живой» коммуникации в рамках малой (референтной) группы [Электронный ресурс]. Электрон. Текстовые данные. – Режим доступа :</w:t>
      </w:r>
      <w:hyperlink r:id="rId11">
        <w:r w:rsidRPr="00BF3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http://www.taom.ru/main/ped_tutors.php</w:t>
        </w:r>
      </w:hyperlink>
      <w:r w:rsidRPr="00BF3C47">
        <w:rPr>
          <w:rFonts w:ascii="Times New Roman" w:eastAsia="Times New Roman" w:hAnsi="Times New Roman" w:cs="Times New Roman"/>
          <w:sz w:val="24"/>
          <w:szCs w:val="24"/>
        </w:rPr>
        <w:t>, свободный.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Нечаев М.П., Смирнова И.Э. – Диагностические методики классного руководителя. Методическое пособие. – М.: УЦ Перспектива, 2008.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О себе и о Дворце: сборник авторских образовательных программ муниципального образовательного учреждения дополнительного образования детей «Городской Дворец детского (юношеского) творчества». – Выпуск 3:– Омск, 2007.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педагога дополнительного образования в УДОД: Информационно-методический вестник /рецензент Малащенко Ю.М.; сост. Бронникова И.М., Лукьянова И.А. – Выпуск №1, 2 - – Новосибирск: МОУ ДОД ЦВР «Алые паруса», 2008.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Хуртова Т.В. Обучающие семинары: методическая поддержка компетентностного обучения – Волгоград: Учитель, 2007.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Педагогика дополнительного образования: сборник образовательных программ педагогов дополнительного образования Омской области [Текст] : сост. Орловская Н.Л., Тарасова А.М., Лобода М.М., Обухова Т.П.; под общ.ред. Соломатина А.М., Артемовой И.Г., Колядинцевой О.А.: Министерство образования Омской области. Государственное образовательное учреждение Омской области дополнительного профессионального образования «Институт развития образования Омской области». - Выпуск 2. – Омск, 2007.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Петрушин, В.И. Психология и педагогика художественного творчества : учебное пособие для вузов – М.: Академический Проект, Гаудемаус, 2006.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Примерные требования к программам дополнительного образования детей: Приложение к письму Департамента молодежной политики, воспитания и социальной поддержки детей Минобрнауки России: от 11.12.2006 №06-1844.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к мастерству: сборник методических материалов. – Новосибирск, 2007.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Разновозрастное сотрудничество как педагогическое условие обеспечения перехода из начальной в основную школу [Электронный ресурс]. Электрон. Текстовые дан. – Режим доступа :</w:t>
      </w:r>
      <w:hyperlink r:id="rId12">
        <w:r w:rsidRPr="00BF3C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http://svetlyschool1.narod.ru/Vist_Perist.htm</w:t>
        </w:r>
      </w:hyperlink>
      <w:r w:rsidRPr="00BF3C47">
        <w:rPr>
          <w:rFonts w:ascii="Times New Roman" w:eastAsia="Times New Roman" w:hAnsi="Times New Roman" w:cs="Times New Roman"/>
          <w:sz w:val="24"/>
          <w:szCs w:val="24"/>
        </w:rPr>
        <w:t>, свободный.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Симонов В.П. – Педагогический менеджмент: Ноу-хау в образовании: учебное пособие. – М.: Высшее образование, Юрайт-Издат, 2009.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Скробот, А.А. Восхождение к творчеству – Новосибирск, 2002.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сюжетные и народные танцы. – М., 1978.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sz w:val="24"/>
          <w:szCs w:val="24"/>
        </w:rPr>
        <w:t>Соковикова Н.В.- Введение в психологию балета. Новосибирск: ИД «Сова», 2006.</w:t>
      </w:r>
    </w:p>
    <w:p w:rsidR="006166EC" w:rsidRPr="00BF3C47" w:rsidRDefault="006166EC" w:rsidP="005E7A8D">
      <w:pPr>
        <w:numPr>
          <w:ilvl w:val="0"/>
          <w:numId w:val="9"/>
        </w:numPr>
        <w:tabs>
          <w:tab w:val="left" w:pos="567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C47">
        <w:rPr>
          <w:rFonts w:ascii="Times New Roman" w:eastAsia="Times New Roman" w:hAnsi="Times New Roman" w:cs="Times New Roman"/>
          <w:color w:val="000000"/>
          <w:sz w:val="24"/>
          <w:szCs w:val="24"/>
        </w:rPr>
        <w:t>Сорокоумова Е.А. Возрастная психология. Краткий курс. Спб.: Питер, 2006.</w:t>
      </w: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Pr="00BF3C47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5EFA" w:rsidRPr="00BF3C47" w:rsidRDefault="002D5EFA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5EFA" w:rsidRPr="00BF3C47" w:rsidRDefault="002D5EFA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5EFA" w:rsidRPr="00BF3C47" w:rsidRDefault="002D5EFA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5EFA" w:rsidRPr="00BF3C47" w:rsidRDefault="002D5EFA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5EFA" w:rsidRPr="00BF3C47" w:rsidRDefault="002D5EFA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3A0B" w:rsidRDefault="000B3A0B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7063" w:rsidRDefault="00327063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7063" w:rsidRDefault="00327063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7063" w:rsidRDefault="00327063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7063" w:rsidRDefault="00327063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7063" w:rsidRDefault="00327063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7063" w:rsidRDefault="00327063" w:rsidP="00E711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57FC" w:rsidRPr="00BF3C47" w:rsidRDefault="00AE57FC" w:rsidP="0098607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E57FC" w:rsidRPr="00BF3C47" w:rsidSect="00BF3C47">
      <w:footerReference w:type="even" r:id="rId13"/>
      <w:footerReference w:type="default" r:id="rId14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AF" w:rsidRDefault="008F6CAF" w:rsidP="008C645A">
      <w:pPr>
        <w:spacing w:after="0" w:line="240" w:lineRule="auto"/>
      </w:pPr>
      <w:r>
        <w:separator/>
      </w:r>
    </w:p>
  </w:endnote>
  <w:endnote w:type="continuationSeparator" w:id="0">
    <w:p w:rsidR="008F6CAF" w:rsidRDefault="008F6CAF" w:rsidP="008C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87" w:rsidRDefault="00A33787" w:rsidP="00BF3C47">
    <w:pPr>
      <w:pStyle w:val="a6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03284"/>
    </w:sdtPr>
    <w:sdtEndPr/>
    <w:sdtContent>
      <w:p w:rsidR="00A33787" w:rsidRDefault="00497F49">
        <w:pPr>
          <w:pStyle w:val="a6"/>
          <w:jc w:val="center"/>
        </w:pPr>
        <w:r>
          <w:fldChar w:fldCharType="begin"/>
        </w:r>
        <w:r w:rsidR="00A33787">
          <w:instrText>PAGE   \* MERGEFORMAT</w:instrText>
        </w:r>
        <w:r>
          <w:fldChar w:fldCharType="separate"/>
        </w:r>
        <w:r w:rsidR="00C72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3787" w:rsidRDefault="00A337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AF" w:rsidRDefault="008F6CAF" w:rsidP="008C645A">
      <w:pPr>
        <w:spacing w:after="0" w:line="240" w:lineRule="auto"/>
      </w:pPr>
      <w:r>
        <w:separator/>
      </w:r>
    </w:p>
  </w:footnote>
  <w:footnote w:type="continuationSeparator" w:id="0">
    <w:p w:rsidR="008F6CAF" w:rsidRDefault="008F6CAF" w:rsidP="008C6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D8B"/>
    <w:multiLevelType w:val="multilevel"/>
    <w:tmpl w:val="D040CC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0451E"/>
    <w:multiLevelType w:val="multilevel"/>
    <w:tmpl w:val="5E0EA1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077F9"/>
    <w:multiLevelType w:val="multilevel"/>
    <w:tmpl w:val="BBD2F2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86669"/>
    <w:multiLevelType w:val="hybridMultilevel"/>
    <w:tmpl w:val="30C66A8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C7863BC"/>
    <w:multiLevelType w:val="multilevel"/>
    <w:tmpl w:val="FB1E694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950D3"/>
    <w:multiLevelType w:val="multilevel"/>
    <w:tmpl w:val="ABBA7422"/>
    <w:lvl w:ilvl="0">
      <w:start w:val="1"/>
      <w:numFmt w:val="decimal"/>
      <w:lvlText w:val="%1."/>
      <w:lvlJc w:val="left"/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F601C"/>
    <w:multiLevelType w:val="hybridMultilevel"/>
    <w:tmpl w:val="DB26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66FB0"/>
    <w:multiLevelType w:val="hybridMultilevel"/>
    <w:tmpl w:val="EC727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922AF"/>
    <w:multiLevelType w:val="hybridMultilevel"/>
    <w:tmpl w:val="8334EC9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5814DDE"/>
    <w:multiLevelType w:val="multilevel"/>
    <w:tmpl w:val="EE84C38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E569C4"/>
    <w:multiLevelType w:val="hybridMultilevel"/>
    <w:tmpl w:val="BC6E6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25C5"/>
    <w:multiLevelType w:val="hybridMultilevel"/>
    <w:tmpl w:val="348EB04A"/>
    <w:lvl w:ilvl="0" w:tplc="0D6EA2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color w:val="auto"/>
      </w:rPr>
    </w:lvl>
    <w:lvl w:ilvl="1" w:tplc="9652668C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B5D279F"/>
    <w:multiLevelType w:val="hybridMultilevel"/>
    <w:tmpl w:val="76787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34DF5"/>
    <w:multiLevelType w:val="multilevel"/>
    <w:tmpl w:val="F682982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4E0C"/>
    <w:multiLevelType w:val="multilevel"/>
    <w:tmpl w:val="9C72662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37E07"/>
    <w:multiLevelType w:val="hybridMultilevel"/>
    <w:tmpl w:val="375C3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6F6442"/>
    <w:multiLevelType w:val="hybridMultilevel"/>
    <w:tmpl w:val="0EA4063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6A8D5FF5"/>
    <w:multiLevelType w:val="hybridMultilevel"/>
    <w:tmpl w:val="0F00DF9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8" w15:restartNumberingAfterBreak="0">
    <w:nsid w:val="6D826304"/>
    <w:multiLevelType w:val="hybridMultilevel"/>
    <w:tmpl w:val="9EC699C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 w15:restartNumberingAfterBreak="0">
    <w:nsid w:val="6FFB43BA"/>
    <w:multiLevelType w:val="hybridMultilevel"/>
    <w:tmpl w:val="0D9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9"/>
  </w:num>
  <w:num w:numId="5">
    <w:abstractNumId w:val="13"/>
  </w:num>
  <w:num w:numId="6">
    <w:abstractNumId w:val="0"/>
  </w:num>
  <w:num w:numId="7">
    <w:abstractNumId w:val="15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3"/>
  </w:num>
  <w:num w:numId="15">
    <w:abstractNumId w:val="7"/>
  </w:num>
  <w:num w:numId="16">
    <w:abstractNumId w:val="8"/>
  </w:num>
  <w:num w:numId="17">
    <w:abstractNumId w:val="16"/>
  </w:num>
  <w:num w:numId="18">
    <w:abstractNumId w:val="18"/>
  </w:num>
  <w:num w:numId="19">
    <w:abstractNumId w:val="17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57FC"/>
    <w:rsid w:val="000034EF"/>
    <w:rsid w:val="00004B28"/>
    <w:rsid w:val="000059FC"/>
    <w:rsid w:val="00013B81"/>
    <w:rsid w:val="00021DEA"/>
    <w:rsid w:val="00033BD5"/>
    <w:rsid w:val="00035A70"/>
    <w:rsid w:val="00045997"/>
    <w:rsid w:val="0007005E"/>
    <w:rsid w:val="00072E00"/>
    <w:rsid w:val="00080AFB"/>
    <w:rsid w:val="00087295"/>
    <w:rsid w:val="00091559"/>
    <w:rsid w:val="000A4287"/>
    <w:rsid w:val="000A4AFF"/>
    <w:rsid w:val="000A68AB"/>
    <w:rsid w:val="000B3A0B"/>
    <w:rsid w:val="000C01E0"/>
    <w:rsid w:val="000C6737"/>
    <w:rsid w:val="000C7887"/>
    <w:rsid w:val="000D06DC"/>
    <w:rsid w:val="000D17AE"/>
    <w:rsid w:val="000D3BDF"/>
    <w:rsid w:val="000D4DA5"/>
    <w:rsid w:val="000E18B3"/>
    <w:rsid w:val="000E4EF8"/>
    <w:rsid w:val="000F1577"/>
    <w:rsid w:val="000F1C18"/>
    <w:rsid w:val="00100281"/>
    <w:rsid w:val="0010538B"/>
    <w:rsid w:val="001063A5"/>
    <w:rsid w:val="00137093"/>
    <w:rsid w:val="001515DB"/>
    <w:rsid w:val="00154C54"/>
    <w:rsid w:val="001646E8"/>
    <w:rsid w:val="001751D8"/>
    <w:rsid w:val="00180C74"/>
    <w:rsid w:val="00185B54"/>
    <w:rsid w:val="001872F3"/>
    <w:rsid w:val="00195003"/>
    <w:rsid w:val="001A2919"/>
    <w:rsid w:val="001A63A1"/>
    <w:rsid w:val="001B6841"/>
    <w:rsid w:val="001D60C6"/>
    <w:rsid w:val="001D6A10"/>
    <w:rsid w:val="001D6C7E"/>
    <w:rsid w:val="00211783"/>
    <w:rsid w:val="002130C3"/>
    <w:rsid w:val="002244C0"/>
    <w:rsid w:val="0022730E"/>
    <w:rsid w:val="00253B9D"/>
    <w:rsid w:val="00260B09"/>
    <w:rsid w:val="002676F2"/>
    <w:rsid w:val="00267832"/>
    <w:rsid w:val="00275321"/>
    <w:rsid w:val="002755AB"/>
    <w:rsid w:val="002757B1"/>
    <w:rsid w:val="00277B51"/>
    <w:rsid w:val="0028009F"/>
    <w:rsid w:val="002863CC"/>
    <w:rsid w:val="00295973"/>
    <w:rsid w:val="002A07CF"/>
    <w:rsid w:val="002B5A15"/>
    <w:rsid w:val="002B6836"/>
    <w:rsid w:val="002C7336"/>
    <w:rsid w:val="002D502E"/>
    <w:rsid w:val="002D5EFA"/>
    <w:rsid w:val="002E24CB"/>
    <w:rsid w:val="002E4E46"/>
    <w:rsid w:val="002E5391"/>
    <w:rsid w:val="00301B51"/>
    <w:rsid w:val="00306783"/>
    <w:rsid w:val="00307DFD"/>
    <w:rsid w:val="0031032B"/>
    <w:rsid w:val="00314907"/>
    <w:rsid w:val="0032408A"/>
    <w:rsid w:val="00327063"/>
    <w:rsid w:val="003542F7"/>
    <w:rsid w:val="003630C0"/>
    <w:rsid w:val="0037044B"/>
    <w:rsid w:val="003704F1"/>
    <w:rsid w:val="003727ED"/>
    <w:rsid w:val="00380D7A"/>
    <w:rsid w:val="003864E5"/>
    <w:rsid w:val="003A6402"/>
    <w:rsid w:val="003D4A88"/>
    <w:rsid w:val="003E01DB"/>
    <w:rsid w:val="00406813"/>
    <w:rsid w:val="00410770"/>
    <w:rsid w:val="0042193A"/>
    <w:rsid w:val="00424D2B"/>
    <w:rsid w:val="004522AF"/>
    <w:rsid w:val="00453C93"/>
    <w:rsid w:val="00457BCE"/>
    <w:rsid w:val="00467D32"/>
    <w:rsid w:val="00475D81"/>
    <w:rsid w:val="00481669"/>
    <w:rsid w:val="00483FF4"/>
    <w:rsid w:val="00497F49"/>
    <w:rsid w:val="004A149D"/>
    <w:rsid w:val="004A29FF"/>
    <w:rsid w:val="004A7D5F"/>
    <w:rsid w:val="004B27F4"/>
    <w:rsid w:val="004B635F"/>
    <w:rsid w:val="004B7EE3"/>
    <w:rsid w:val="004C5400"/>
    <w:rsid w:val="004D0DD0"/>
    <w:rsid w:val="004E1CD6"/>
    <w:rsid w:val="004F0BBE"/>
    <w:rsid w:val="004F3923"/>
    <w:rsid w:val="004F720C"/>
    <w:rsid w:val="005022EF"/>
    <w:rsid w:val="0051564E"/>
    <w:rsid w:val="0052448E"/>
    <w:rsid w:val="00526935"/>
    <w:rsid w:val="005304DD"/>
    <w:rsid w:val="00546F95"/>
    <w:rsid w:val="0055495F"/>
    <w:rsid w:val="00554EF3"/>
    <w:rsid w:val="00565BDC"/>
    <w:rsid w:val="005709C0"/>
    <w:rsid w:val="00590819"/>
    <w:rsid w:val="00595E9C"/>
    <w:rsid w:val="005E7A8D"/>
    <w:rsid w:val="00610143"/>
    <w:rsid w:val="006166EC"/>
    <w:rsid w:val="00627ED8"/>
    <w:rsid w:val="00642B28"/>
    <w:rsid w:val="00653223"/>
    <w:rsid w:val="00653B3D"/>
    <w:rsid w:val="00664BAB"/>
    <w:rsid w:val="00673744"/>
    <w:rsid w:val="00674F06"/>
    <w:rsid w:val="00675F43"/>
    <w:rsid w:val="006805D8"/>
    <w:rsid w:val="0068090C"/>
    <w:rsid w:val="00683B8C"/>
    <w:rsid w:val="00684458"/>
    <w:rsid w:val="00686446"/>
    <w:rsid w:val="006A1C1B"/>
    <w:rsid w:val="006D0D62"/>
    <w:rsid w:val="006E1BA0"/>
    <w:rsid w:val="006E4519"/>
    <w:rsid w:val="00725806"/>
    <w:rsid w:val="00725CFF"/>
    <w:rsid w:val="007373CA"/>
    <w:rsid w:val="00740136"/>
    <w:rsid w:val="007413F7"/>
    <w:rsid w:val="007424E5"/>
    <w:rsid w:val="00751050"/>
    <w:rsid w:val="00751737"/>
    <w:rsid w:val="00751A33"/>
    <w:rsid w:val="00755C29"/>
    <w:rsid w:val="007640AE"/>
    <w:rsid w:val="00766D94"/>
    <w:rsid w:val="00780985"/>
    <w:rsid w:val="007A6CE5"/>
    <w:rsid w:val="007C2C15"/>
    <w:rsid w:val="007C7C46"/>
    <w:rsid w:val="007E2C63"/>
    <w:rsid w:val="007E6DDA"/>
    <w:rsid w:val="007F1D77"/>
    <w:rsid w:val="007F35E9"/>
    <w:rsid w:val="00811E30"/>
    <w:rsid w:val="008213A8"/>
    <w:rsid w:val="0082168F"/>
    <w:rsid w:val="00822F3A"/>
    <w:rsid w:val="008255BD"/>
    <w:rsid w:val="00832510"/>
    <w:rsid w:val="00835622"/>
    <w:rsid w:val="00846C5D"/>
    <w:rsid w:val="00853C4D"/>
    <w:rsid w:val="00863F99"/>
    <w:rsid w:val="00867BD2"/>
    <w:rsid w:val="0087084F"/>
    <w:rsid w:val="00880E2C"/>
    <w:rsid w:val="00882AE5"/>
    <w:rsid w:val="00893D9F"/>
    <w:rsid w:val="00896A61"/>
    <w:rsid w:val="008B71D1"/>
    <w:rsid w:val="008C645A"/>
    <w:rsid w:val="008D099F"/>
    <w:rsid w:val="008E6DF1"/>
    <w:rsid w:val="008F17ED"/>
    <w:rsid w:val="008F6CAF"/>
    <w:rsid w:val="00907740"/>
    <w:rsid w:val="00925092"/>
    <w:rsid w:val="00932549"/>
    <w:rsid w:val="00937A7D"/>
    <w:rsid w:val="00943A3C"/>
    <w:rsid w:val="00955137"/>
    <w:rsid w:val="009568EF"/>
    <w:rsid w:val="00957C49"/>
    <w:rsid w:val="0096404B"/>
    <w:rsid w:val="009855F6"/>
    <w:rsid w:val="0098607A"/>
    <w:rsid w:val="00991B64"/>
    <w:rsid w:val="00995736"/>
    <w:rsid w:val="009A47DC"/>
    <w:rsid w:val="009B6A4F"/>
    <w:rsid w:val="009D5AB7"/>
    <w:rsid w:val="009E269F"/>
    <w:rsid w:val="009E2D5A"/>
    <w:rsid w:val="009E503C"/>
    <w:rsid w:val="009E6E98"/>
    <w:rsid w:val="009F2CEF"/>
    <w:rsid w:val="009F751A"/>
    <w:rsid w:val="00A00E18"/>
    <w:rsid w:val="00A04C55"/>
    <w:rsid w:val="00A32FDB"/>
    <w:rsid w:val="00A33787"/>
    <w:rsid w:val="00A33D33"/>
    <w:rsid w:val="00A51958"/>
    <w:rsid w:val="00A56437"/>
    <w:rsid w:val="00A5748C"/>
    <w:rsid w:val="00A7335E"/>
    <w:rsid w:val="00A80661"/>
    <w:rsid w:val="00A83413"/>
    <w:rsid w:val="00A83ED0"/>
    <w:rsid w:val="00A86FE6"/>
    <w:rsid w:val="00A92B4B"/>
    <w:rsid w:val="00A93766"/>
    <w:rsid w:val="00A946D9"/>
    <w:rsid w:val="00A94BE0"/>
    <w:rsid w:val="00AA7CA1"/>
    <w:rsid w:val="00AA7CD7"/>
    <w:rsid w:val="00AC5C6D"/>
    <w:rsid w:val="00AD2A2C"/>
    <w:rsid w:val="00AD594B"/>
    <w:rsid w:val="00AE57FC"/>
    <w:rsid w:val="00B02B07"/>
    <w:rsid w:val="00B11508"/>
    <w:rsid w:val="00B15E1C"/>
    <w:rsid w:val="00B2287E"/>
    <w:rsid w:val="00B301BC"/>
    <w:rsid w:val="00B4542B"/>
    <w:rsid w:val="00B669F7"/>
    <w:rsid w:val="00B67105"/>
    <w:rsid w:val="00B76C31"/>
    <w:rsid w:val="00B76DFE"/>
    <w:rsid w:val="00B85E81"/>
    <w:rsid w:val="00BA2635"/>
    <w:rsid w:val="00BA644E"/>
    <w:rsid w:val="00BC336C"/>
    <w:rsid w:val="00BD3D75"/>
    <w:rsid w:val="00BD3EDB"/>
    <w:rsid w:val="00BE2FF6"/>
    <w:rsid w:val="00BE5941"/>
    <w:rsid w:val="00BF3C47"/>
    <w:rsid w:val="00C07333"/>
    <w:rsid w:val="00C14F5C"/>
    <w:rsid w:val="00C2050F"/>
    <w:rsid w:val="00C27FA2"/>
    <w:rsid w:val="00C36D5F"/>
    <w:rsid w:val="00C63109"/>
    <w:rsid w:val="00C641BA"/>
    <w:rsid w:val="00C7003B"/>
    <w:rsid w:val="00C721A4"/>
    <w:rsid w:val="00C72F5F"/>
    <w:rsid w:val="00C74914"/>
    <w:rsid w:val="00C940B5"/>
    <w:rsid w:val="00CA51D4"/>
    <w:rsid w:val="00CC4E20"/>
    <w:rsid w:val="00CC7A7D"/>
    <w:rsid w:val="00CD2ED0"/>
    <w:rsid w:val="00CD6311"/>
    <w:rsid w:val="00CE04CC"/>
    <w:rsid w:val="00CF34C8"/>
    <w:rsid w:val="00CF3B6C"/>
    <w:rsid w:val="00CF6189"/>
    <w:rsid w:val="00D66D9D"/>
    <w:rsid w:val="00D838CB"/>
    <w:rsid w:val="00D90B49"/>
    <w:rsid w:val="00DA3152"/>
    <w:rsid w:val="00DC7D6D"/>
    <w:rsid w:val="00DD5105"/>
    <w:rsid w:val="00DF1BA7"/>
    <w:rsid w:val="00DF60DB"/>
    <w:rsid w:val="00DF6753"/>
    <w:rsid w:val="00DF6A1D"/>
    <w:rsid w:val="00E068DB"/>
    <w:rsid w:val="00E157A9"/>
    <w:rsid w:val="00E23E03"/>
    <w:rsid w:val="00E256CC"/>
    <w:rsid w:val="00E26980"/>
    <w:rsid w:val="00E27AF4"/>
    <w:rsid w:val="00E43144"/>
    <w:rsid w:val="00E5245A"/>
    <w:rsid w:val="00E612DD"/>
    <w:rsid w:val="00E7117F"/>
    <w:rsid w:val="00E73AB6"/>
    <w:rsid w:val="00E7769B"/>
    <w:rsid w:val="00E90D1E"/>
    <w:rsid w:val="00EB0B26"/>
    <w:rsid w:val="00EB6ACB"/>
    <w:rsid w:val="00EB785A"/>
    <w:rsid w:val="00ED1D42"/>
    <w:rsid w:val="00EE1CFD"/>
    <w:rsid w:val="00EF3E06"/>
    <w:rsid w:val="00EF75BF"/>
    <w:rsid w:val="00EF7CDB"/>
    <w:rsid w:val="00F059C3"/>
    <w:rsid w:val="00F103DD"/>
    <w:rsid w:val="00F116C7"/>
    <w:rsid w:val="00F125FE"/>
    <w:rsid w:val="00F1603B"/>
    <w:rsid w:val="00F32143"/>
    <w:rsid w:val="00F4300A"/>
    <w:rsid w:val="00F4455D"/>
    <w:rsid w:val="00F47BAF"/>
    <w:rsid w:val="00F57BE3"/>
    <w:rsid w:val="00F62D7F"/>
    <w:rsid w:val="00F63699"/>
    <w:rsid w:val="00F65777"/>
    <w:rsid w:val="00F7097F"/>
    <w:rsid w:val="00F720F4"/>
    <w:rsid w:val="00F72839"/>
    <w:rsid w:val="00FA35D8"/>
    <w:rsid w:val="00FB1838"/>
    <w:rsid w:val="00FC17CD"/>
    <w:rsid w:val="00FC28C4"/>
    <w:rsid w:val="00FC49FC"/>
    <w:rsid w:val="00FD5AE9"/>
    <w:rsid w:val="00FE3572"/>
    <w:rsid w:val="00FE6184"/>
    <w:rsid w:val="00FF1BBE"/>
    <w:rsid w:val="00FF5CCA"/>
    <w:rsid w:val="00FF61C7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600"/>
  <w15:docId w15:val="{59B6E041-A2AF-43A9-A8FD-89035241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5D"/>
  </w:style>
  <w:style w:type="paragraph" w:styleId="1">
    <w:name w:val="heading 1"/>
    <w:basedOn w:val="a"/>
    <w:next w:val="a"/>
    <w:link w:val="10"/>
    <w:uiPriority w:val="9"/>
    <w:qFormat/>
    <w:rsid w:val="003704F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2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64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4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semiHidden/>
    <w:unhideWhenUsed/>
    <w:rsid w:val="00370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704F1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325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45A"/>
  </w:style>
  <w:style w:type="paragraph" w:styleId="a6">
    <w:name w:val="footer"/>
    <w:basedOn w:val="a"/>
    <w:link w:val="a7"/>
    <w:uiPriority w:val="99"/>
    <w:unhideWhenUsed/>
    <w:rsid w:val="008C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45A"/>
  </w:style>
  <w:style w:type="paragraph" w:styleId="a8">
    <w:name w:val="Balloon Text"/>
    <w:basedOn w:val="a"/>
    <w:link w:val="a9"/>
    <w:uiPriority w:val="99"/>
    <w:semiHidden/>
    <w:unhideWhenUsed/>
    <w:rsid w:val="0099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736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2E24C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2E24CB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CD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D2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87295"/>
    <w:pPr>
      <w:tabs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1564E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51564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A64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 Spacing"/>
    <w:link w:val="af"/>
    <w:uiPriority w:val="1"/>
    <w:qFormat/>
    <w:rsid w:val="00674F06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674F06"/>
    <w:rPr>
      <w:lang w:eastAsia="en-US"/>
    </w:rPr>
  </w:style>
  <w:style w:type="paragraph" w:customStyle="1" w:styleId="c0">
    <w:name w:val="c0"/>
    <w:basedOn w:val="a"/>
    <w:uiPriority w:val="99"/>
    <w:rsid w:val="006A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6A1C1B"/>
    <w:rPr>
      <w:rFonts w:cs="Times New Roman"/>
    </w:rPr>
  </w:style>
  <w:style w:type="character" w:customStyle="1" w:styleId="apple-converted-space">
    <w:name w:val="apple-converted-space"/>
    <w:basedOn w:val="a0"/>
    <w:rsid w:val="00F57BE3"/>
  </w:style>
  <w:style w:type="paragraph" w:customStyle="1" w:styleId="Standard">
    <w:name w:val="Standard"/>
    <w:uiPriority w:val="99"/>
    <w:rsid w:val="00755C2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  <w:style w:type="character" w:styleId="af0">
    <w:name w:val="Intense Emphasis"/>
    <w:basedOn w:val="a0"/>
    <w:uiPriority w:val="21"/>
    <w:qFormat/>
    <w:rsid w:val="00072E00"/>
    <w:rPr>
      <w:rFonts w:cs="Times New Roman"/>
      <w:i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vetlyschool1.narod.ru/Vist_Perist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om.ru/main/ped_tutors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c.1september.ru/articles/2009/14/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-life.at.ua/publ/tancy/vidy_tancev_vse/6-1-0-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1858A-147E-4A5D-AD70-F5C44A7A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1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Серова Татьяна Александровна</cp:lastModifiedBy>
  <cp:revision>37</cp:revision>
  <cp:lastPrinted>2019-08-02T09:34:00Z</cp:lastPrinted>
  <dcterms:created xsi:type="dcterms:W3CDTF">2017-01-13T03:51:00Z</dcterms:created>
  <dcterms:modified xsi:type="dcterms:W3CDTF">2019-08-02T09:46:00Z</dcterms:modified>
</cp:coreProperties>
</file>