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В Камызякском районе суд удовлетворил требования прокуратуры об изъятии из незаконного владения земельного участка и возвратил его в муниципальную собственность. </w:t>
      </w:r>
    </w:p>
    <w:p w14:paraId="02000000">
      <w:pPr>
        <w:pStyle w:val="Style_1"/>
      </w:pPr>
      <w:r>
        <w:t xml:space="preserve">Установлено, что общество с ограниченной ответственностью незаконно заключило договор купли-продажи земельного участка с жителем района площадью более 5 гектар для размещения дома отдыха с садовым и подсобным хозяйством. </w:t>
      </w:r>
    </w:p>
    <w:p w14:paraId="03000000">
      <w:pPr>
        <w:pStyle w:val="Style_1"/>
      </w:pPr>
      <w:r>
        <w:t xml:space="preserve">Однако, согласно проведенному техническому исследованию, исследуемый объект не являлся объектом капитального строительства, а работы, выполненные на земельном участке не соответствовали проектным решениям, что являлось препятствием для его ввода в эксплуатацию. </w:t>
      </w:r>
    </w:p>
    <w:p w14:paraId="04000000">
      <w:pPr>
        <w:pStyle w:val="Style_1"/>
      </w:pPr>
      <w:r>
        <w:t xml:space="preserve">С целью устранения выявленных нарушений прокуратура района обратилась в Камызякский районный суд с исковым заявлением об истребовании земельного участка из чужого незаконного владения и возвращении в муниципальную собственность, которое судом удовлетворено в полном объеме. Решение вступило в законную силу. </w:t>
      </w:r>
    </w:p>
    <w:p w14:paraId="05000000">
      <w:pPr>
        <w:pStyle w:val="Style_1"/>
      </w:pPr>
      <w:r>
        <w:t>Исполнение решения находится на контроле прокуратуры района.</w:t>
      </w:r>
    </w:p>
    <w:p w14:paraId="06000000">
      <w:pPr>
        <w:pStyle w:val="Style_1"/>
      </w:pPr>
    </w:p>
    <w:p w14:paraId="07000000">
      <w:pPr>
        <w:pStyle w:val="Style_1"/>
      </w:pPr>
      <w:r>
        <w:t xml:space="preserve">помощник прокурора Камызякского района </w:t>
      </w:r>
    </w:p>
    <w:p w14:paraId="08000000">
      <w:pPr>
        <w:pStyle w:val="Style_1"/>
      </w:pPr>
      <w:r>
        <w:t>юрист 2 класса</w:t>
      </w:r>
    </w:p>
    <w:p w14:paraId="09000000">
      <w:pPr>
        <w:pStyle w:val="Style_1"/>
      </w:pPr>
      <w:r>
        <w:t>Мусагалиева К.И.</w:t>
      </w:r>
    </w:p>
    <w:p w14:paraId="0A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2026-05-26T11:50:32Z</dcterms:modified>
</cp:coreProperties>
</file>