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A3" w:rsidRPr="00EA5DA3" w:rsidRDefault="00EA5DA3" w:rsidP="00EA5DA3">
      <w:pPr>
        <w:spacing w:after="0"/>
        <w:jc w:val="center"/>
        <w:rPr>
          <w:rFonts w:ascii="Times New Roman" w:eastAsia="Calibri" w:hAnsi="Times New Roman" w:cs="Times New Roman"/>
          <w:b/>
          <w:color w:val="365F91"/>
          <w:sz w:val="24"/>
          <w:szCs w:val="24"/>
        </w:rPr>
      </w:pPr>
      <w:r w:rsidRPr="00EA5DA3">
        <w:rPr>
          <w:rFonts w:ascii="Times New Roman" w:eastAsia="Calibri" w:hAnsi="Times New Roman" w:cs="Times New Roman"/>
          <w:b/>
          <w:color w:val="365F91"/>
          <w:sz w:val="24"/>
          <w:szCs w:val="24"/>
        </w:rPr>
        <w:t xml:space="preserve">АНАЛИЗ </w:t>
      </w:r>
      <w:r w:rsidRPr="00EA5DA3">
        <w:rPr>
          <w:rFonts w:ascii="Times New Roman" w:eastAsia="Calibri" w:hAnsi="Times New Roman" w:cs="Times New Roman"/>
          <w:b/>
          <w:color w:val="365F91"/>
          <w:sz w:val="24"/>
          <w:szCs w:val="24"/>
        </w:rPr>
        <w:t>ДЕЯТЕЛЬНОСТИ ПРИШКОЛЬНОГО ЛАГЕРЯ С ДНЕВНЫМ ПРЕБЫВАНИЕМ ДЕТЕЙ «ОСТРОВОК ДЕТСТВА» И ПРИШКОЛЬНОГО ПРОФИЛЬНОГО ЛАГЕРЯ С ДНЕВНЫМ ПРЕБЫВАНИЕМ ДЕТЕЙ «МОЛОДАЯ ГВАРДИЯ»</w:t>
      </w:r>
      <w:r>
        <w:rPr>
          <w:rFonts w:ascii="Times New Roman" w:eastAsia="Calibri" w:hAnsi="Times New Roman" w:cs="Times New Roman"/>
          <w:b/>
          <w:color w:val="365F91"/>
          <w:sz w:val="24"/>
          <w:szCs w:val="24"/>
        </w:rPr>
        <w:t xml:space="preserve"> </w:t>
      </w:r>
      <w:bookmarkStart w:id="0" w:name="_GoBack"/>
      <w:bookmarkEnd w:id="0"/>
      <w:r w:rsidRPr="00EA5DA3">
        <w:rPr>
          <w:rFonts w:ascii="Times New Roman" w:eastAsia="Calibri" w:hAnsi="Times New Roman" w:cs="Times New Roman"/>
          <w:b/>
          <w:color w:val="365F91"/>
          <w:sz w:val="24"/>
          <w:szCs w:val="24"/>
        </w:rPr>
        <w:t>ЛЕТОМ 2017 ГОДА</w:t>
      </w:r>
    </w:p>
    <w:p w:rsidR="00EA5DA3" w:rsidRPr="00EA5DA3" w:rsidRDefault="00EA5DA3" w:rsidP="00EA5DA3">
      <w:pPr>
        <w:spacing w:after="0"/>
        <w:jc w:val="center"/>
        <w:rPr>
          <w:rFonts w:ascii="Times New Roman" w:eastAsia="Calibri" w:hAnsi="Times New Roman" w:cs="Times New Roman"/>
          <w:b/>
          <w:color w:val="365F91"/>
        </w:rPr>
      </w:pPr>
    </w:p>
    <w:p w:rsidR="00EA5DA3" w:rsidRPr="00EA5DA3" w:rsidRDefault="00EA5DA3" w:rsidP="00EA5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система продолжает свое функционирование и в каникулярный период.</w:t>
      </w:r>
    </w:p>
    <w:p w:rsidR="00EA5DA3" w:rsidRPr="00EA5DA3" w:rsidRDefault="00EA5DA3" w:rsidP="00EA5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Летняя оздоровительная кампания 2017 года в МБОУ «СШ №8 с углубленным изучением отдельных предметов» реализовывалась в рамках программы «Лето – это маленькая жизнь». </w:t>
      </w:r>
    </w:p>
    <w:p w:rsidR="00EA5DA3" w:rsidRPr="00EA5DA3" w:rsidRDefault="00EA5DA3" w:rsidP="00EA5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летней оздоровительной компании «Лето – это маленькая жизнь» проходит в рамках 4 содержательных модулей: </w:t>
      </w:r>
    </w:p>
    <w:p w:rsidR="00EA5DA3" w:rsidRPr="00EA5DA3" w:rsidRDefault="00EA5DA3" w:rsidP="00EA5DA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Модуль «Каникулы на «Островке Детства» (деятельность пришкольного оздоровительного лагеря «Островок Детства», реализация программы «Островок Детства: открываем новые горизонты»)</w:t>
      </w:r>
    </w:p>
    <w:p w:rsidR="00EA5DA3" w:rsidRPr="00EA5DA3" w:rsidRDefault="00EA5DA3" w:rsidP="00EA5DA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Модуль «Мы – будущее России» (деятельность профильного пришкольного лагеря с дневным пребыванием детей «Молодая гвардия», реализация программы «Память сильнее времени»)</w:t>
      </w:r>
    </w:p>
    <w:p w:rsidR="00EA5DA3" w:rsidRPr="00EA5DA3" w:rsidRDefault="00EA5DA3" w:rsidP="00EA5DA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Модуль «Операция «Подросток» (реализация районной межведомственной профилактической операции «Подросток»)</w:t>
      </w:r>
    </w:p>
    <w:p w:rsidR="00EA5DA3" w:rsidRPr="00EA5DA3" w:rsidRDefault="00EA5DA3" w:rsidP="00EA5DA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Модуль «Труд – основа жизни» (организация работы трудовых звеньев, обеспечивающих благоустройство пришкольного участка)</w:t>
      </w:r>
    </w:p>
    <w:p w:rsidR="00EA5DA3" w:rsidRPr="00EA5DA3" w:rsidRDefault="00EA5DA3" w:rsidP="00EA5D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DA3" w:rsidRPr="00EA5DA3" w:rsidRDefault="00EA5DA3" w:rsidP="00EA5DA3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5DA3">
        <w:rPr>
          <w:rFonts w:ascii="Times New Roman" w:eastAsia="Calibri" w:hAnsi="Times New Roman" w:cs="Times New Roman"/>
          <w:b/>
          <w:sz w:val="24"/>
          <w:szCs w:val="24"/>
        </w:rPr>
        <w:t>Деятельность пришкольного оздоровительного лагеря «Островок Детства», реализация программы «Островок Детства: открываем новые горизонты»</w:t>
      </w:r>
    </w:p>
    <w:p w:rsidR="00EA5DA3" w:rsidRPr="00EA5DA3" w:rsidRDefault="00EA5DA3" w:rsidP="00EA5D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Смена: «Вперед! На остров доброго кино!» (01.06.2017г. – 21.06.2017г.)</w:t>
      </w:r>
    </w:p>
    <w:p w:rsidR="00EA5DA3" w:rsidRPr="00EA5DA3" w:rsidRDefault="00EA5DA3" w:rsidP="00EA5D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DA3" w:rsidRPr="00EA5DA3" w:rsidRDefault="00EA5DA3" w:rsidP="00EA5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проведения двух смен пришкольного оздоровительного лагеря с дневным пребыванием детей </w:t>
      </w: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«Островок детства»</w:t>
      </w: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летом 2017 года отдохнули </w:t>
      </w: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 учащихся</w:t>
      </w: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возрастной категории от 7 до 10 лет. </w:t>
      </w:r>
    </w:p>
    <w:p w:rsidR="00EA5DA3" w:rsidRPr="00EA5DA3" w:rsidRDefault="00EA5DA3" w:rsidP="00EA5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пришкольного оздоровительного лагеря «Островок Детства» реализовывалась в рамках программы </w:t>
      </w: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«Островок Детства»: открываем новые горизонты»</w:t>
      </w: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(2015 – 2018гг), которая является продолжением программы «В поисках сокровищ на Островке Детства», завершившей срок реализации (2011 – 2014г.) </w:t>
      </w:r>
    </w:p>
    <w:p w:rsidR="00EA5DA3" w:rsidRPr="00EA5DA3" w:rsidRDefault="00EA5DA3" w:rsidP="00EA5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EA5DA3">
        <w:rPr>
          <w:rFonts w:ascii="Times New Roman" w:eastAsia="Calibri" w:hAnsi="Times New Roman" w:cs="Times New Roman"/>
          <w:sz w:val="24"/>
          <w:szCs w:val="24"/>
          <w:lang w:eastAsia="ru-RU"/>
        </w:rPr>
        <w:t>одействие нравственному, интеллектуальному, психическому и физическому развитию детей, реализации творческого потенциала каждого ребенка, воспитанию патриотизма, гражданственности, социальной активности и реализации личности ребенка в интересах общества и в соответствии с традициями и базовыми национальными ценностями народов России.</w:t>
      </w:r>
    </w:p>
    <w:p w:rsidR="00EA5DA3" w:rsidRPr="00EA5DA3" w:rsidRDefault="00EA5DA3" w:rsidP="00EA5DA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 xml:space="preserve">Организация тематических смен пришкольного оздоровительного лагеря «ОСТРОВОК ДЕТСТВА» с дневным пребыванием детей, обеспечивающих </w:t>
      </w:r>
      <w:proofErr w:type="spellStart"/>
      <w:r w:rsidRPr="00EA5DA3">
        <w:rPr>
          <w:rFonts w:ascii="Times New Roman" w:eastAsia="Calibri" w:hAnsi="Times New Roman" w:cs="Times New Roman"/>
          <w:sz w:val="24"/>
          <w:szCs w:val="24"/>
        </w:rPr>
        <w:t>гуманизацию</w:t>
      </w:r>
      <w:proofErr w:type="spellEnd"/>
      <w:r w:rsidRPr="00EA5DA3">
        <w:rPr>
          <w:rFonts w:ascii="Times New Roman" w:eastAsia="Calibri" w:hAnsi="Times New Roman" w:cs="Times New Roman"/>
          <w:sz w:val="24"/>
          <w:szCs w:val="24"/>
        </w:rPr>
        <w:t xml:space="preserve"> и универсализацию образовательного процесса, ориентированного на нравственное и творческое развитие каждого ребенка, ценностное отношение к здоровому стилю жизни, к ценностям семьи на основе дифференцированного и индивидуального подхода, сотрудничества, сотворчества взрослых и детей.</w:t>
      </w:r>
    </w:p>
    <w:p w:rsidR="00EA5DA3" w:rsidRPr="00EA5DA3" w:rsidRDefault="00EA5DA3" w:rsidP="00EA5DA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lastRenderedPageBreak/>
        <w:t>Создание высокоэффективной системы в организации санаторно-оздоровительного лечения, медицинской реабилитации и отдыха детей – учащихся школы.</w:t>
      </w:r>
    </w:p>
    <w:p w:rsidR="00EA5DA3" w:rsidRPr="00EA5DA3" w:rsidRDefault="00EA5DA3" w:rsidP="00EA5DA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Создание и внедрение в практику работы лагеря  системы педагогического, психологического, медицинского мониторинга с систематическим проведением диагностических срезов в течение каждой смены.</w:t>
      </w:r>
    </w:p>
    <w:p w:rsidR="00EA5DA3" w:rsidRPr="00EA5DA3" w:rsidRDefault="00EA5DA3" w:rsidP="00EA5DA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Создание благоприятных условий организованного отдыха детей и возможностей, позволяющих решать задачи непрерывного образования на основе интеграции элементов базового образования в социально-значимые дополнительные образовательные программы.</w:t>
      </w:r>
    </w:p>
    <w:p w:rsidR="00EA5DA3" w:rsidRPr="00EA5DA3" w:rsidRDefault="00EA5DA3" w:rsidP="00EA5DA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Оказание поддержки детям из малообеспеченных семей и детям, склонным к асоциальному поведению.</w:t>
      </w:r>
    </w:p>
    <w:p w:rsidR="00EA5DA3" w:rsidRPr="00EA5DA3" w:rsidRDefault="00EA5DA3" w:rsidP="00EA5DA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Формирование активной социальной позиции, гражданского самосознания, отношений сотрудничества, содружества, толерантности детей через развитие школьной детской общественной организации.</w:t>
      </w:r>
    </w:p>
    <w:p w:rsidR="00EA5DA3" w:rsidRPr="00EA5DA3" w:rsidRDefault="00EA5DA3" w:rsidP="00EA5D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Актуальность тематики плана мероприятий смены «ЭКО МИР И МЫ»:</w:t>
      </w:r>
      <w:r w:rsidRPr="00EA5DA3">
        <w:rPr>
          <w:rFonts w:ascii="Times New Roman" w:eastAsia="Times New Roman" w:hAnsi="Times New Roman" w:cs="Times New Roman"/>
          <w:b/>
          <w:i/>
          <w:spacing w:val="20"/>
          <w:sz w:val="24"/>
          <w:szCs w:val="24"/>
          <w:lang w:eastAsia="ru-RU"/>
        </w:rPr>
        <w:t xml:space="preserve"> </w:t>
      </w:r>
      <w:r w:rsidRPr="00EA5DA3">
        <w:rPr>
          <w:rFonts w:ascii="Times New Roman" w:eastAsia="Calibri" w:hAnsi="Times New Roman" w:cs="Times New Roman"/>
          <w:bCs/>
          <w:sz w:val="24"/>
          <w:szCs w:val="24"/>
        </w:rPr>
        <w:t xml:space="preserve">2017 год объявлен в России годом экологии. </w:t>
      </w:r>
      <w:r w:rsidRPr="00EA5DA3">
        <w:rPr>
          <w:rFonts w:ascii="Times New Roman" w:eastAsia="Calibri" w:hAnsi="Times New Roman" w:cs="Times New Roman"/>
          <w:sz w:val="24"/>
          <w:szCs w:val="24"/>
        </w:rPr>
        <w:t>Экологическая культура - неотъемлемая часть общечеловеческой культуры. Одним из условий формирования экологической культуры подрастающего поколения является создание единой системы теоретических и практических видов деятельности школьников: учебной, исследовательской, игровой, пропагандистской, общественно-полезной по изучению и охране природы. Самой удачной формой реализации экологического воспитания во внеурочной деятельности является работа пришкольного лагеря. Смена учебной деятельности, на альтернативные формы групповой, индивидуальной и коллективной работы в рамках лагеря, позволяет ребёнку уйти от стереотипов обучения, что делает его более увлекательным, мобильным и повышает образовательный потенциал. Работа лагеря при школе, тематика которого имеет экологическую направленность, наиболее полно способствует так же расширению и углублению знаний о природе; вырабатывает умения оценивать состояние окружающей среды, формирует и развивает умения реальной природоохранной деятельности.</w:t>
      </w: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 2017 году также исполняется </w:t>
      </w: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 лет пионерской организации</w:t>
      </w: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Один день в лагере был посвящен данному событию. Также один тематический день был посвящен 60-летию </w:t>
      </w:r>
      <w:proofErr w:type="spellStart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стово</w:t>
      </w:r>
      <w:proofErr w:type="spellEnd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5DA3" w:rsidRPr="00EA5DA3" w:rsidRDefault="00EA5DA3" w:rsidP="00EA5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Кадровое обеспечение деятельности пришкольного лагеря. </w:t>
      </w: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Пришкольный оздоровительный лагерь</w:t>
      </w: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полностью укомплектован</w:t>
      </w: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кадрами:</w:t>
      </w: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смены лагеря и начальником лагеря являлась </w:t>
      </w:r>
      <w:proofErr w:type="spellStart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Янчук</w:t>
      </w:r>
      <w:proofErr w:type="spellEnd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Лидия Борисовна, социальный педагог. В организации мероприятий пришкольного лагеря начальнику лагеря помогала старшая вожатая </w:t>
      </w:r>
      <w:proofErr w:type="spellStart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Лощева</w:t>
      </w:r>
      <w:proofErr w:type="spellEnd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Александровна. С целью организации жизнедеятельности отрядов с ребятами работали воспитатели – 12 человек. Медицинское обслуживание и оздоровительную деятельность организовывали 2 </w:t>
      </w:r>
      <w:proofErr w:type="gramStart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proofErr w:type="gramEnd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работника: врач и медицинская сестра. Также в лагере трудился технический персонал: две уборщицы и завхоз.   </w:t>
      </w:r>
    </w:p>
    <w:p w:rsidR="00EA5DA3" w:rsidRPr="00EA5DA3" w:rsidRDefault="00EA5DA3" w:rsidP="00EA5DA3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Наиболее интересные мероприятия: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Тематическое мероприятие 1 июня в День защиты детей;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Участие в празднике «День защиты детей», организованном МБОУ ДОД ЦВР;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Посещение школьного Зала воинской славы;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Творческое мероприятие «Минута славы на «Островке детства»;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Литературная гостиная «А.С. Пушкин. Он остался в сердце поколений»;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 по станциям «ЭКО-</w:t>
      </w:r>
      <w:proofErr w:type="spellStart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» (аниматоры МБУ ДО ЦВР).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Музыкально-литературное мероприятие «Россия – Родина моя», посвященное Дню России;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в парке «Юбилейный» на экологическую тематику «Ты природу не губи, а люби и береги» (плакаты на тему сохранения природы)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 xml:space="preserve">Экологический творческий фестиваль: «ЭКО - </w:t>
      </w:r>
      <w:proofErr w:type="spellStart"/>
      <w:r w:rsidRPr="00EA5DA3">
        <w:rPr>
          <w:rFonts w:ascii="Times New Roman" w:eastAsia="Calibri" w:hAnsi="Times New Roman" w:cs="Times New Roman"/>
          <w:sz w:val="24"/>
          <w:szCs w:val="24"/>
        </w:rPr>
        <w:t>Фест</w:t>
      </w:r>
      <w:proofErr w:type="spellEnd"/>
      <w:r w:rsidRPr="00EA5DA3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Тематический день: «Пионер - всем пример!»;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творческих выступлений: «Здравствуй, Кстово! Любимый наш город!»</w:t>
      </w:r>
    </w:p>
    <w:p w:rsidR="00EA5DA3" w:rsidRPr="00EA5DA3" w:rsidRDefault="00EA5DA3" w:rsidP="00EA5DA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Концерт, посвященный закрытию лагерной смены: «Лето – это маленькая жизнь!».</w:t>
      </w:r>
    </w:p>
    <w:p w:rsidR="00EA5DA3" w:rsidRPr="00EA5DA3" w:rsidRDefault="00EA5DA3" w:rsidP="00EA5DA3">
      <w:pPr>
        <w:spacing w:after="0"/>
        <w:ind w:left="765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DA3" w:rsidRPr="00EA5DA3" w:rsidRDefault="00EA5DA3" w:rsidP="00EA5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учреждениями дополнительного образования</w:t>
      </w:r>
      <w:proofErr w:type="gramStart"/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ультуры и спорта: </w:t>
      </w:r>
    </w:p>
    <w:p w:rsidR="00EA5DA3" w:rsidRPr="00EA5DA3" w:rsidRDefault="00EA5DA3" w:rsidP="00EA5DA3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A5DA3">
        <w:rPr>
          <w:rFonts w:ascii="Times New Roman" w:eastAsia="Calibri" w:hAnsi="Times New Roman" w:cs="Times New Roman"/>
        </w:rPr>
        <w:t>Посещение Центра внешкольной работы 01.06.2017г. (Мероприятие «День защиты детей»);</w:t>
      </w:r>
    </w:p>
    <w:p w:rsidR="00EA5DA3" w:rsidRPr="00EA5DA3" w:rsidRDefault="00EA5DA3" w:rsidP="00EA5DA3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A5DA3">
        <w:rPr>
          <w:rFonts w:ascii="Times New Roman" w:eastAsia="Calibri" w:hAnsi="Times New Roman" w:cs="Times New Roman"/>
        </w:rPr>
        <w:t xml:space="preserve">Посещение </w:t>
      </w:r>
      <w:proofErr w:type="spellStart"/>
      <w:r w:rsidRPr="00EA5DA3">
        <w:rPr>
          <w:rFonts w:ascii="Times New Roman" w:eastAsia="Calibri" w:hAnsi="Times New Roman" w:cs="Times New Roman"/>
        </w:rPr>
        <w:t>Кстовского</w:t>
      </w:r>
      <w:proofErr w:type="spellEnd"/>
      <w:r w:rsidRPr="00EA5DA3">
        <w:rPr>
          <w:rFonts w:ascii="Times New Roman" w:eastAsia="Calibri" w:hAnsi="Times New Roman" w:cs="Times New Roman"/>
        </w:rPr>
        <w:t xml:space="preserve"> историко-краеведческого музея (16.06.2017г., 19.06.2017г.);</w:t>
      </w:r>
    </w:p>
    <w:p w:rsidR="00EA5DA3" w:rsidRPr="00EA5DA3" w:rsidRDefault="00EA5DA3" w:rsidP="00EA5DA3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A5DA3">
        <w:rPr>
          <w:rFonts w:ascii="Times New Roman" w:eastAsia="Calibri" w:hAnsi="Times New Roman" w:cs="Times New Roman"/>
        </w:rPr>
        <w:t xml:space="preserve">Посещение </w:t>
      </w:r>
      <w:proofErr w:type="spellStart"/>
      <w:r w:rsidRPr="00EA5DA3">
        <w:rPr>
          <w:rFonts w:ascii="Times New Roman" w:eastAsia="Calibri" w:hAnsi="Times New Roman" w:cs="Times New Roman"/>
        </w:rPr>
        <w:t>Кстовского</w:t>
      </w:r>
      <w:proofErr w:type="spellEnd"/>
      <w:r w:rsidRPr="00EA5DA3">
        <w:rPr>
          <w:rFonts w:ascii="Times New Roman" w:eastAsia="Calibri" w:hAnsi="Times New Roman" w:cs="Times New Roman"/>
        </w:rPr>
        <w:t xml:space="preserve"> Центра народной культуры «</w:t>
      </w:r>
      <w:proofErr w:type="spellStart"/>
      <w:r w:rsidRPr="00EA5DA3">
        <w:rPr>
          <w:rFonts w:ascii="Times New Roman" w:eastAsia="Calibri" w:hAnsi="Times New Roman" w:cs="Times New Roman"/>
        </w:rPr>
        <w:t>Берегиня</w:t>
      </w:r>
      <w:proofErr w:type="spellEnd"/>
      <w:r w:rsidRPr="00EA5DA3">
        <w:rPr>
          <w:rFonts w:ascii="Times New Roman" w:eastAsia="Calibri" w:hAnsi="Times New Roman" w:cs="Times New Roman"/>
        </w:rPr>
        <w:t>» (07.06.2017);</w:t>
      </w:r>
    </w:p>
    <w:p w:rsidR="00EA5DA3" w:rsidRPr="00EA5DA3" w:rsidRDefault="00EA5DA3" w:rsidP="00EA5DA3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EA5DA3">
        <w:rPr>
          <w:rFonts w:ascii="Times New Roman" w:eastAsia="Calibri" w:hAnsi="Times New Roman" w:cs="Times New Roman"/>
        </w:rPr>
        <w:t xml:space="preserve">Посещение пожарной части </w:t>
      </w:r>
      <w:proofErr w:type="spellStart"/>
      <w:r w:rsidRPr="00EA5DA3">
        <w:rPr>
          <w:rFonts w:ascii="Times New Roman" w:eastAsia="Calibri" w:hAnsi="Times New Roman" w:cs="Times New Roman"/>
        </w:rPr>
        <w:t>г</w:t>
      </w:r>
      <w:proofErr w:type="gramStart"/>
      <w:r w:rsidRPr="00EA5DA3">
        <w:rPr>
          <w:rFonts w:ascii="Times New Roman" w:eastAsia="Calibri" w:hAnsi="Times New Roman" w:cs="Times New Roman"/>
        </w:rPr>
        <w:t>.К</w:t>
      </w:r>
      <w:proofErr w:type="gramEnd"/>
      <w:r w:rsidRPr="00EA5DA3">
        <w:rPr>
          <w:rFonts w:ascii="Times New Roman" w:eastAsia="Calibri" w:hAnsi="Times New Roman" w:cs="Times New Roman"/>
        </w:rPr>
        <w:t>стово</w:t>
      </w:r>
      <w:proofErr w:type="spellEnd"/>
      <w:r w:rsidRPr="00EA5DA3">
        <w:rPr>
          <w:rFonts w:ascii="Times New Roman" w:eastAsia="Calibri" w:hAnsi="Times New Roman" w:cs="Times New Roman"/>
        </w:rPr>
        <w:t xml:space="preserve"> (20.06.2017г.)</w:t>
      </w:r>
    </w:p>
    <w:p w:rsidR="00EA5DA3" w:rsidRPr="00EA5DA3" w:rsidRDefault="00EA5DA3" w:rsidP="00EA5DA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DA3" w:rsidRPr="00EA5DA3" w:rsidRDefault="00EA5DA3" w:rsidP="00EA5DA3">
      <w:pPr>
        <w:spacing w:after="0"/>
        <w:ind w:left="76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5DA3">
        <w:rPr>
          <w:rFonts w:ascii="Times New Roman" w:eastAsia="Calibri" w:hAnsi="Times New Roman" w:cs="Times New Roman"/>
          <w:b/>
          <w:sz w:val="24"/>
          <w:szCs w:val="24"/>
        </w:rPr>
        <w:t>Деятельность пришкольного профильного лагеря с дневным пребыванием детей «Молодая гвардия», реализация программы «Память сильнее времени»</w:t>
      </w:r>
    </w:p>
    <w:p w:rsidR="00EA5DA3" w:rsidRPr="00EA5DA3" w:rsidRDefault="00EA5DA3" w:rsidP="00EA5DA3">
      <w:pPr>
        <w:spacing w:after="0"/>
        <w:ind w:left="76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DA3" w:rsidRPr="00EA5DA3" w:rsidRDefault="00EA5DA3" w:rsidP="00EA5DA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Начальник профильного историко-патриотического пришкольного лагеря с дневным пребыванием детей «Молодая гвардия» и организатор смены: Сметанина Марина Анатольевна, учитель истории и обществознания. Количество учащихся: 25 человек.</w:t>
      </w:r>
    </w:p>
    <w:p w:rsidR="00EA5DA3" w:rsidRPr="00EA5DA3" w:rsidRDefault="00EA5DA3" w:rsidP="00EA5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Профильный лагерь реализовывал свою деятельность в рамках программы «Память сильнее времени». Программа пришкольного профильного лагеря с дневным пребыванием детей «Память сильнее времени» обеспечивает не только полноценный отдых, создание условий непрерывного нравственного и гражданско-патриотического развития личности ребенка, но и приобретение им опыта социального проектирования, деятельности в команде, а именно – создание школьного историко-краеведческого музея. </w:t>
      </w:r>
    </w:p>
    <w:p w:rsidR="00EA5DA3" w:rsidRPr="00EA5DA3" w:rsidRDefault="00EA5DA3" w:rsidP="00EA5D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воспитательной и образовательной деятельности программы являются: нравственное и гражданско-патриотическое развитие личности (на основе приобщения детей к базовым национальным ценностям); развитие творческого потенциала; включение детей в активную социальную проектную деятельность в рамках музейной педагогики. </w:t>
      </w:r>
    </w:p>
    <w:p w:rsidR="00EA5DA3" w:rsidRPr="00EA5DA3" w:rsidRDefault="00EA5DA3" w:rsidP="00EA5D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направления мы считаем актуальными и значимыми стратегиями развития и воспитания личности каждого </w:t>
      </w:r>
      <w:proofErr w:type="gramStart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proofErr w:type="gramEnd"/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 время учебы, так и во время каникул, т.е. пребывания в пришкольном профильном лагере.</w:t>
      </w:r>
    </w:p>
    <w:p w:rsidR="00EA5DA3" w:rsidRPr="00EA5DA3" w:rsidRDefault="00EA5DA3" w:rsidP="00EA5DA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5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программы</w:t>
      </w: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содействие нравственному, гражданско-патриотическому, физическому развитию детей, воспитанию гражданственности, социальной активности, реализации творческого потенциала каждого ребенка через принципы, подходы и методы музейной педагогики.</w:t>
      </w:r>
    </w:p>
    <w:p w:rsidR="00EA5DA3" w:rsidRPr="00EA5DA3" w:rsidRDefault="00EA5DA3" w:rsidP="00EA5DA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5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программы:</w:t>
      </w:r>
    </w:p>
    <w:p w:rsidR="00EA5DA3" w:rsidRPr="00EA5DA3" w:rsidRDefault="00EA5DA3" w:rsidP="00EA5DA3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Создание школьного историко-краеведческого музея.</w:t>
      </w:r>
    </w:p>
    <w:p w:rsidR="00EA5DA3" w:rsidRPr="00EA5DA3" w:rsidRDefault="00EA5DA3" w:rsidP="00EA5DA3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lastRenderedPageBreak/>
        <w:t>Создание благоприятных условий организованного отдыха детей и возможностей, позволяющих решать задачи непрерывного образования на основе интеграции элементов базового образования, социально-значимой деятельности и музейной педагогики.</w:t>
      </w:r>
    </w:p>
    <w:p w:rsidR="00EA5DA3" w:rsidRPr="00EA5DA3" w:rsidRDefault="00EA5DA3" w:rsidP="00EA5DA3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Оказание поддержки детям из малообеспеченных семей и детям, склонным к асоциальному поведению.</w:t>
      </w:r>
    </w:p>
    <w:p w:rsidR="00EA5DA3" w:rsidRPr="00EA5DA3" w:rsidRDefault="00EA5DA3" w:rsidP="00EA5DA3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Формирование активной социальной позиции, гражданского самосознания, отношений сотрудничества, содружества, толерантности;</w:t>
      </w:r>
    </w:p>
    <w:p w:rsidR="00EA5DA3" w:rsidRPr="00EA5DA3" w:rsidRDefault="00EA5DA3" w:rsidP="00EA5DA3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отношения к Отечеству, его прошлому, настоящему и будущему на основе исторических ценностей и роли России в судьбах мира;</w:t>
      </w:r>
    </w:p>
    <w:p w:rsidR="00EA5DA3" w:rsidRPr="00EA5DA3" w:rsidRDefault="00EA5DA3" w:rsidP="00EA5DA3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гражданственности и национального самосознания учащихся;</w:t>
      </w:r>
    </w:p>
    <w:p w:rsidR="00EA5DA3" w:rsidRPr="00EA5DA3" w:rsidRDefault="00EA5DA3" w:rsidP="00EA5DA3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углубление знаний об истории и культуре родного края.</w:t>
      </w:r>
    </w:p>
    <w:p w:rsidR="00EA5DA3" w:rsidRPr="00EA5DA3" w:rsidRDefault="00EA5DA3" w:rsidP="00EA5DA3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 у  учащихся чувства гордости за героическое прошлое своей  родины;</w:t>
      </w:r>
    </w:p>
    <w:p w:rsidR="00EA5DA3" w:rsidRPr="00EA5DA3" w:rsidRDefault="00EA5DA3" w:rsidP="00EA5DA3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учащихся готовности к защите Отечества, действиям в экстремальных ситуациях.</w:t>
      </w:r>
    </w:p>
    <w:p w:rsidR="00EA5DA3" w:rsidRPr="00EA5DA3" w:rsidRDefault="00EA5DA3" w:rsidP="00EA5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5D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Наиболее интересные мероприятия: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 xml:space="preserve">Подготовка и проведение познавательного часа «Год экологии в России» для детей, входящих в состав пришкольного оздоровительного лагеря «Островок Детства»; 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Подготовка материалов для школьного историко-краеведческого музея;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Творческое мероприятие «Наш любимый город. 60 лет»;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 xml:space="preserve">Конкурс чтецов «Судьба и Родина - </w:t>
      </w:r>
      <w:proofErr w:type="gramStart"/>
      <w:r w:rsidRPr="00EA5DA3">
        <w:rPr>
          <w:rFonts w:ascii="Times New Roman" w:eastAsia="Calibri" w:hAnsi="Times New Roman" w:cs="Times New Roman"/>
          <w:sz w:val="24"/>
          <w:szCs w:val="24"/>
        </w:rPr>
        <w:t>едины</w:t>
      </w:r>
      <w:proofErr w:type="gramEnd"/>
      <w:r w:rsidRPr="00EA5DA3">
        <w:rPr>
          <w:rFonts w:ascii="Times New Roman" w:eastAsia="Calibri" w:hAnsi="Times New Roman" w:cs="Times New Roman"/>
          <w:sz w:val="24"/>
          <w:szCs w:val="24"/>
        </w:rPr>
        <w:t>», посвященный Дню России;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Круглый стол «Пионерской организации – 95 лет»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Подготовка тематических экскурсий по Залу воинской славы для учащихся, входящих в состав пришкольного оздоровительного лагеря с дневным пребыванием детей «Островок детства»;</w:t>
      </w:r>
    </w:p>
    <w:p w:rsidR="00EA5DA3" w:rsidRPr="00EA5DA3" w:rsidRDefault="00EA5DA3" w:rsidP="00EA5DA3">
      <w:pPr>
        <w:spacing w:after="0"/>
        <w:ind w:left="76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DA3" w:rsidRPr="00EA5DA3" w:rsidRDefault="00EA5DA3" w:rsidP="00EA5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учреждениями дополнительного образования</w:t>
      </w:r>
      <w:proofErr w:type="gramStart"/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EA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ультуры и спорта: 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>Экскурсия в село Ленинская слобода с целью сбора предметов старины для школьного музея (</w:t>
      </w:r>
      <w:proofErr w:type="spellStart"/>
      <w:r w:rsidRPr="00EA5DA3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EA5DA3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EA5DA3">
        <w:rPr>
          <w:rFonts w:ascii="Times New Roman" w:eastAsia="Calibri" w:hAnsi="Times New Roman" w:cs="Times New Roman"/>
          <w:sz w:val="24"/>
          <w:szCs w:val="24"/>
        </w:rPr>
        <w:t>ижний</w:t>
      </w:r>
      <w:proofErr w:type="spellEnd"/>
      <w:r w:rsidRPr="00EA5DA3">
        <w:rPr>
          <w:rFonts w:ascii="Times New Roman" w:eastAsia="Calibri" w:hAnsi="Times New Roman" w:cs="Times New Roman"/>
          <w:sz w:val="24"/>
          <w:szCs w:val="24"/>
        </w:rPr>
        <w:t xml:space="preserve"> Новгород); 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 xml:space="preserve">Занятие с сотрудниками </w:t>
      </w:r>
      <w:proofErr w:type="spellStart"/>
      <w:r w:rsidRPr="00EA5DA3">
        <w:rPr>
          <w:rFonts w:ascii="Times New Roman" w:eastAsia="Calibri" w:hAnsi="Times New Roman" w:cs="Times New Roman"/>
          <w:sz w:val="24"/>
          <w:szCs w:val="24"/>
        </w:rPr>
        <w:t>Кстовского</w:t>
      </w:r>
      <w:proofErr w:type="spellEnd"/>
      <w:r w:rsidRPr="00EA5DA3">
        <w:rPr>
          <w:rFonts w:ascii="Times New Roman" w:eastAsia="Calibri" w:hAnsi="Times New Roman" w:cs="Times New Roman"/>
          <w:sz w:val="24"/>
          <w:szCs w:val="24"/>
        </w:rPr>
        <w:t xml:space="preserve"> историко-краеведческого музея «Секреты успешного экскурсовода»;</w:t>
      </w:r>
    </w:p>
    <w:p w:rsidR="00EA5DA3" w:rsidRPr="00EA5DA3" w:rsidRDefault="00EA5DA3" w:rsidP="00EA5DA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5DA3">
        <w:rPr>
          <w:rFonts w:ascii="Times New Roman" w:eastAsia="Calibri" w:hAnsi="Times New Roman" w:cs="Times New Roman"/>
          <w:sz w:val="24"/>
          <w:szCs w:val="24"/>
        </w:rPr>
        <w:t xml:space="preserve">Посещение </w:t>
      </w:r>
      <w:proofErr w:type="spellStart"/>
      <w:r w:rsidRPr="00EA5DA3">
        <w:rPr>
          <w:rFonts w:ascii="Times New Roman" w:eastAsia="Calibri" w:hAnsi="Times New Roman" w:cs="Times New Roman"/>
          <w:sz w:val="24"/>
          <w:szCs w:val="24"/>
        </w:rPr>
        <w:t>Кстовского</w:t>
      </w:r>
      <w:proofErr w:type="spellEnd"/>
      <w:r w:rsidRPr="00EA5DA3">
        <w:rPr>
          <w:rFonts w:ascii="Times New Roman" w:eastAsia="Calibri" w:hAnsi="Times New Roman" w:cs="Times New Roman"/>
          <w:sz w:val="24"/>
          <w:szCs w:val="24"/>
        </w:rPr>
        <w:t xml:space="preserve"> историко-краеведческого музея;</w:t>
      </w:r>
    </w:p>
    <w:p w:rsidR="00197C87" w:rsidRDefault="00197C87"/>
    <w:sectPr w:rsidR="0019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0F3F"/>
    <w:multiLevelType w:val="hybridMultilevel"/>
    <w:tmpl w:val="380EF8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37B8A"/>
    <w:multiLevelType w:val="hybridMultilevel"/>
    <w:tmpl w:val="4D4A72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02489"/>
    <w:multiLevelType w:val="hybridMultilevel"/>
    <w:tmpl w:val="CD7E0538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4C574D9"/>
    <w:multiLevelType w:val="hybridMultilevel"/>
    <w:tmpl w:val="F9B425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C3275"/>
    <w:multiLevelType w:val="hybridMultilevel"/>
    <w:tmpl w:val="C1C2E1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2"/>
    <w:rsid w:val="00197C87"/>
    <w:rsid w:val="00A86712"/>
    <w:rsid w:val="00EA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Светлана</dc:creator>
  <cp:keywords/>
  <dc:description/>
  <cp:lastModifiedBy>Фролова Светлана</cp:lastModifiedBy>
  <cp:revision>3</cp:revision>
  <dcterms:created xsi:type="dcterms:W3CDTF">2017-07-01T17:49:00Z</dcterms:created>
  <dcterms:modified xsi:type="dcterms:W3CDTF">2017-07-01T17:50:00Z</dcterms:modified>
</cp:coreProperties>
</file>