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A2958" w14:textId="77777777" w:rsidR="006F3DB4" w:rsidRPr="006F3DB4" w:rsidRDefault="006F3DB4" w:rsidP="006F3DB4">
      <w:pPr>
        <w:shd w:val="clear" w:color="auto" w:fill="FFFFFF"/>
        <w:spacing w:before="150" w:after="180" w:line="240" w:lineRule="auto"/>
        <w:jc w:val="center"/>
        <w:rPr>
          <w:rFonts w:ascii="Tahoma" w:eastAsia="Times New Roman" w:hAnsi="Tahoma" w:cs="Tahoma"/>
          <w:color w:val="111111"/>
          <w:sz w:val="18"/>
          <w:szCs w:val="18"/>
          <w:lang w:eastAsia="ru-RU"/>
        </w:rPr>
      </w:pPr>
      <w:r w:rsidRPr="006F3DB4">
        <w:rPr>
          <w:rFonts w:ascii="Tahoma" w:eastAsia="Times New Roman" w:hAnsi="Tahoma" w:cs="Tahoma"/>
          <w:b/>
          <w:bCs/>
          <w:color w:val="B22222"/>
          <w:sz w:val="24"/>
          <w:szCs w:val="24"/>
          <w:lang w:eastAsia="ru-RU"/>
        </w:rPr>
        <w:t>Консультация для родителей "С огнем не шути!"    </w:t>
      </w:r>
    </w:p>
    <w:p w14:paraId="6970E91C" w14:textId="77777777" w:rsidR="006F3DB4" w:rsidRPr="006F3DB4" w:rsidRDefault="006F3DB4" w:rsidP="006F3DB4">
      <w:pPr>
        <w:shd w:val="clear" w:color="auto" w:fill="FFFFFF"/>
        <w:spacing w:before="150" w:after="180" w:line="240" w:lineRule="auto"/>
        <w:jc w:val="both"/>
        <w:rPr>
          <w:rFonts w:ascii="Tahoma" w:eastAsia="Times New Roman" w:hAnsi="Tahoma" w:cs="Tahoma"/>
          <w:color w:val="111111"/>
          <w:sz w:val="18"/>
          <w:szCs w:val="18"/>
          <w:lang w:eastAsia="ru-RU"/>
        </w:rPr>
      </w:pPr>
      <w:r w:rsidRPr="006F3DB4">
        <w:rPr>
          <w:rFonts w:ascii="Tahoma" w:eastAsia="Times New Roman" w:hAnsi="Tahoma" w:cs="Tahoma"/>
          <w:color w:val="000000"/>
          <w:sz w:val="21"/>
          <w:szCs w:val="21"/>
          <w:lang w:eastAsia="ru-RU"/>
        </w:rPr>
        <w:t>       Наиболее часто гибель дошкольников происходит на пожарах. Ежегодно на них в Беларуси гибнет от 50 до 100 детей. Причины возникновения пожаров — самые разнообразные.</w:t>
      </w:r>
    </w:p>
    <w:p w14:paraId="2BABD6B4" w14:textId="77777777" w:rsidR="006F3DB4" w:rsidRPr="006F3DB4" w:rsidRDefault="006F3DB4" w:rsidP="006F3DB4">
      <w:pPr>
        <w:shd w:val="clear" w:color="auto" w:fill="FFFFFF"/>
        <w:spacing w:before="150" w:after="180" w:line="240" w:lineRule="auto"/>
        <w:jc w:val="both"/>
        <w:rPr>
          <w:rFonts w:ascii="Tahoma" w:eastAsia="Times New Roman" w:hAnsi="Tahoma" w:cs="Tahoma"/>
          <w:color w:val="111111"/>
          <w:sz w:val="18"/>
          <w:szCs w:val="18"/>
          <w:lang w:eastAsia="ru-RU"/>
        </w:rPr>
      </w:pPr>
      <w:r w:rsidRPr="006F3DB4">
        <w:rPr>
          <w:rFonts w:ascii="Tahoma" w:eastAsia="Times New Roman" w:hAnsi="Tahoma" w:cs="Tahoma"/>
          <w:color w:val="000000"/>
          <w:sz w:val="21"/>
          <w:szCs w:val="21"/>
          <w:lang w:eastAsia="ru-RU"/>
        </w:rPr>
        <w:t>     Огонь всегда привлекал детей. Малыши видят, как появляются огненные языки пламени, когда родители зажигают спички. И ничего страшного не происходит. Однако, если взрослые вовремя не объяснят ребенку об опасности, сопровождающей даже крохотный огонек, пожара не миновать.</w:t>
      </w:r>
    </w:p>
    <w:p w14:paraId="7A5870B5" w14:textId="77777777" w:rsidR="006F3DB4" w:rsidRPr="006F3DB4" w:rsidRDefault="006F3DB4" w:rsidP="006F3DB4">
      <w:pPr>
        <w:shd w:val="clear" w:color="auto" w:fill="FFFFFF"/>
        <w:spacing w:before="150" w:after="180" w:line="240" w:lineRule="auto"/>
        <w:jc w:val="both"/>
        <w:rPr>
          <w:rFonts w:ascii="Tahoma" w:eastAsia="Times New Roman" w:hAnsi="Tahoma" w:cs="Tahoma"/>
          <w:color w:val="111111"/>
          <w:sz w:val="18"/>
          <w:szCs w:val="18"/>
          <w:lang w:eastAsia="ru-RU"/>
        </w:rPr>
      </w:pPr>
      <w:r w:rsidRPr="006F3DB4">
        <w:rPr>
          <w:rFonts w:ascii="Tahoma" w:eastAsia="Times New Roman" w:hAnsi="Tahoma" w:cs="Tahoma"/>
          <w:color w:val="000000"/>
          <w:sz w:val="21"/>
          <w:szCs w:val="21"/>
          <w:lang w:eastAsia="ru-RU"/>
        </w:rPr>
        <w:t>      Во многих случаях причиной возникновения пожара по вине дошкольников становятся игры с различными горючими средствами и материалами, к которым относятся спички и зажигалки, свечи и факелы, электроприборы (утюги, обогреватели и т. п.), бенгальские огни, бензин или тара из-под него. Как правило, это происходит в сараях, сенохранилищах, подвалах, гаражах, чердаках, жилых помещениях, когда дети находятся там без взрослых.             </w:t>
      </w:r>
    </w:p>
    <w:p w14:paraId="2DE8CE3C" w14:textId="77777777" w:rsidR="006F3DB4" w:rsidRPr="006F3DB4" w:rsidRDefault="006F3DB4" w:rsidP="006F3DB4">
      <w:pPr>
        <w:shd w:val="clear" w:color="auto" w:fill="FFFFFF"/>
        <w:spacing w:before="150" w:after="180" w:line="240" w:lineRule="auto"/>
        <w:jc w:val="both"/>
        <w:rPr>
          <w:rFonts w:ascii="Tahoma" w:eastAsia="Times New Roman" w:hAnsi="Tahoma" w:cs="Tahoma"/>
          <w:color w:val="111111"/>
          <w:sz w:val="18"/>
          <w:szCs w:val="18"/>
          <w:lang w:eastAsia="ru-RU"/>
        </w:rPr>
      </w:pPr>
      <w:r w:rsidRPr="006F3DB4">
        <w:rPr>
          <w:rFonts w:ascii="Tahoma" w:eastAsia="Times New Roman" w:hAnsi="Tahoma" w:cs="Tahoma"/>
          <w:color w:val="000000"/>
          <w:sz w:val="21"/>
          <w:szCs w:val="21"/>
          <w:lang w:eastAsia="ru-RU"/>
        </w:rPr>
        <w:t>       Опасность возгорания может поджидать ребенка и на улице. Начало лета совпадает с обильным цветением тополей. Улицы, дворы и скверы покрываются тополиным пухом. Для ребят этот пух — предмет забав: стоит поднести спичку — и он вспыхивает, как порох. Огонь скользит по нему, как по бикфордову шнуру, пробегая десятки метров, и часто заканчивается пожаром. Нередко дети школьного возраста, которые зажигали пух, успевали убежать, а малыши получали ожоги.</w:t>
      </w:r>
    </w:p>
    <w:p w14:paraId="573C9EA6" w14:textId="77777777" w:rsidR="006F3DB4" w:rsidRPr="006F3DB4" w:rsidRDefault="006F3DB4" w:rsidP="006F3DB4">
      <w:pPr>
        <w:shd w:val="clear" w:color="auto" w:fill="FFFFFF"/>
        <w:spacing w:before="150" w:after="180" w:line="240" w:lineRule="auto"/>
        <w:jc w:val="both"/>
        <w:rPr>
          <w:rFonts w:ascii="Tahoma" w:eastAsia="Times New Roman" w:hAnsi="Tahoma" w:cs="Tahoma"/>
          <w:color w:val="111111"/>
          <w:sz w:val="18"/>
          <w:szCs w:val="18"/>
          <w:lang w:eastAsia="ru-RU"/>
        </w:rPr>
      </w:pPr>
      <w:r w:rsidRPr="006F3DB4">
        <w:rPr>
          <w:rFonts w:ascii="Tahoma" w:eastAsia="Times New Roman" w:hAnsi="Tahoma" w:cs="Tahoma"/>
          <w:color w:val="000000"/>
          <w:sz w:val="21"/>
          <w:szCs w:val="21"/>
          <w:lang w:eastAsia="ru-RU"/>
        </w:rPr>
        <w:t>      Часто взрослые оставляют ребенка в квартире одного, включив ему, чтобы не было скучно, телевизор. А ведь телевизор нередко бывает источником возникновения пожара. Около половины массы этого электроприбора составляют полимерные материалы, которые при горении выделяют токсичные вещества, способные вызвать отравление. Неподготовленные дети теряются, они не знают, что нужно предпринять в таких случаях.</w:t>
      </w:r>
    </w:p>
    <w:p w14:paraId="4B9F31C0" w14:textId="77777777" w:rsidR="006F3DB4" w:rsidRPr="006F3DB4" w:rsidRDefault="006F3DB4" w:rsidP="006F3DB4">
      <w:pPr>
        <w:shd w:val="clear" w:color="auto" w:fill="FFFFFF"/>
        <w:spacing w:before="150" w:after="180" w:line="240" w:lineRule="auto"/>
        <w:jc w:val="both"/>
        <w:rPr>
          <w:rFonts w:ascii="Tahoma" w:eastAsia="Times New Roman" w:hAnsi="Tahoma" w:cs="Tahoma"/>
          <w:color w:val="111111"/>
          <w:sz w:val="18"/>
          <w:szCs w:val="18"/>
          <w:lang w:eastAsia="ru-RU"/>
        </w:rPr>
      </w:pPr>
      <w:r w:rsidRPr="006F3DB4">
        <w:rPr>
          <w:rFonts w:ascii="Tahoma" w:eastAsia="Times New Roman" w:hAnsi="Tahoma" w:cs="Tahoma"/>
          <w:color w:val="000000"/>
          <w:sz w:val="21"/>
          <w:szCs w:val="21"/>
          <w:lang w:eastAsia="ru-RU"/>
        </w:rPr>
        <w:t>      Перечисленные выше причины возникновения пожаров, в результате которых пострадали дети, наиболее часто встречающиеся. В большинстве их дети не смогли избежать беды из-за своей неподготовленности к действиям в той или иной экстремальной ситуации. Однако дошкольники уже в состоянии усвоить, что огонь и дым — это опасность, от которой нельзя спрятаться, но можно спастись, убежав из горящего помещения или позвав на помощь взрослых. В каждом дошкольном учреждении ведётся работа с детьми по правилам поведения в опасных ситуациях, эту работу обязательно должны поддерживать родители. Знание детьми элементарных правил безопасности и умение сориентироваться в чрезвычайной ситуации могут не только спасти их при возникновении пожара, но и предотвратить сотни пожаров из-за детских шалостей.</w:t>
      </w:r>
    </w:p>
    <w:p w14:paraId="35447EB9" w14:textId="77777777" w:rsidR="006F3DB4" w:rsidRPr="006F3DB4" w:rsidRDefault="006F3DB4" w:rsidP="006F3DB4">
      <w:pPr>
        <w:shd w:val="clear" w:color="auto" w:fill="FFFFFF"/>
        <w:spacing w:before="150" w:after="180" w:line="240" w:lineRule="auto"/>
        <w:rPr>
          <w:rFonts w:ascii="Tahoma" w:eastAsia="Times New Roman" w:hAnsi="Tahoma" w:cs="Tahoma"/>
          <w:color w:val="111111"/>
          <w:sz w:val="18"/>
          <w:szCs w:val="18"/>
          <w:lang w:eastAsia="ru-RU"/>
        </w:rPr>
      </w:pPr>
      <w:r w:rsidRPr="006F3DB4">
        <w:rPr>
          <w:rFonts w:ascii="Tahoma" w:eastAsia="Times New Roman" w:hAnsi="Tahoma" w:cs="Tahoma"/>
          <w:b/>
          <w:bCs/>
          <w:color w:val="B22222"/>
          <w:sz w:val="21"/>
          <w:szCs w:val="21"/>
          <w:lang w:eastAsia="ru-RU"/>
        </w:rPr>
        <w:t>Расскажите детям о пожарной безопасности.</w:t>
      </w:r>
    </w:p>
    <w:p w14:paraId="1FBE4F3C" w14:textId="77777777" w:rsidR="006F3DB4" w:rsidRPr="006F3DB4" w:rsidRDefault="006F3DB4" w:rsidP="006F3DB4">
      <w:pPr>
        <w:shd w:val="clear" w:color="auto" w:fill="FFFFFF"/>
        <w:spacing w:before="150" w:after="180" w:line="240" w:lineRule="auto"/>
        <w:jc w:val="both"/>
        <w:rPr>
          <w:rFonts w:ascii="Tahoma" w:eastAsia="Times New Roman" w:hAnsi="Tahoma" w:cs="Tahoma"/>
          <w:color w:val="111111"/>
          <w:sz w:val="18"/>
          <w:szCs w:val="18"/>
          <w:lang w:eastAsia="ru-RU"/>
        </w:rPr>
      </w:pPr>
      <w:r w:rsidRPr="006F3DB4">
        <w:rPr>
          <w:rFonts w:ascii="Tahoma" w:eastAsia="Times New Roman" w:hAnsi="Tahoma" w:cs="Tahoma"/>
          <w:color w:val="000000"/>
          <w:sz w:val="21"/>
          <w:szCs w:val="21"/>
          <w:lang w:eastAsia="ru-RU"/>
        </w:rPr>
        <w:t>      Не секрет, что пожары чаще всего происходят от беспечного отношения к огню самих людей. Значительная часть пожаров происходит в жилье. Здесь гибель и травматизм людей от дыма и огня составляет 9 случаев из 10. 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w:t>
      </w:r>
    </w:p>
    <w:p w14:paraId="62F263F9" w14:textId="77777777" w:rsidR="006F3DB4" w:rsidRPr="006F3DB4" w:rsidRDefault="006F3DB4" w:rsidP="006F3DB4">
      <w:pPr>
        <w:shd w:val="clear" w:color="auto" w:fill="FFFFFF"/>
        <w:spacing w:before="150" w:after="180" w:line="240" w:lineRule="auto"/>
        <w:rPr>
          <w:rFonts w:ascii="Tahoma" w:eastAsia="Times New Roman" w:hAnsi="Tahoma" w:cs="Tahoma"/>
          <w:color w:val="111111"/>
          <w:sz w:val="18"/>
          <w:szCs w:val="18"/>
          <w:lang w:eastAsia="ru-RU"/>
        </w:rPr>
      </w:pPr>
      <w:r w:rsidRPr="006F3DB4">
        <w:rPr>
          <w:rFonts w:ascii="Tahoma" w:eastAsia="Times New Roman" w:hAnsi="Tahoma" w:cs="Tahoma"/>
          <w:b/>
          <w:bCs/>
          <w:color w:val="000080"/>
          <w:sz w:val="21"/>
          <w:szCs w:val="21"/>
          <w:lang w:eastAsia="ru-RU"/>
        </w:rPr>
        <w:t>Пожарная безопасность в квартире:</w:t>
      </w:r>
    </w:p>
    <w:p w14:paraId="07F2239F" w14:textId="77777777" w:rsidR="006F3DB4" w:rsidRPr="006F3DB4" w:rsidRDefault="006F3DB4" w:rsidP="006F3DB4">
      <w:pPr>
        <w:numPr>
          <w:ilvl w:val="0"/>
          <w:numId w:val="1"/>
        </w:numPr>
        <w:shd w:val="clear" w:color="auto" w:fill="FFFFFF"/>
        <w:spacing w:after="150" w:line="240" w:lineRule="auto"/>
        <w:ind w:left="1170"/>
        <w:rPr>
          <w:rFonts w:ascii="Tahoma" w:eastAsia="Times New Roman" w:hAnsi="Tahoma" w:cs="Tahoma"/>
          <w:color w:val="111111"/>
          <w:sz w:val="18"/>
          <w:szCs w:val="18"/>
          <w:lang w:eastAsia="ru-RU"/>
        </w:rPr>
      </w:pPr>
      <w:r w:rsidRPr="006F3DB4">
        <w:rPr>
          <w:rFonts w:ascii="Tahoma" w:eastAsia="Times New Roman" w:hAnsi="Tahoma" w:cs="Tahoma"/>
          <w:color w:val="000000"/>
          <w:sz w:val="21"/>
          <w:szCs w:val="21"/>
          <w:lang w:eastAsia="ru-RU"/>
        </w:rPr>
        <w:t>Не балуйся дома со спичками и зажигалками. Это одна из причин пожаров.</w:t>
      </w:r>
    </w:p>
    <w:p w14:paraId="6F4D4E45" w14:textId="77777777" w:rsidR="006F3DB4" w:rsidRPr="006F3DB4" w:rsidRDefault="006F3DB4" w:rsidP="006F3DB4">
      <w:pPr>
        <w:numPr>
          <w:ilvl w:val="0"/>
          <w:numId w:val="1"/>
        </w:numPr>
        <w:shd w:val="clear" w:color="auto" w:fill="FFFFFF"/>
        <w:spacing w:after="150" w:line="240" w:lineRule="auto"/>
        <w:ind w:left="1170"/>
        <w:rPr>
          <w:rFonts w:ascii="Tahoma" w:eastAsia="Times New Roman" w:hAnsi="Tahoma" w:cs="Tahoma"/>
          <w:color w:val="111111"/>
          <w:sz w:val="18"/>
          <w:szCs w:val="18"/>
          <w:lang w:eastAsia="ru-RU"/>
        </w:rPr>
      </w:pPr>
      <w:r w:rsidRPr="006F3DB4">
        <w:rPr>
          <w:rFonts w:ascii="Tahoma" w:eastAsia="Times New Roman" w:hAnsi="Tahoma" w:cs="Tahoma"/>
          <w:color w:val="000000"/>
          <w:sz w:val="21"/>
          <w:szCs w:val="21"/>
          <w:lang w:eastAsia="ru-RU"/>
        </w:rPr>
        <w:t>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14:paraId="03C0A029" w14:textId="77777777" w:rsidR="006F3DB4" w:rsidRPr="006F3DB4" w:rsidRDefault="006F3DB4" w:rsidP="006F3DB4">
      <w:pPr>
        <w:numPr>
          <w:ilvl w:val="0"/>
          <w:numId w:val="1"/>
        </w:numPr>
        <w:shd w:val="clear" w:color="auto" w:fill="FFFFFF"/>
        <w:spacing w:after="150" w:line="240" w:lineRule="auto"/>
        <w:ind w:left="1170"/>
        <w:rPr>
          <w:rFonts w:ascii="Tahoma" w:eastAsia="Times New Roman" w:hAnsi="Tahoma" w:cs="Tahoma"/>
          <w:color w:val="111111"/>
          <w:sz w:val="18"/>
          <w:szCs w:val="18"/>
          <w:lang w:eastAsia="ru-RU"/>
        </w:rPr>
      </w:pPr>
      <w:r w:rsidRPr="006F3DB4">
        <w:rPr>
          <w:rFonts w:ascii="Tahoma" w:eastAsia="Times New Roman" w:hAnsi="Tahoma" w:cs="Tahoma"/>
          <w:color w:val="000000"/>
          <w:sz w:val="21"/>
          <w:szCs w:val="21"/>
          <w:lang w:eastAsia="ru-RU"/>
        </w:rPr>
        <w:t>Не суши белье над плитой. Оно может загореться.</w:t>
      </w:r>
    </w:p>
    <w:p w14:paraId="0FCCF860" w14:textId="77777777" w:rsidR="006F3DB4" w:rsidRPr="006F3DB4" w:rsidRDefault="006F3DB4" w:rsidP="006F3DB4">
      <w:pPr>
        <w:numPr>
          <w:ilvl w:val="0"/>
          <w:numId w:val="1"/>
        </w:numPr>
        <w:shd w:val="clear" w:color="auto" w:fill="FFFFFF"/>
        <w:spacing w:after="150" w:line="240" w:lineRule="auto"/>
        <w:ind w:left="1170"/>
        <w:rPr>
          <w:rFonts w:ascii="Tahoma" w:eastAsia="Times New Roman" w:hAnsi="Tahoma" w:cs="Tahoma"/>
          <w:color w:val="111111"/>
          <w:sz w:val="18"/>
          <w:szCs w:val="18"/>
          <w:lang w:eastAsia="ru-RU"/>
        </w:rPr>
      </w:pPr>
      <w:r w:rsidRPr="006F3DB4">
        <w:rPr>
          <w:rFonts w:ascii="Tahoma" w:eastAsia="Times New Roman" w:hAnsi="Tahoma" w:cs="Tahoma"/>
          <w:color w:val="000000"/>
          <w:sz w:val="21"/>
          <w:szCs w:val="21"/>
          <w:lang w:eastAsia="ru-RU"/>
        </w:rPr>
        <w:lastRenderedPageBreak/>
        <w:t>Не забывай выключить газовую плиту. Если почувствовал запах газа, не зажигай спичек и не включай свет. Срочно проветри квартиру.</w:t>
      </w:r>
    </w:p>
    <w:p w14:paraId="4561262F" w14:textId="77777777" w:rsidR="006F3DB4" w:rsidRPr="006F3DB4" w:rsidRDefault="006F3DB4" w:rsidP="006F3DB4">
      <w:pPr>
        <w:numPr>
          <w:ilvl w:val="0"/>
          <w:numId w:val="1"/>
        </w:numPr>
        <w:shd w:val="clear" w:color="auto" w:fill="FFFFFF"/>
        <w:spacing w:after="150" w:line="240" w:lineRule="auto"/>
        <w:ind w:left="1170"/>
        <w:rPr>
          <w:rFonts w:ascii="Tahoma" w:eastAsia="Times New Roman" w:hAnsi="Tahoma" w:cs="Tahoma"/>
          <w:color w:val="111111"/>
          <w:sz w:val="18"/>
          <w:szCs w:val="18"/>
          <w:lang w:eastAsia="ru-RU"/>
        </w:rPr>
      </w:pPr>
      <w:r w:rsidRPr="006F3DB4">
        <w:rPr>
          <w:rFonts w:ascii="Tahoma" w:eastAsia="Times New Roman" w:hAnsi="Tahoma" w:cs="Tahoma"/>
          <w:color w:val="000000"/>
          <w:sz w:val="21"/>
          <w:szCs w:val="21"/>
          <w:lang w:eastAsia="ru-RU"/>
        </w:rPr>
        <w:t>Ни в коем случае не зажигай фейерверки, свечи или бенгальские огни дома без взрослых.</w:t>
      </w:r>
    </w:p>
    <w:p w14:paraId="3B02B277" w14:textId="77777777" w:rsidR="006F3DB4" w:rsidRPr="006F3DB4" w:rsidRDefault="006F3DB4" w:rsidP="006F3DB4">
      <w:pPr>
        <w:shd w:val="clear" w:color="auto" w:fill="FFFFFF"/>
        <w:spacing w:before="150" w:after="180" w:line="240" w:lineRule="auto"/>
        <w:rPr>
          <w:rFonts w:ascii="Tahoma" w:eastAsia="Times New Roman" w:hAnsi="Tahoma" w:cs="Tahoma"/>
          <w:color w:val="111111"/>
          <w:sz w:val="18"/>
          <w:szCs w:val="18"/>
          <w:lang w:eastAsia="ru-RU"/>
        </w:rPr>
      </w:pPr>
      <w:r w:rsidRPr="006F3DB4">
        <w:rPr>
          <w:rFonts w:ascii="Tahoma" w:eastAsia="Times New Roman" w:hAnsi="Tahoma" w:cs="Tahoma"/>
          <w:b/>
          <w:bCs/>
          <w:color w:val="000080"/>
          <w:sz w:val="21"/>
          <w:szCs w:val="21"/>
          <w:lang w:eastAsia="ru-RU"/>
        </w:rPr>
        <w:t>Пожарная безопасность в деревне</w:t>
      </w:r>
    </w:p>
    <w:p w14:paraId="71854D74" w14:textId="77777777" w:rsidR="006F3DB4" w:rsidRPr="006F3DB4" w:rsidRDefault="006F3DB4" w:rsidP="006F3DB4">
      <w:pPr>
        <w:numPr>
          <w:ilvl w:val="0"/>
          <w:numId w:val="2"/>
        </w:numPr>
        <w:shd w:val="clear" w:color="auto" w:fill="FFFFFF"/>
        <w:spacing w:after="150" w:line="240" w:lineRule="auto"/>
        <w:ind w:left="1170"/>
        <w:rPr>
          <w:rFonts w:ascii="Tahoma" w:eastAsia="Times New Roman" w:hAnsi="Tahoma" w:cs="Tahoma"/>
          <w:color w:val="111111"/>
          <w:sz w:val="18"/>
          <w:szCs w:val="18"/>
          <w:lang w:eastAsia="ru-RU"/>
        </w:rPr>
      </w:pPr>
      <w:r w:rsidRPr="006F3DB4">
        <w:rPr>
          <w:rFonts w:ascii="Tahoma" w:eastAsia="Times New Roman" w:hAnsi="Tahoma" w:cs="Tahoma"/>
          <w:color w:val="000000"/>
          <w:sz w:val="21"/>
          <w:szCs w:val="21"/>
          <w:lang w:eastAsia="ru-RU"/>
        </w:rPr>
        <w:t>В деревне или на даче без взрослых не подходи к печи и не открывай печную дверцу. Оттуда могут выскочить раскаленный уголек или искра и стать причиной пожара.</w:t>
      </w:r>
    </w:p>
    <w:p w14:paraId="21F94D42" w14:textId="77777777" w:rsidR="006F3DB4" w:rsidRPr="006F3DB4" w:rsidRDefault="006F3DB4" w:rsidP="006F3DB4">
      <w:pPr>
        <w:numPr>
          <w:ilvl w:val="0"/>
          <w:numId w:val="2"/>
        </w:numPr>
        <w:shd w:val="clear" w:color="auto" w:fill="FFFFFF"/>
        <w:spacing w:after="150" w:line="240" w:lineRule="auto"/>
        <w:ind w:left="1170"/>
        <w:rPr>
          <w:rFonts w:ascii="Tahoma" w:eastAsia="Times New Roman" w:hAnsi="Tahoma" w:cs="Tahoma"/>
          <w:color w:val="111111"/>
          <w:sz w:val="18"/>
          <w:szCs w:val="18"/>
          <w:lang w:eastAsia="ru-RU"/>
        </w:rPr>
      </w:pPr>
      <w:r w:rsidRPr="006F3DB4">
        <w:rPr>
          <w:rFonts w:ascii="Tahoma" w:eastAsia="Times New Roman" w:hAnsi="Tahoma" w:cs="Tahoma"/>
          <w:color w:val="000000"/>
          <w:sz w:val="21"/>
          <w:szCs w:val="21"/>
          <w:lang w:eastAsia="ru-RU"/>
        </w:rPr>
        <w:t>Никогда не прикасайся голыми руками к металлическим частям печки. Ты можешь получить серьезный ожог.</w:t>
      </w:r>
    </w:p>
    <w:p w14:paraId="7415A907" w14:textId="77777777" w:rsidR="006F3DB4" w:rsidRPr="006F3DB4" w:rsidRDefault="006F3DB4" w:rsidP="006F3DB4">
      <w:pPr>
        <w:numPr>
          <w:ilvl w:val="0"/>
          <w:numId w:val="2"/>
        </w:numPr>
        <w:shd w:val="clear" w:color="auto" w:fill="FFFFFF"/>
        <w:spacing w:after="150" w:line="240" w:lineRule="auto"/>
        <w:ind w:left="1170"/>
        <w:rPr>
          <w:rFonts w:ascii="Tahoma" w:eastAsia="Times New Roman" w:hAnsi="Tahoma" w:cs="Tahoma"/>
          <w:color w:val="111111"/>
          <w:sz w:val="18"/>
          <w:szCs w:val="18"/>
          <w:lang w:eastAsia="ru-RU"/>
        </w:rPr>
      </w:pPr>
      <w:r w:rsidRPr="006F3DB4">
        <w:rPr>
          <w:rFonts w:ascii="Tahoma" w:eastAsia="Times New Roman" w:hAnsi="Tahoma" w:cs="Tahoma"/>
          <w:color w:val="000000"/>
          <w:sz w:val="21"/>
          <w:szCs w:val="21"/>
          <w:lang w:eastAsia="ru-RU"/>
        </w:rPr>
        <w:t>Не трогай без разрешения взрослых печную заслонку. Если ее закрыть раньше времени, в доме скопится угарный газ, и можно задохнуться.</w:t>
      </w:r>
    </w:p>
    <w:p w14:paraId="7E025964" w14:textId="77777777" w:rsidR="006F3DB4" w:rsidRPr="006F3DB4" w:rsidRDefault="006F3DB4" w:rsidP="006F3DB4">
      <w:pPr>
        <w:shd w:val="clear" w:color="auto" w:fill="FFFFFF"/>
        <w:spacing w:before="150" w:after="180" w:line="240" w:lineRule="auto"/>
        <w:rPr>
          <w:rFonts w:ascii="Tahoma" w:eastAsia="Times New Roman" w:hAnsi="Tahoma" w:cs="Tahoma"/>
          <w:color w:val="111111"/>
          <w:sz w:val="18"/>
          <w:szCs w:val="18"/>
          <w:lang w:eastAsia="ru-RU"/>
        </w:rPr>
      </w:pPr>
      <w:r w:rsidRPr="006F3DB4">
        <w:rPr>
          <w:rFonts w:ascii="Tahoma" w:eastAsia="Times New Roman" w:hAnsi="Tahoma" w:cs="Tahoma"/>
          <w:b/>
          <w:bCs/>
          <w:color w:val="000080"/>
          <w:sz w:val="21"/>
          <w:szCs w:val="21"/>
          <w:lang w:eastAsia="ru-RU"/>
        </w:rPr>
        <w:t>Пожарная безопасность в лесу</w:t>
      </w:r>
    </w:p>
    <w:p w14:paraId="3B2C483D" w14:textId="77777777" w:rsidR="006F3DB4" w:rsidRPr="006F3DB4" w:rsidRDefault="006F3DB4" w:rsidP="006F3DB4">
      <w:pPr>
        <w:numPr>
          <w:ilvl w:val="0"/>
          <w:numId w:val="3"/>
        </w:numPr>
        <w:shd w:val="clear" w:color="auto" w:fill="FFFFFF"/>
        <w:spacing w:after="150" w:line="240" w:lineRule="auto"/>
        <w:ind w:left="1170"/>
        <w:rPr>
          <w:rFonts w:ascii="Tahoma" w:eastAsia="Times New Roman" w:hAnsi="Tahoma" w:cs="Tahoma"/>
          <w:color w:val="111111"/>
          <w:sz w:val="18"/>
          <w:szCs w:val="18"/>
          <w:lang w:eastAsia="ru-RU"/>
        </w:rPr>
      </w:pPr>
      <w:r w:rsidRPr="006F3DB4">
        <w:rPr>
          <w:rFonts w:ascii="Tahoma" w:eastAsia="Times New Roman" w:hAnsi="Tahoma" w:cs="Tahoma"/>
          <w:color w:val="000000"/>
          <w:sz w:val="21"/>
          <w:szCs w:val="21"/>
          <w:lang w:eastAsia="ru-RU"/>
        </w:rPr>
        <w:t>Пожар - самая большая опасность в лесу. Поэтому не разводи костер без взрослых.</w:t>
      </w:r>
    </w:p>
    <w:p w14:paraId="2CDC3031" w14:textId="77777777" w:rsidR="006F3DB4" w:rsidRPr="006F3DB4" w:rsidRDefault="006F3DB4" w:rsidP="006F3DB4">
      <w:pPr>
        <w:numPr>
          <w:ilvl w:val="0"/>
          <w:numId w:val="3"/>
        </w:numPr>
        <w:shd w:val="clear" w:color="auto" w:fill="FFFFFF"/>
        <w:spacing w:after="150" w:line="240" w:lineRule="auto"/>
        <w:ind w:left="1170"/>
        <w:rPr>
          <w:rFonts w:ascii="Tahoma" w:eastAsia="Times New Roman" w:hAnsi="Tahoma" w:cs="Tahoma"/>
          <w:color w:val="111111"/>
          <w:sz w:val="18"/>
          <w:szCs w:val="18"/>
          <w:lang w:eastAsia="ru-RU"/>
        </w:rPr>
      </w:pPr>
      <w:r w:rsidRPr="006F3DB4">
        <w:rPr>
          <w:rFonts w:ascii="Tahoma" w:eastAsia="Times New Roman" w:hAnsi="Tahoma" w:cs="Tahoma"/>
          <w:color w:val="000000"/>
          <w:sz w:val="21"/>
          <w:szCs w:val="21"/>
          <w:lang w:eastAsia="ru-RU"/>
        </w:rPr>
        <w:t>Не балуйся с огнем. В сухую жаркую погоду достаточно одной спички или искры от фейерверка, чтобы лес загорелся.</w:t>
      </w:r>
    </w:p>
    <w:p w14:paraId="16318E16" w14:textId="77777777" w:rsidR="006F3DB4" w:rsidRPr="006F3DB4" w:rsidRDefault="006F3DB4" w:rsidP="006F3DB4">
      <w:pPr>
        <w:numPr>
          <w:ilvl w:val="0"/>
          <w:numId w:val="3"/>
        </w:numPr>
        <w:shd w:val="clear" w:color="auto" w:fill="FFFFFF"/>
        <w:spacing w:after="150" w:line="240" w:lineRule="auto"/>
        <w:ind w:left="1170"/>
        <w:rPr>
          <w:rFonts w:ascii="Tahoma" w:eastAsia="Times New Roman" w:hAnsi="Tahoma" w:cs="Tahoma"/>
          <w:color w:val="111111"/>
          <w:sz w:val="18"/>
          <w:szCs w:val="18"/>
          <w:lang w:eastAsia="ru-RU"/>
        </w:rPr>
      </w:pPr>
      <w:r w:rsidRPr="006F3DB4">
        <w:rPr>
          <w:rFonts w:ascii="Tahoma" w:eastAsia="Times New Roman" w:hAnsi="Tahoma" w:cs="Tahoma"/>
          <w:color w:val="000000"/>
          <w:sz w:val="21"/>
          <w:szCs w:val="21"/>
          <w:lang w:eastAsia="ru-RU"/>
        </w:rPr>
        <w:t>Если пожар все-таки начался, немедленно выбегай из леса. Старайся бежать в ту сторону, откуда дует ветер.</w:t>
      </w:r>
    </w:p>
    <w:p w14:paraId="0624A402" w14:textId="77777777" w:rsidR="006F3DB4" w:rsidRPr="006F3DB4" w:rsidRDefault="006F3DB4" w:rsidP="006F3DB4">
      <w:pPr>
        <w:numPr>
          <w:ilvl w:val="0"/>
          <w:numId w:val="3"/>
        </w:numPr>
        <w:shd w:val="clear" w:color="auto" w:fill="FFFFFF"/>
        <w:spacing w:after="150" w:line="240" w:lineRule="auto"/>
        <w:ind w:left="1170"/>
        <w:rPr>
          <w:rFonts w:ascii="Tahoma" w:eastAsia="Times New Roman" w:hAnsi="Tahoma" w:cs="Tahoma"/>
          <w:color w:val="111111"/>
          <w:sz w:val="18"/>
          <w:szCs w:val="18"/>
          <w:lang w:eastAsia="ru-RU"/>
        </w:rPr>
      </w:pPr>
      <w:r w:rsidRPr="006F3DB4">
        <w:rPr>
          <w:rFonts w:ascii="Tahoma" w:eastAsia="Times New Roman" w:hAnsi="Tahoma" w:cs="Tahoma"/>
          <w:color w:val="000000"/>
          <w:sz w:val="21"/>
          <w:szCs w:val="21"/>
          <w:lang w:eastAsia="ru-RU"/>
        </w:rPr>
        <w:t>Выйдя из леса, обязательно сообщи о пожаре взрослым.</w:t>
      </w:r>
    </w:p>
    <w:p w14:paraId="46B4952D" w14:textId="77777777" w:rsidR="006F3DB4" w:rsidRPr="006F3DB4" w:rsidRDefault="006F3DB4" w:rsidP="006F3DB4">
      <w:pPr>
        <w:shd w:val="clear" w:color="auto" w:fill="FFFFFF"/>
        <w:spacing w:before="150" w:after="180" w:line="240" w:lineRule="auto"/>
        <w:rPr>
          <w:rFonts w:ascii="Tahoma" w:eastAsia="Times New Roman" w:hAnsi="Tahoma" w:cs="Tahoma"/>
          <w:color w:val="111111"/>
          <w:sz w:val="18"/>
          <w:szCs w:val="18"/>
          <w:lang w:eastAsia="ru-RU"/>
        </w:rPr>
      </w:pPr>
      <w:r w:rsidRPr="006F3DB4">
        <w:rPr>
          <w:rFonts w:ascii="Tahoma" w:eastAsia="Times New Roman" w:hAnsi="Tahoma" w:cs="Tahoma"/>
          <w:b/>
          <w:bCs/>
          <w:color w:val="B22222"/>
          <w:sz w:val="21"/>
          <w:szCs w:val="21"/>
          <w:lang w:eastAsia="ru-RU"/>
        </w:rPr>
        <w:t>Если начался пожар:</w:t>
      </w:r>
    </w:p>
    <w:p w14:paraId="18CBBEE2" w14:textId="77777777" w:rsidR="006F3DB4" w:rsidRPr="006F3DB4" w:rsidRDefault="006F3DB4" w:rsidP="006F3DB4">
      <w:pPr>
        <w:numPr>
          <w:ilvl w:val="0"/>
          <w:numId w:val="4"/>
        </w:numPr>
        <w:shd w:val="clear" w:color="auto" w:fill="FFFFFF"/>
        <w:spacing w:after="150" w:line="240" w:lineRule="auto"/>
        <w:ind w:left="1170"/>
        <w:jc w:val="both"/>
        <w:rPr>
          <w:rFonts w:ascii="Tahoma" w:eastAsia="Times New Roman" w:hAnsi="Tahoma" w:cs="Tahoma"/>
          <w:color w:val="111111"/>
          <w:sz w:val="18"/>
          <w:szCs w:val="18"/>
          <w:lang w:eastAsia="ru-RU"/>
        </w:rPr>
      </w:pPr>
      <w:r w:rsidRPr="006F3DB4">
        <w:rPr>
          <w:rFonts w:ascii="Tahoma" w:eastAsia="Times New Roman" w:hAnsi="Tahoma" w:cs="Tahoma"/>
          <w:color w:val="000000"/>
          <w:sz w:val="21"/>
          <w:szCs w:val="21"/>
          <w:lang w:eastAsia="ru-RU"/>
        </w:rPr>
        <w:t>Если огонь небольшой, можно попробовать сразу же затушить его, набросив на него плотную ткань или одеяло, заливая водой или засыпая песком.</w:t>
      </w:r>
    </w:p>
    <w:p w14:paraId="5B66AE47" w14:textId="77777777" w:rsidR="006F3DB4" w:rsidRPr="006F3DB4" w:rsidRDefault="006F3DB4" w:rsidP="006F3DB4">
      <w:pPr>
        <w:numPr>
          <w:ilvl w:val="0"/>
          <w:numId w:val="4"/>
        </w:numPr>
        <w:shd w:val="clear" w:color="auto" w:fill="FFFFFF"/>
        <w:spacing w:after="150" w:line="240" w:lineRule="auto"/>
        <w:ind w:left="1170"/>
        <w:jc w:val="both"/>
        <w:rPr>
          <w:rFonts w:ascii="Tahoma" w:eastAsia="Times New Roman" w:hAnsi="Tahoma" w:cs="Tahoma"/>
          <w:color w:val="111111"/>
          <w:sz w:val="18"/>
          <w:szCs w:val="18"/>
          <w:lang w:eastAsia="ru-RU"/>
        </w:rPr>
      </w:pPr>
      <w:r w:rsidRPr="006F3DB4">
        <w:rPr>
          <w:rFonts w:ascii="Tahoma" w:eastAsia="Times New Roman" w:hAnsi="Tahoma" w:cs="Tahoma"/>
          <w:color w:val="000000"/>
          <w:sz w:val="21"/>
          <w:szCs w:val="21"/>
          <w:lang w:eastAsia="ru-RU"/>
        </w:rPr>
        <w:t>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w:t>
      </w:r>
    </w:p>
    <w:p w14:paraId="0D38D341" w14:textId="77777777" w:rsidR="006F3DB4" w:rsidRPr="006F3DB4" w:rsidRDefault="006F3DB4" w:rsidP="006F3DB4">
      <w:pPr>
        <w:numPr>
          <w:ilvl w:val="0"/>
          <w:numId w:val="4"/>
        </w:numPr>
        <w:shd w:val="clear" w:color="auto" w:fill="FFFFFF"/>
        <w:spacing w:after="150" w:line="240" w:lineRule="auto"/>
        <w:ind w:left="1170"/>
        <w:jc w:val="both"/>
        <w:rPr>
          <w:rFonts w:ascii="Tahoma" w:eastAsia="Times New Roman" w:hAnsi="Tahoma" w:cs="Tahoma"/>
          <w:color w:val="111111"/>
          <w:sz w:val="18"/>
          <w:szCs w:val="18"/>
          <w:lang w:eastAsia="ru-RU"/>
        </w:rPr>
      </w:pPr>
      <w:r w:rsidRPr="006F3DB4">
        <w:rPr>
          <w:rFonts w:ascii="Tahoma" w:eastAsia="Times New Roman" w:hAnsi="Tahoma" w:cs="Tahoma"/>
          <w:color w:val="000000"/>
          <w:sz w:val="21"/>
          <w:szCs w:val="21"/>
          <w:lang w:eastAsia="ru-RU"/>
        </w:rPr>
        <w:t>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w:t>
      </w:r>
    </w:p>
    <w:p w14:paraId="580D28F2" w14:textId="77777777" w:rsidR="006F3DB4" w:rsidRPr="006F3DB4" w:rsidRDefault="006F3DB4" w:rsidP="006F3DB4">
      <w:pPr>
        <w:numPr>
          <w:ilvl w:val="0"/>
          <w:numId w:val="4"/>
        </w:numPr>
        <w:shd w:val="clear" w:color="auto" w:fill="FFFFFF"/>
        <w:spacing w:after="150" w:line="240" w:lineRule="auto"/>
        <w:ind w:left="1170"/>
        <w:jc w:val="both"/>
        <w:rPr>
          <w:rFonts w:ascii="Tahoma" w:eastAsia="Times New Roman" w:hAnsi="Tahoma" w:cs="Tahoma"/>
          <w:color w:val="111111"/>
          <w:sz w:val="18"/>
          <w:szCs w:val="18"/>
          <w:lang w:eastAsia="ru-RU"/>
        </w:rPr>
      </w:pPr>
      <w:r w:rsidRPr="006F3DB4">
        <w:rPr>
          <w:rFonts w:ascii="Tahoma" w:eastAsia="Times New Roman" w:hAnsi="Tahoma" w:cs="Tahoma"/>
          <w:color w:val="000000"/>
          <w:sz w:val="21"/>
          <w:szCs w:val="21"/>
          <w:lang w:eastAsia="ru-RU"/>
        </w:rPr>
        <w:t>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w:t>
      </w:r>
    </w:p>
    <w:p w14:paraId="0BE8BEEF" w14:textId="77777777" w:rsidR="006F3DB4" w:rsidRPr="006F3DB4" w:rsidRDefault="006F3DB4" w:rsidP="006F3DB4">
      <w:pPr>
        <w:numPr>
          <w:ilvl w:val="0"/>
          <w:numId w:val="4"/>
        </w:numPr>
        <w:shd w:val="clear" w:color="auto" w:fill="FFFFFF"/>
        <w:spacing w:after="150" w:line="240" w:lineRule="auto"/>
        <w:ind w:left="1170"/>
        <w:jc w:val="both"/>
        <w:rPr>
          <w:rFonts w:ascii="Tahoma" w:eastAsia="Times New Roman" w:hAnsi="Tahoma" w:cs="Tahoma"/>
          <w:color w:val="111111"/>
          <w:sz w:val="18"/>
          <w:szCs w:val="18"/>
          <w:lang w:eastAsia="ru-RU"/>
        </w:rPr>
      </w:pPr>
      <w:r w:rsidRPr="006F3DB4">
        <w:rPr>
          <w:rFonts w:ascii="Tahoma" w:eastAsia="Times New Roman" w:hAnsi="Tahoma" w:cs="Tahoma"/>
          <w:color w:val="000000"/>
          <w:sz w:val="21"/>
          <w:szCs w:val="21"/>
          <w:lang w:eastAsia="ru-RU"/>
        </w:rPr>
        <w:t xml:space="preserve">Если в помещение проник дым, надо смочить водой одежду, покрыть голову мокрой салфеткой и </w:t>
      </w:r>
      <w:proofErr w:type="gramStart"/>
      <w:r w:rsidRPr="006F3DB4">
        <w:rPr>
          <w:rFonts w:ascii="Tahoma" w:eastAsia="Times New Roman" w:hAnsi="Tahoma" w:cs="Tahoma"/>
          <w:color w:val="000000"/>
          <w:sz w:val="21"/>
          <w:szCs w:val="21"/>
          <w:lang w:eastAsia="ru-RU"/>
        </w:rPr>
        <w:t>выходить</w:t>
      </w:r>
      <w:proofErr w:type="gramEnd"/>
      <w:r w:rsidRPr="006F3DB4">
        <w:rPr>
          <w:rFonts w:ascii="Tahoma" w:eastAsia="Times New Roman" w:hAnsi="Tahoma" w:cs="Tahoma"/>
          <w:color w:val="000000"/>
          <w:sz w:val="21"/>
          <w:szCs w:val="21"/>
          <w:lang w:eastAsia="ru-RU"/>
        </w:rPr>
        <w:t xml:space="preserve"> пригнувшись или ползком.</w:t>
      </w:r>
    </w:p>
    <w:p w14:paraId="7AF18354" w14:textId="77777777" w:rsidR="006F3DB4" w:rsidRPr="006F3DB4" w:rsidRDefault="006F3DB4" w:rsidP="006F3DB4">
      <w:pPr>
        <w:numPr>
          <w:ilvl w:val="0"/>
          <w:numId w:val="4"/>
        </w:numPr>
        <w:shd w:val="clear" w:color="auto" w:fill="FFFFFF"/>
        <w:spacing w:after="150" w:line="240" w:lineRule="auto"/>
        <w:ind w:left="1170"/>
        <w:jc w:val="both"/>
        <w:rPr>
          <w:rFonts w:ascii="Tahoma" w:eastAsia="Times New Roman" w:hAnsi="Tahoma" w:cs="Tahoma"/>
          <w:color w:val="111111"/>
          <w:sz w:val="18"/>
          <w:szCs w:val="18"/>
          <w:lang w:eastAsia="ru-RU"/>
        </w:rPr>
      </w:pPr>
      <w:r w:rsidRPr="006F3DB4">
        <w:rPr>
          <w:rFonts w:ascii="Tahoma" w:eastAsia="Times New Roman" w:hAnsi="Tahoma" w:cs="Tahoma"/>
          <w:color w:val="000000"/>
          <w:sz w:val="21"/>
          <w:szCs w:val="21"/>
          <w:lang w:eastAsia="ru-RU"/>
        </w:rPr>
        <w:t>Обязательно закрой форточку и дверь в комнате, где начался пожар. Закрытая дверь может не только задержать проникновение дыма, но иногда и погасить огонь.</w:t>
      </w:r>
    </w:p>
    <w:p w14:paraId="1E4829AD" w14:textId="77777777" w:rsidR="006F3DB4" w:rsidRPr="006F3DB4" w:rsidRDefault="006F3DB4" w:rsidP="006F3DB4">
      <w:pPr>
        <w:numPr>
          <w:ilvl w:val="0"/>
          <w:numId w:val="4"/>
        </w:numPr>
        <w:shd w:val="clear" w:color="auto" w:fill="FFFFFF"/>
        <w:spacing w:after="150" w:line="240" w:lineRule="auto"/>
        <w:ind w:left="1170"/>
        <w:jc w:val="both"/>
        <w:rPr>
          <w:rFonts w:ascii="Tahoma" w:eastAsia="Times New Roman" w:hAnsi="Tahoma" w:cs="Tahoma"/>
          <w:color w:val="111111"/>
          <w:sz w:val="18"/>
          <w:szCs w:val="18"/>
          <w:lang w:eastAsia="ru-RU"/>
        </w:rPr>
      </w:pPr>
      <w:r w:rsidRPr="006F3DB4">
        <w:rPr>
          <w:rFonts w:ascii="Tahoma" w:eastAsia="Times New Roman" w:hAnsi="Tahoma" w:cs="Tahoma"/>
          <w:color w:val="000000"/>
          <w:sz w:val="21"/>
          <w:szCs w:val="21"/>
          <w:lang w:eastAsia="ru-RU"/>
        </w:rPr>
        <w:t xml:space="preserve">Наполни водой ванну, ведра, тазы. Можешь облить водой двери и пол. При пожаре в подъезде никогда не садись в лифт. Он </w:t>
      </w:r>
      <w:proofErr w:type="gramStart"/>
      <w:r w:rsidRPr="006F3DB4">
        <w:rPr>
          <w:rFonts w:ascii="Tahoma" w:eastAsia="Times New Roman" w:hAnsi="Tahoma" w:cs="Tahoma"/>
          <w:color w:val="000000"/>
          <w:sz w:val="21"/>
          <w:szCs w:val="21"/>
          <w:lang w:eastAsia="ru-RU"/>
        </w:rPr>
        <w:t>может отключиться</w:t>
      </w:r>
      <w:proofErr w:type="gramEnd"/>
      <w:r w:rsidRPr="006F3DB4">
        <w:rPr>
          <w:rFonts w:ascii="Tahoma" w:eastAsia="Times New Roman" w:hAnsi="Tahoma" w:cs="Tahoma"/>
          <w:color w:val="000000"/>
          <w:sz w:val="21"/>
          <w:szCs w:val="21"/>
          <w:lang w:eastAsia="ru-RU"/>
        </w:rPr>
        <w:t xml:space="preserve"> и ты задохнешься.</w:t>
      </w:r>
    </w:p>
    <w:p w14:paraId="51738493" w14:textId="77777777" w:rsidR="006F3DB4" w:rsidRPr="006F3DB4" w:rsidRDefault="006F3DB4" w:rsidP="006F3DB4">
      <w:pPr>
        <w:numPr>
          <w:ilvl w:val="0"/>
          <w:numId w:val="4"/>
        </w:numPr>
        <w:shd w:val="clear" w:color="auto" w:fill="FFFFFF"/>
        <w:spacing w:after="150" w:line="240" w:lineRule="auto"/>
        <w:ind w:left="1170"/>
        <w:jc w:val="both"/>
        <w:rPr>
          <w:rFonts w:ascii="Tahoma" w:eastAsia="Times New Roman" w:hAnsi="Tahoma" w:cs="Tahoma"/>
          <w:color w:val="111111"/>
          <w:sz w:val="18"/>
          <w:szCs w:val="18"/>
          <w:lang w:eastAsia="ru-RU"/>
        </w:rPr>
      </w:pPr>
      <w:r w:rsidRPr="006F3DB4">
        <w:rPr>
          <w:rFonts w:ascii="Tahoma" w:eastAsia="Times New Roman" w:hAnsi="Tahoma" w:cs="Tahoma"/>
          <w:color w:val="000000"/>
          <w:sz w:val="21"/>
          <w:szCs w:val="21"/>
          <w:lang w:eastAsia="ru-RU"/>
        </w:rPr>
        <w:t>Когда приедут пожарные, во всем их слушайся и не бойся. Они лучше знают, как тебя спасти.</w:t>
      </w:r>
    </w:p>
    <w:p w14:paraId="4E755584" w14:textId="77777777" w:rsidR="00891FFD" w:rsidRDefault="00891FFD"/>
    <w:sectPr w:rsidR="00891F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37AFC"/>
    <w:multiLevelType w:val="multilevel"/>
    <w:tmpl w:val="D772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160E8"/>
    <w:multiLevelType w:val="multilevel"/>
    <w:tmpl w:val="002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4C6559"/>
    <w:multiLevelType w:val="multilevel"/>
    <w:tmpl w:val="C0EA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1A0254"/>
    <w:multiLevelType w:val="multilevel"/>
    <w:tmpl w:val="0B60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A5"/>
    <w:rsid w:val="005E74A5"/>
    <w:rsid w:val="006F3DB4"/>
    <w:rsid w:val="00891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E1A78-A517-4201-B8DD-53596629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1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4890</Characters>
  <Application>Microsoft Office Word</Application>
  <DocSecurity>0</DocSecurity>
  <Lines>40</Lines>
  <Paragraphs>11</Paragraphs>
  <ScaleCrop>false</ScaleCrop>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 Дима</dc:creator>
  <cp:keywords/>
  <dc:description/>
  <cp:lastModifiedBy>Дима Дима</cp:lastModifiedBy>
  <cp:revision>2</cp:revision>
  <dcterms:created xsi:type="dcterms:W3CDTF">2021-06-08T10:11:00Z</dcterms:created>
  <dcterms:modified xsi:type="dcterms:W3CDTF">2021-06-08T10:11:00Z</dcterms:modified>
</cp:coreProperties>
</file>