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C2" w:rsidRDefault="00DF6DC2" w:rsidP="00DF6DC2">
      <w:pPr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Инструкция:</w:t>
      </w:r>
    </w:p>
    <w:p w:rsidR="00EB7F61" w:rsidRPr="00DF6DC2" w:rsidRDefault="00DF6DC2" w:rsidP="00DF6DC2">
      <w:pPr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Необходимо обязательно протестировать оба варианта.</w:t>
      </w:r>
    </w:p>
    <w:p w:rsidR="00EB7F61" w:rsidRDefault="00EB7F61" w:rsidP="00EB7F61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>Вариант 1. Тестирование с ранее заполненным Черновиком.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Открыть услугу (</w:t>
      </w:r>
      <w:hyperlink r:id="rId5" w:anchor="/service/1000100010000001455/info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https://uslugi.karelia.ru/#/service/1000100010000001455/info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2. Нажать на кнопку «Получить услугу»;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Заполнить все Шаги электронного заявления (обязательно дойти до Шага №4);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Перейти на страницу «Заявления» (</w:t>
      </w:r>
      <w:hyperlink r:id="rId6" w:anchor="/vieworders/orders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https://uslugi.karelia.ru/#/vieworders/orders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Выбрать ранее заполненный «Черновик»;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Нажать на кнопку «Заполнить»;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Проверить правильность пошагово заполненных данных на форме;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8. Перейти в подаче заявления на Шаг №4;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 9.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РОВНО в 10:00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нажать на кнопку «Отправка формы»;</w:t>
      </w:r>
    </w:p>
    <w:p w:rsidR="00EB7F61" w:rsidRDefault="00EB7F61" w:rsidP="00EB7F6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Перейти ко второму этапу тестирования</w:t>
      </w:r>
    </w:p>
    <w:p w:rsidR="00EB7F61" w:rsidRDefault="00EB7F61" w:rsidP="00EB7F61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B7F61" w:rsidRDefault="00EB7F61" w:rsidP="00EB7F61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2. Тестирование в режиме заполнения форм</w:t>
      </w:r>
    </w:p>
    <w:p w:rsidR="00EB7F61" w:rsidRDefault="00EB7F61" w:rsidP="00EB7F61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Нажать на кнопку «Получить услугу»;</w:t>
      </w:r>
    </w:p>
    <w:p w:rsidR="00EB7F61" w:rsidRDefault="00EB7F61" w:rsidP="00EB7F6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все Шаги электронного заявления и нажать на кнопку «Подать заявку»;</w:t>
      </w:r>
    </w:p>
    <w:p w:rsidR="00EB7F61" w:rsidRDefault="00EB7F61" w:rsidP="00EB7F6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2-3 электронных заявления.</w:t>
      </w:r>
    </w:p>
    <w:p w:rsidR="001C04E7" w:rsidRDefault="001C04E7" w:rsidP="00EB7F61">
      <w:pPr>
        <w:jc w:val="both"/>
      </w:pPr>
    </w:p>
    <w:p w:rsidR="00571802" w:rsidRPr="00571802" w:rsidRDefault="00571802" w:rsidP="00571802">
      <w:pPr>
        <w:jc w:val="center"/>
        <w:rPr>
          <w:b/>
          <w:color w:val="FF0000"/>
          <w:sz w:val="44"/>
          <w:szCs w:val="44"/>
        </w:rPr>
      </w:pPr>
      <w:r w:rsidRPr="00571802">
        <w:rPr>
          <w:b/>
          <w:color w:val="FF0000"/>
          <w:sz w:val="44"/>
          <w:szCs w:val="44"/>
          <w:highlight w:val="yellow"/>
        </w:rPr>
        <w:t>Важно!</w:t>
      </w:r>
    </w:p>
    <w:p w:rsidR="00571802" w:rsidRDefault="00571802" w:rsidP="0057180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Гражданам</w:t>
      </w:r>
      <w:r w:rsidRPr="008827CB">
        <w:rPr>
          <w:rFonts w:ascii="Times New Roman" w:hAnsi="Times New Roman" w:cs="Times New Roman"/>
        </w:rPr>
        <w:t xml:space="preserve"> для получения услуги </w:t>
      </w:r>
      <w:r w:rsidRPr="008827CB">
        <w:rPr>
          <w:rFonts w:ascii="Times New Roman" w:hAnsi="Times New Roman" w:cs="Times New Roman"/>
          <w:b/>
        </w:rPr>
        <w:t>«Зачисление в муниципальные общеобразовательные учреждения Петрозаводского городского округа»</w:t>
      </w:r>
      <w:r w:rsidRPr="008827CB">
        <w:rPr>
          <w:rFonts w:ascii="Times New Roman" w:hAnsi="Times New Roman" w:cs="Times New Roman"/>
        </w:rPr>
        <w:t xml:space="preserve"> в электронном виде необходимо: </w:t>
      </w:r>
    </w:p>
    <w:p w:rsidR="00571802" w:rsidRDefault="00571802" w:rsidP="00571802">
      <w:pPr>
        <w:pStyle w:val="a5"/>
        <w:jc w:val="both"/>
        <w:rPr>
          <w:rFonts w:ascii="Times New Roman" w:hAnsi="Times New Roman" w:cs="Times New Roman"/>
        </w:rPr>
      </w:pPr>
    </w:p>
    <w:p w:rsidR="00571802" w:rsidRPr="000118D9" w:rsidRDefault="00571802" w:rsidP="0057180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827CB">
        <w:rPr>
          <w:rFonts w:ascii="Times New Roman" w:hAnsi="Times New Roman" w:cs="Times New Roman"/>
          <w:szCs w:val="22"/>
        </w:rPr>
        <w:t>Обратиться в один из отделов ГБУ РК «Многофункциональный центр Республики Карелия» (МФЦ)</w:t>
      </w:r>
      <w:r>
        <w:rPr>
          <w:rFonts w:ascii="Times New Roman" w:hAnsi="Times New Roman" w:cs="Times New Roman"/>
          <w:szCs w:val="22"/>
        </w:rPr>
        <w:t xml:space="preserve"> </w:t>
      </w:r>
      <w:r w:rsidRPr="000118D9">
        <w:rPr>
          <w:rFonts w:ascii="Times New Roman" w:hAnsi="Times New Roman" w:cs="Times New Roman"/>
          <w:szCs w:val="22"/>
        </w:rPr>
        <w:t>https://mfc-karelia.ru/</w:t>
      </w:r>
      <w:r w:rsidRPr="008827CB">
        <w:rPr>
          <w:rFonts w:ascii="Times New Roman" w:hAnsi="Times New Roman" w:cs="Times New Roman"/>
          <w:szCs w:val="22"/>
        </w:rPr>
        <w:t xml:space="preserve">, чтобы </w:t>
      </w:r>
      <w:r w:rsidRPr="008827CB">
        <w:rPr>
          <w:rFonts w:ascii="Times New Roman" w:hAnsi="Times New Roman" w:cs="Times New Roman"/>
        </w:rPr>
        <w:t xml:space="preserve">зарегистрироваться на Портале государственных услуг Российской Федерации в Единой системе идентификации и аутентификации (ЕСИА). </w:t>
      </w:r>
    </w:p>
    <w:p w:rsidR="00571802" w:rsidRPr="008827CB" w:rsidRDefault="00571802" w:rsidP="00571802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8827CB">
        <w:rPr>
          <w:rFonts w:ascii="Times New Roman" w:hAnsi="Times New Roman" w:cs="Times New Roman"/>
          <w:szCs w:val="22"/>
        </w:rPr>
        <w:t>При себе иметь документы (оригиналы): паспорт, СНИЛС.</w:t>
      </w:r>
    </w:p>
    <w:p w:rsidR="00571802" w:rsidRDefault="00571802" w:rsidP="00571802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8827CB">
        <w:rPr>
          <w:rFonts w:ascii="Times New Roman" w:hAnsi="Times New Roman" w:cs="Times New Roman"/>
          <w:szCs w:val="22"/>
        </w:rPr>
        <w:t xml:space="preserve">Знать данные своей электронной почты </w:t>
      </w:r>
      <w:r>
        <w:rPr>
          <w:rFonts w:ascii="Times New Roman" w:hAnsi="Times New Roman" w:cs="Times New Roman"/>
          <w:szCs w:val="22"/>
        </w:rPr>
        <w:t>и/</w:t>
      </w:r>
      <w:r w:rsidRPr="008827CB">
        <w:rPr>
          <w:rFonts w:ascii="Times New Roman" w:hAnsi="Times New Roman" w:cs="Times New Roman"/>
          <w:szCs w:val="22"/>
        </w:rPr>
        <w:t>или номер своего сотового телефона.</w:t>
      </w:r>
    </w:p>
    <w:p w:rsidR="00571802" w:rsidRPr="008827CB" w:rsidRDefault="00571802" w:rsidP="00571802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 последующем оформлении государственной услуги в электронном виде, необходимо предоставлять достоверные сведения (ошибки в личных данных не допустимы).</w:t>
      </w:r>
    </w:p>
    <w:p w:rsidR="00571802" w:rsidRPr="00663325" w:rsidRDefault="00571802" w:rsidP="00571802">
      <w:pPr>
        <w:pStyle w:val="a5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b/>
          <w:szCs w:val="22"/>
        </w:rPr>
      </w:pPr>
    </w:p>
    <w:p w:rsidR="00571802" w:rsidRPr="00663325" w:rsidRDefault="00571802" w:rsidP="00571802">
      <w:pPr>
        <w:pStyle w:val="a5"/>
        <w:tabs>
          <w:tab w:val="left" w:pos="567"/>
          <w:tab w:val="left" w:pos="1134"/>
        </w:tabs>
        <w:rPr>
          <w:rFonts w:ascii="Times New Roman" w:hAnsi="Times New Roman" w:cs="Times New Roman"/>
          <w:b/>
          <w:szCs w:val="22"/>
        </w:rPr>
      </w:pPr>
      <w:r w:rsidRPr="00663325">
        <w:rPr>
          <w:rFonts w:ascii="Times New Roman" w:hAnsi="Times New Roman" w:cs="Times New Roman"/>
          <w:b/>
          <w:szCs w:val="22"/>
        </w:rPr>
        <w:t>Адреса и часы работы МФЦ</w:t>
      </w:r>
      <w:r>
        <w:rPr>
          <w:rFonts w:ascii="Times New Roman" w:hAnsi="Times New Roman" w:cs="Times New Roman"/>
          <w:b/>
          <w:szCs w:val="22"/>
        </w:rPr>
        <w:t xml:space="preserve"> в г. Петрозаводске</w:t>
      </w:r>
      <w:r w:rsidRPr="00663325">
        <w:rPr>
          <w:rFonts w:ascii="Times New Roman" w:hAnsi="Times New Roman" w:cs="Times New Roman"/>
          <w:b/>
          <w:szCs w:val="22"/>
        </w:rPr>
        <w:t>:</w:t>
      </w: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571802" w:rsidRPr="008827CB" w:rsidTr="00DA08AF">
        <w:tc>
          <w:tcPr>
            <w:tcW w:w="4785" w:type="dxa"/>
          </w:tcPr>
          <w:p w:rsidR="00571802" w:rsidRDefault="00571802" w:rsidP="00DA08AF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71802" w:rsidRPr="008827CB" w:rsidRDefault="00571802" w:rsidP="00DA08AF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предоставления услуг № 1</w:t>
            </w:r>
          </w:p>
          <w:p w:rsidR="00571802" w:rsidRPr="008827CB" w:rsidRDefault="00571802" w:rsidP="00DA08AF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Месторасположение: наб. </w:t>
            </w:r>
            <w:proofErr w:type="spellStart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Гюллинга</w:t>
            </w:r>
            <w:proofErr w:type="spellEnd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 11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Режим работы: </w:t>
            </w:r>
            <w:proofErr w:type="spellStart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9:00 - 19:00;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10:00 - 20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:00; </w:t>
            </w:r>
            <w:proofErr w:type="spellStart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Тел: (8142) 33-30-50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71802" w:rsidRPr="008827CB" w:rsidRDefault="00571802" w:rsidP="00DA08AF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54" w:type="dxa"/>
          </w:tcPr>
          <w:p w:rsidR="00571802" w:rsidRDefault="00571802" w:rsidP="00DA08AF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71802" w:rsidRPr="008827CB" w:rsidRDefault="00571802" w:rsidP="00DA08AF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предоставления услуг № 2</w:t>
            </w:r>
          </w:p>
          <w:p w:rsidR="00571802" w:rsidRPr="008827CB" w:rsidRDefault="00571802" w:rsidP="00DA08AF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Месторасположение: </w:t>
            </w:r>
            <w:r w:rsidRPr="007A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Литейная площадь, 3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Режим работы: </w:t>
            </w:r>
            <w:proofErr w:type="spellStart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9:00 - 19:00;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10:00 - 20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:00; </w:t>
            </w:r>
            <w:proofErr w:type="spellStart"/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:00.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Тел: (8142) 33-30-50</w:t>
            </w:r>
            <w:r w:rsidRPr="008827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71802" w:rsidRPr="008827CB" w:rsidRDefault="00571802" w:rsidP="00DA08AF">
            <w:pPr>
              <w:tabs>
                <w:tab w:val="left" w:pos="1134"/>
              </w:tabs>
              <w:ind w:right="-143"/>
              <w:outlineLvl w:val="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571802" w:rsidRPr="008827CB" w:rsidRDefault="00571802" w:rsidP="00571802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i/>
          <w:szCs w:val="22"/>
        </w:rPr>
      </w:pPr>
      <w:r w:rsidRPr="008827CB">
        <w:rPr>
          <w:rFonts w:ascii="Times New Roman" w:hAnsi="Times New Roman" w:cs="Times New Roman"/>
          <w:i/>
          <w:szCs w:val="22"/>
        </w:rPr>
        <w:t>*Если гражданин уже зарегистрирован на Портале государственных услуг Российской Федерации (</w:t>
      </w:r>
      <w:r>
        <w:rPr>
          <w:rFonts w:ascii="Times New Roman" w:hAnsi="Times New Roman" w:cs="Times New Roman"/>
          <w:i/>
          <w:szCs w:val="22"/>
        </w:rPr>
        <w:t>http://www.gosuslugi.ru</w:t>
      </w:r>
      <w:r w:rsidRPr="008827CB">
        <w:rPr>
          <w:rFonts w:ascii="Times New Roman" w:hAnsi="Times New Roman" w:cs="Times New Roman"/>
          <w:i/>
          <w:szCs w:val="22"/>
        </w:rPr>
        <w:t xml:space="preserve">), повторную регистрацию проходить не нужно. </w:t>
      </w:r>
    </w:p>
    <w:p w:rsidR="00571802" w:rsidRPr="008827CB" w:rsidRDefault="00571802" w:rsidP="00571802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i/>
          <w:szCs w:val="22"/>
        </w:rPr>
      </w:pPr>
      <w:r w:rsidRPr="008827CB">
        <w:rPr>
          <w:rFonts w:ascii="Times New Roman" w:hAnsi="Times New Roman" w:cs="Times New Roman"/>
          <w:i/>
          <w:szCs w:val="22"/>
        </w:rPr>
        <w:t xml:space="preserve">*Если гражданин </w:t>
      </w:r>
      <w:r>
        <w:rPr>
          <w:rFonts w:ascii="Times New Roman" w:hAnsi="Times New Roman" w:cs="Times New Roman"/>
          <w:i/>
          <w:szCs w:val="22"/>
        </w:rPr>
        <w:t>был</w:t>
      </w:r>
      <w:r w:rsidRPr="008827CB">
        <w:rPr>
          <w:rFonts w:ascii="Times New Roman" w:hAnsi="Times New Roman" w:cs="Times New Roman"/>
          <w:i/>
          <w:szCs w:val="22"/>
        </w:rPr>
        <w:t xml:space="preserve"> зарегистрирован на Портале государственных услуг Российской Федерации, но забыл свой логин и пароль, </w:t>
      </w:r>
      <w:r>
        <w:rPr>
          <w:rFonts w:ascii="Times New Roman" w:hAnsi="Times New Roman" w:cs="Times New Roman"/>
          <w:i/>
          <w:szCs w:val="22"/>
        </w:rPr>
        <w:t xml:space="preserve">- </w:t>
      </w:r>
      <w:r w:rsidRPr="008827CB">
        <w:rPr>
          <w:rFonts w:ascii="Times New Roman" w:hAnsi="Times New Roman" w:cs="Times New Roman"/>
          <w:i/>
          <w:szCs w:val="22"/>
        </w:rPr>
        <w:t>их можно восстановить в МФЦ при личном обращении.</w:t>
      </w:r>
    </w:p>
    <w:p w:rsidR="00571802" w:rsidRPr="008827CB" w:rsidRDefault="00571802" w:rsidP="00571802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Cs w:val="22"/>
        </w:rPr>
      </w:pPr>
    </w:p>
    <w:p w:rsidR="00571802" w:rsidRDefault="00571802" w:rsidP="00EB7F61">
      <w:pPr>
        <w:jc w:val="both"/>
      </w:pPr>
      <w:bookmarkStart w:id="0" w:name="_GoBack"/>
      <w:bookmarkEnd w:id="0"/>
    </w:p>
    <w:sectPr w:rsidR="0057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A6BE75E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445"/>
        </w:tabs>
        <w:ind w:left="502" w:hanging="360"/>
      </w:pPr>
      <w:rPr>
        <w:rFonts w:ascii="Calibri" w:eastAsia="Calibri" w:hAnsi="Calibri" w:cs="Times New Roman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" w:hanging="720"/>
      </w:pPr>
      <w:rPr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1" w:hanging="720"/>
      </w:pPr>
      <w:rPr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8" w:hanging="1080"/>
      </w:pPr>
      <w:rPr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5" w:hanging="1440"/>
      </w:pPr>
      <w:rPr>
        <w:sz w:val="26"/>
        <w:szCs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62" w:hanging="1440"/>
      </w:pPr>
      <w:rPr>
        <w:sz w:val="26"/>
        <w:szCs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19" w:hanging="1800"/>
      </w:pPr>
      <w:rPr>
        <w:sz w:val="26"/>
        <w:szCs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36" w:hanging="1800"/>
      </w:pPr>
      <w:rPr>
        <w:sz w:val="26"/>
        <w:szCs w:val="26"/>
      </w:rPr>
    </w:lvl>
  </w:abstractNum>
  <w:abstractNum w:abstractNumId="1" w15:restartNumberingAfterBreak="0">
    <w:nsid w:val="20B16F89"/>
    <w:multiLevelType w:val="hybridMultilevel"/>
    <w:tmpl w:val="96B405D8"/>
    <w:lvl w:ilvl="0" w:tplc="9B3CD436">
      <w:start w:val="10"/>
      <w:numFmt w:val="decimal"/>
      <w:lvlText w:val="%1."/>
      <w:lvlJc w:val="left"/>
      <w:pPr>
        <w:ind w:left="502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1B0E7C"/>
    <w:multiLevelType w:val="hybridMultilevel"/>
    <w:tmpl w:val="B40A66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A1"/>
    <w:rsid w:val="001C04E7"/>
    <w:rsid w:val="00571802"/>
    <w:rsid w:val="005B43A1"/>
    <w:rsid w:val="00DF6DC2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6069-4443-41CD-9397-37EF2D6D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6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F6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F61"/>
    <w:pPr>
      <w:ind w:left="720"/>
    </w:pPr>
  </w:style>
  <w:style w:type="paragraph" w:styleId="a5">
    <w:name w:val="Plain Text"/>
    <w:basedOn w:val="a"/>
    <w:link w:val="a6"/>
    <w:uiPriority w:val="99"/>
    <w:unhideWhenUsed/>
    <w:rsid w:val="00571802"/>
    <w:rPr>
      <w:rFonts w:cs="Consolas"/>
      <w:szCs w:val="21"/>
    </w:rPr>
  </w:style>
  <w:style w:type="character" w:customStyle="1" w:styleId="a6">
    <w:name w:val="Текст Знак"/>
    <w:basedOn w:val="a0"/>
    <w:link w:val="a5"/>
    <w:uiPriority w:val="99"/>
    <w:rsid w:val="00571802"/>
    <w:rPr>
      <w:rFonts w:ascii="Calibri" w:hAnsi="Calibri" w:cs="Consolas"/>
      <w:szCs w:val="21"/>
    </w:rPr>
  </w:style>
  <w:style w:type="table" w:styleId="a7">
    <w:name w:val="Table Grid"/>
    <w:basedOn w:val="a1"/>
    <w:uiPriority w:val="59"/>
    <w:rsid w:val="0057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karelia.ru/" TargetMode="External"/><Relationship Id="rId5" Type="http://schemas.openxmlformats.org/officeDocument/2006/relationships/hyperlink" Target="https://uslugi.karel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2087</Characters>
  <Application>Microsoft Office Word</Application>
  <DocSecurity>0</DocSecurity>
  <Lines>17</Lines>
  <Paragraphs>4</Paragraphs>
  <ScaleCrop>false</ScaleCrop>
  <Company>Администрация ПГО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Замахина Вера</dc:creator>
  <cp:keywords/>
  <dc:description/>
  <cp:lastModifiedBy>Замахина Вера</cp:lastModifiedBy>
  <cp:revision>4</cp:revision>
  <dcterms:created xsi:type="dcterms:W3CDTF">2019-10-16T10:00:00Z</dcterms:created>
  <dcterms:modified xsi:type="dcterms:W3CDTF">2019-10-23T11:47:00Z</dcterms:modified>
</cp:coreProperties>
</file>