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27" w:rsidRPr="00BB2DB9" w:rsidRDefault="00D20127" w:rsidP="00D20127">
      <w:pPr>
        <w:spacing w:after="0"/>
        <w:rPr>
          <w:rFonts w:ascii="Times New Roman" w:hAnsi="Times New Roman"/>
          <w:sz w:val="24"/>
          <w:szCs w:val="24"/>
        </w:rPr>
      </w:pPr>
      <w:r w:rsidRPr="00BB2DB9">
        <w:t xml:space="preserve">                   </w:t>
      </w:r>
      <w:r w:rsidRPr="00BB2DB9">
        <w:rPr>
          <w:rFonts w:ascii="Times New Roman" w:hAnsi="Times New Roman"/>
          <w:sz w:val="24"/>
          <w:szCs w:val="24"/>
        </w:rPr>
        <w:t xml:space="preserve">Муниципальное бюджетное  учреждение дополнительного образования </w:t>
      </w:r>
    </w:p>
    <w:p w:rsidR="00D20127" w:rsidRPr="00BB2DB9" w:rsidRDefault="00D20127" w:rsidP="00D2012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B2DB9">
        <w:rPr>
          <w:rFonts w:ascii="Times New Roman" w:hAnsi="Times New Roman"/>
          <w:sz w:val="24"/>
          <w:szCs w:val="24"/>
        </w:rPr>
        <w:t xml:space="preserve">«Школа искусств» </w:t>
      </w:r>
      <w:proofErr w:type="gramStart"/>
      <w:r w:rsidRPr="00BB2DB9">
        <w:rPr>
          <w:rFonts w:ascii="Times New Roman" w:hAnsi="Times New Roman"/>
          <w:sz w:val="24"/>
          <w:szCs w:val="24"/>
        </w:rPr>
        <w:t>г</w:t>
      </w:r>
      <w:proofErr w:type="gramEnd"/>
      <w:r w:rsidRPr="00BB2DB9">
        <w:rPr>
          <w:rFonts w:ascii="Times New Roman" w:hAnsi="Times New Roman"/>
          <w:sz w:val="24"/>
          <w:szCs w:val="24"/>
        </w:rPr>
        <w:t>. Пудожа</w:t>
      </w:r>
    </w:p>
    <w:p w:rsidR="00D20127" w:rsidRPr="00BB2DB9" w:rsidRDefault="00D20127" w:rsidP="00D2012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B2DB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D20127" w:rsidRPr="00291014" w:rsidRDefault="00C9733D" w:rsidP="00D2012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186150, г. Пудож, ул. К. </w:t>
      </w:r>
      <w:r w:rsidR="00D20127" w:rsidRPr="00291014">
        <w:rPr>
          <w:rFonts w:ascii="Times New Roman" w:hAnsi="Times New Roman"/>
          <w:sz w:val="24"/>
          <w:szCs w:val="24"/>
        </w:rPr>
        <w:t>Маркса, д.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127" w:rsidRPr="00291014">
        <w:rPr>
          <w:rFonts w:ascii="Times New Roman" w:hAnsi="Times New Roman"/>
          <w:sz w:val="24"/>
          <w:szCs w:val="24"/>
        </w:rPr>
        <w:t>69</w:t>
      </w:r>
    </w:p>
    <w:p w:rsidR="00E65C97" w:rsidRDefault="00F256C2" w:rsidP="00FC766A">
      <w:pPr>
        <w:shd w:val="clear" w:color="auto" w:fill="FFFFFF"/>
        <w:spacing w:line="290" w:lineRule="atLeast"/>
        <w:ind w:firstLine="54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</w:t>
      </w:r>
      <w:r w:rsidR="00A456FE">
        <w:rPr>
          <w:rFonts w:ascii="Times New Roman" w:hAnsi="Times New Roman"/>
          <w:b/>
          <w:sz w:val="24"/>
          <w:szCs w:val="24"/>
        </w:rPr>
        <w:t xml:space="preserve"> о выполнении предписаний </w:t>
      </w:r>
      <w:r w:rsidR="00E65C97">
        <w:rPr>
          <w:rFonts w:ascii="Times New Roman" w:hAnsi="Times New Roman"/>
          <w:b/>
          <w:sz w:val="24"/>
          <w:szCs w:val="24"/>
        </w:rPr>
        <w:t xml:space="preserve">Территориального отдела Управления </w:t>
      </w:r>
      <w:proofErr w:type="spellStart"/>
      <w:r w:rsidR="00A456FE">
        <w:rPr>
          <w:rFonts w:ascii="Times New Roman" w:hAnsi="Times New Roman"/>
          <w:b/>
          <w:sz w:val="24"/>
          <w:szCs w:val="24"/>
        </w:rPr>
        <w:t>Роспотребнадзора</w:t>
      </w:r>
      <w:proofErr w:type="spellEnd"/>
      <w:r w:rsidR="00E65C97">
        <w:rPr>
          <w:rFonts w:ascii="Times New Roman" w:hAnsi="Times New Roman"/>
          <w:b/>
          <w:sz w:val="24"/>
          <w:szCs w:val="24"/>
        </w:rPr>
        <w:t xml:space="preserve"> Республики Карелия</w:t>
      </w:r>
      <w:r w:rsidR="00A456FE">
        <w:rPr>
          <w:rFonts w:ascii="Times New Roman" w:hAnsi="Times New Roman"/>
          <w:b/>
          <w:sz w:val="24"/>
          <w:szCs w:val="24"/>
        </w:rPr>
        <w:t xml:space="preserve">, </w:t>
      </w:r>
    </w:p>
    <w:p w:rsidR="000F0F9F" w:rsidRDefault="00D13392" w:rsidP="00FC766A">
      <w:pPr>
        <w:shd w:val="clear" w:color="auto" w:fill="FFFFFF"/>
        <w:spacing w:line="290" w:lineRule="atLeast"/>
        <w:ind w:firstLine="54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выполненных в срок до 13.11.2016 </w:t>
      </w:r>
      <w:r w:rsidR="00540DAE">
        <w:rPr>
          <w:rFonts w:ascii="Times New Roman" w:hAnsi="Times New Roman"/>
          <w:b/>
          <w:sz w:val="24"/>
          <w:szCs w:val="24"/>
        </w:rPr>
        <w:t>г.</w:t>
      </w:r>
      <w:r w:rsidR="00A456F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4"/>
        <w:tblW w:w="9215" w:type="dxa"/>
        <w:tblInd w:w="-318" w:type="dxa"/>
        <w:tblLayout w:type="fixed"/>
        <w:tblLook w:val="04A0"/>
      </w:tblPr>
      <w:tblGrid>
        <w:gridCol w:w="426"/>
        <w:gridCol w:w="993"/>
        <w:gridCol w:w="3402"/>
        <w:gridCol w:w="2268"/>
        <w:gridCol w:w="1134"/>
        <w:gridCol w:w="992"/>
      </w:tblGrid>
      <w:tr w:rsidR="00E65C97" w:rsidTr="00E65C97">
        <w:trPr>
          <w:trHeight w:val="638"/>
        </w:trPr>
        <w:tc>
          <w:tcPr>
            <w:tcW w:w="426" w:type="dxa"/>
            <w:vMerge w:val="restart"/>
          </w:tcPr>
          <w:p w:rsidR="00E65C97" w:rsidRDefault="00E65C97" w:rsidP="000F0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3" w:type="dxa"/>
            <w:vMerge w:val="restart"/>
          </w:tcPr>
          <w:p w:rsidR="00E65C97" w:rsidRDefault="00E65C97" w:rsidP="000F0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номер выданного предписания</w:t>
            </w:r>
          </w:p>
        </w:tc>
        <w:tc>
          <w:tcPr>
            <w:tcW w:w="3402" w:type="dxa"/>
            <w:vMerge w:val="restart"/>
          </w:tcPr>
          <w:p w:rsidR="00E65C97" w:rsidRDefault="00E65C97" w:rsidP="000F0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Требования, предписываемые к выполнению в целях устранения нарушения обязательных требований </w:t>
            </w:r>
          </w:p>
        </w:tc>
        <w:tc>
          <w:tcPr>
            <w:tcW w:w="2268" w:type="dxa"/>
            <w:vMerge w:val="restart"/>
          </w:tcPr>
          <w:p w:rsidR="00E65C97" w:rsidRDefault="00E65C97" w:rsidP="000F0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устранения нарушения</w:t>
            </w:r>
          </w:p>
        </w:tc>
        <w:tc>
          <w:tcPr>
            <w:tcW w:w="2126" w:type="dxa"/>
            <w:gridSpan w:val="2"/>
          </w:tcPr>
          <w:p w:rsidR="00E65C97" w:rsidRDefault="00E65C97" w:rsidP="000F0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устранении нарушений</w:t>
            </w:r>
          </w:p>
        </w:tc>
      </w:tr>
      <w:tr w:rsidR="00E65C97" w:rsidTr="00E65C97">
        <w:trPr>
          <w:trHeight w:val="637"/>
        </w:trPr>
        <w:tc>
          <w:tcPr>
            <w:tcW w:w="426" w:type="dxa"/>
            <w:vMerge/>
          </w:tcPr>
          <w:p w:rsidR="00E65C97" w:rsidRDefault="00E65C97" w:rsidP="000F0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65C97" w:rsidRDefault="00E65C97" w:rsidP="000F0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65C97" w:rsidRDefault="00E65C97" w:rsidP="000F0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65C97" w:rsidRDefault="00E65C97" w:rsidP="000F0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C97" w:rsidRDefault="00E65C97" w:rsidP="000F0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E65C97" w:rsidRDefault="00E65C97" w:rsidP="000F0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E65C97" w:rsidTr="00E65C97">
        <w:trPr>
          <w:trHeight w:val="1534"/>
        </w:trPr>
        <w:tc>
          <w:tcPr>
            <w:tcW w:w="426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59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E65C97" w:rsidRDefault="00E65C97" w:rsidP="008F10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594D">
              <w:rPr>
                <w:rFonts w:ascii="Times New Roman" w:hAnsi="Times New Roman"/>
                <w:sz w:val="20"/>
                <w:szCs w:val="20"/>
              </w:rPr>
              <w:t xml:space="preserve">«16» ноября 2015 г., </w:t>
            </w:r>
          </w:p>
          <w:p w:rsidR="00E65C97" w:rsidRPr="0088594D" w:rsidRDefault="00E65C97" w:rsidP="008F10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594D">
              <w:rPr>
                <w:rFonts w:ascii="Times New Roman" w:hAnsi="Times New Roman"/>
                <w:sz w:val="20"/>
                <w:szCs w:val="20"/>
              </w:rPr>
              <w:t>№ 66</w:t>
            </w:r>
          </w:p>
          <w:p w:rsidR="00E65C97" w:rsidRPr="0088594D" w:rsidRDefault="00E65C97" w:rsidP="008937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65C97" w:rsidRPr="0088594D" w:rsidRDefault="00E65C97" w:rsidP="00E65C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594D">
              <w:rPr>
                <w:rFonts w:ascii="Times New Roman" w:hAnsi="Times New Roman"/>
                <w:sz w:val="20"/>
                <w:szCs w:val="20"/>
              </w:rPr>
              <w:t>Обеспечить соответствие уровня искусств</w:t>
            </w:r>
            <w:proofErr w:type="gramStart"/>
            <w:r w:rsidRPr="0088594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859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8594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88594D">
              <w:rPr>
                <w:rFonts w:ascii="Times New Roman" w:hAnsi="Times New Roman"/>
                <w:sz w:val="20"/>
                <w:szCs w:val="20"/>
              </w:rPr>
              <w:t>свещенности рабоч</w:t>
            </w:r>
            <w:r>
              <w:rPr>
                <w:rFonts w:ascii="Times New Roman" w:hAnsi="Times New Roman"/>
                <w:sz w:val="20"/>
                <w:szCs w:val="20"/>
              </w:rPr>
              <w:t>их</w:t>
            </w:r>
            <w:r w:rsidRPr="0088594D">
              <w:rPr>
                <w:rFonts w:ascii="Times New Roman" w:hAnsi="Times New Roman"/>
                <w:sz w:val="20"/>
                <w:szCs w:val="20"/>
              </w:rPr>
              <w:t xml:space="preserve"> поверхностей </w:t>
            </w:r>
            <w:r w:rsidR="00556516">
              <w:rPr>
                <w:rFonts w:ascii="Times New Roman" w:hAnsi="Times New Roman"/>
                <w:sz w:val="20"/>
                <w:szCs w:val="20"/>
              </w:rPr>
              <w:t xml:space="preserve">в кабинете ХГО </w:t>
            </w:r>
            <w:r w:rsidRPr="0088594D"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п. 5.1 </w:t>
            </w:r>
            <w:proofErr w:type="spellStart"/>
            <w:r w:rsidRPr="0088594D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88594D">
              <w:rPr>
                <w:rFonts w:ascii="Times New Roman" w:hAnsi="Times New Roman"/>
                <w:sz w:val="20"/>
                <w:szCs w:val="20"/>
              </w:rPr>
              <w:t xml:space="preserve"> 2.4.4.3172-14</w:t>
            </w:r>
          </w:p>
        </w:tc>
        <w:tc>
          <w:tcPr>
            <w:tcW w:w="2268" w:type="dxa"/>
          </w:tcPr>
          <w:p w:rsidR="001B0E49" w:rsidRDefault="00E65C97" w:rsidP="001B0E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выполнено, </w:t>
            </w:r>
          </w:p>
          <w:p w:rsidR="00E65C97" w:rsidRPr="0088594D" w:rsidRDefault="00E65C97" w:rsidP="001B0E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</w:t>
            </w:r>
            <w:r w:rsidR="001B0E49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2016 </w:t>
            </w:r>
            <w:r w:rsidR="001B0E4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</w:tcPr>
          <w:p w:rsidR="00E65C97" w:rsidRPr="0088594D" w:rsidRDefault="001B0E49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2016 г.</w:t>
            </w:r>
          </w:p>
        </w:tc>
        <w:tc>
          <w:tcPr>
            <w:tcW w:w="992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C97" w:rsidTr="00E65C97">
        <w:tc>
          <w:tcPr>
            <w:tcW w:w="426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59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93" w:type="dxa"/>
          </w:tcPr>
          <w:p w:rsidR="00E65C97" w:rsidRPr="0088594D" w:rsidRDefault="00E65C97" w:rsidP="008F10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65C97" w:rsidRPr="0088594D" w:rsidRDefault="00556516" w:rsidP="005565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п.4.3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2.4.4.3172-14 о</w:t>
            </w:r>
            <w:r w:rsidR="00E65C97" w:rsidRPr="0088594D">
              <w:rPr>
                <w:rFonts w:ascii="Times New Roman" w:hAnsi="Times New Roman"/>
                <w:sz w:val="20"/>
                <w:szCs w:val="20"/>
              </w:rPr>
              <w:t xml:space="preserve">беспечить наличие водонагревающих устройств </w:t>
            </w:r>
          </w:p>
        </w:tc>
        <w:tc>
          <w:tcPr>
            <w:tcW w:w="2268" w:type="dxa"/>
          </w:tcPr>
          <w:p w:rsidR="00E65C97" w:rsidRDefault="00E65C97" w:rsidP="008937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  <w:p w:rsidR="00E65C97" w:rsidRPr="0088594D" w:rsidRDefault="00E65C97" w:rsidP="008937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594D">
              <w:rPr>
                <w:rFonts w:ascii="Times New Roman" w:hAnsi="Times New Roman"/>
                <w:sz w:val="20"/>
                <w:szCs w:val="20"/>
              </w:rPr>
              <w:t xml:space="preserve">Декабрь 2015 г. </w:t>
            </w:r>
          </w:p>
        </w:tc>
        <w:tc>
          <w:tcPr>
            <w:tcW w:w="1134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594D">
              <w:rPr>
                <w:rFonts w:ascii="Times New Roman" w:hAnsi="Times New Roman"/>
                <w:sz w:val="20"/>
                <w:szCs w:val="20"/>
              </w:rPr>
              <w:t>Декабрь 2015 г.</w:t>
            </w:r>
          </w:p>
        </w:tc>
        <w:tc>
          <w:tcPr>
            <w:tcW w:w="992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9000 руб.</w:t>
            </w:r>
          </w:p>
        </w:tc>
      </w:tr>
      <w:tr w:rsidR="00E65C97" w:rsidTr="00E65C97">
        <w:tc>
          <w:tcPr>
            <w:tcW w:w="426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859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E65C97" w:rsidRPr="0088594D" w:rsidRDefault="00E65C97" w:rsidP="008F10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65C97" w:rsidRPr="0088594D" w:rsidRDefault="00556516" w:rsidP="008859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п.5.3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2.4.4.3172-14 о</w:t>
            </w:r>
            <w:r w:rsidR="00E65C97">
              <w:rPr>
                <w:rFonts w:ascii="Times New Roman" w:hAnsi="Times New Roman"/>
                <w:sz w:val="20"/>
                <w:szCs w:val="20"/>
              </w:rPr>
              <w:t xml:space="preserve">беспечить наличие в кабинетах здания по ул. </w:t>
            </w:r>
            <w:proofErr w:type="gramStart"/>
            <w:r w:rsidR="00E65C97">
              <w:rPr>
                <w:rFonts w:ascii="Times New Roman" w:hAnsi="Times New Roman"/>
                <w:sz w:val="20"/>
                <w:szCs w:val="20"/>
              </w:rPr>
              <w:t>Комсомольская</w:t>
            </w:r>
            <w:proofErr w:type="gramEnd"/>
            <w:r w:rsidR="00E65C97">
              <w:rPr>
                <w:rFonts w:ascii="Times New Roman" w:hAnsi="Times New Roman"/>
                <w:sz w:val="20"/>
                <w:szCs w:val="20"/>
              </w:rPr>
              <w:t>, д. 5 регулируемых солнцезащитных устройств</w:t>
            </w:r>
          </w:p>
        </w:tc>
        <w:tc>
          <w:tcPr>
            <w:tcW w:w="2268" w:type="dxa"/>
          </w:tcPr>
          <w:p w:rsidR="00E65C97" w:rsidRDefault="00E65C97" w:rsidP="00E65C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  <w:p w:rsidR="00E65C97" w:rsidRPr="0088594D" w:rsidRDefault="00E65C97" w:rsidP="008937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2016 г.</w:t>
            </w:r>
          </w:p>
        </w:tc>
        <w:tc>
          <w:tcPr>
            <w:tcW w:w="1134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2016 г.</w:t>
            </w:r>
          </w:p>
        </w:tc>
        <w:tc>
          <w:tcPr>
            <w:tcW w:w="992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27000 руб. </w:t>
            </w:r>
          </w:p>
        </w:tc>
      </w:tr>
      <w:tr w:rsidR="00E65C97" w:rsidTr="00E65C97">
        <w:tc>
          <w:tcPr>
            <w:tcW w:w="426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E65C97" w:rsidRPr="0088594D" w:rsidRDefault="00E65C97" w:rsidP="008F10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65C97" w:rsidRDefault="00556516" w:rsidP="005565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п.4.3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2.4.4.3172-14 о</w:t>
            </w:r>
            <w:r w:rsidR="00E65C97">
              <w:rPr>
                <w:rFonts w:ascii="Times New Roman" w:hAnsi="Times New Roman"/>
                <w:sz w:val="20"/>
                <w:szCs w:val="20"/>
              </w:rPr>
              <w:t xml:space="preserve">беспечить расстановку учебной мебели с учетом направленности светового потока в кабинете № 1 </w:t>
            </w:r>
          </w:p>
        </w:tc>
        <w:tc>
          <w:tcPr>
            <w:tcW w:w="2268" w:type="dxa"/>
          </w:tcPr>
          <w:p w:rsidR="00E65C97" w:rsidRDefault="00E65C97" w:rsidP="00E65C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  <w:p w:rsidR="00E65C97" w:rsidRPr="0088594D" w:rsidRDefault="00E65C97" w:rsidP="008937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 2015 г.</w:t>
            </w:r>
          </w:p>
        </w:tc>
        <w:tc>
          <w:tcPr>
            <w:tcW w:w="1134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 2015 г.</w:t>
            </w:r>
          </w:p>
        </w:tc>
        <w:tc>
          <w:tcPr>
            <w:tcW w:w="992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C97" w:rsidTr="00E65C97">
        <w:tc>
          <w:tcPr>
            <w:tcW w:w="426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993" w:type="dxa"/>
          </w:tcPr>
          <w:p w:rsidR="00E65C97" w:rsidRPr="0088594D" w:rsidRDefault="00E65C97" w:rsidP="008F10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65C97" w:rsidRDefault="00556516" w:rsidP="008859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п.4.3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2.4.4.3172-14 о</w:t>
            </w:r>
            <w:r w:rsidR="00E65C97">
              <w:rPr>
                <w:rFonts w:ascii="Times New Roman" w:hAnsi="Times New Roman"/>
                <w:sz w:val="20"/>
                <w:szCs w:val="20"/>
              </w:rPr>
              <w:t>борудовать раздельные помещения для переодевания (раздельно для мальчиков и девочек)</w:t>
            </w:r>
          </w:p>
        </w:tc>
        <w:tc>
          <w:tcPr>
            <w:tcW w:w="2268" w:type="dxa"/>
          </w:tcPr>
          <w:p w:rsidR="00E65C97" w:rsidRPr="0088594D" w:rsidRDefault="00E65C97" w:rsidP="008937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 невозможно исправить</w:t>
            </w:r>
          </w:p>
        </w:tc>
        <w:tc>
          <w:tcPr>
            <w:tcW w:w="1134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C97" w:rsidTr="00E65C97">
        <w:tc>
          <w:tcPr>
            <w:tcW w:w="426" w:type="dxa"/>
          </w:tcPr>
          <w:p w:rsidR="00E65C97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E65C97" w:rsidRPr="0088594D" w:rsidRDefault="00E65C97" w:rsidP="008F10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65C97" w:rsidRDefault="00556516" w:rsidP="008859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п.4.3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2.4.4.3172-14 о</w:t>
            </w:r>
            <w:r w:rsidR="00E65C97">
              <w:rPr>
                <w:rFonts w:ascii="Times New Roman" w:hAnsi="Times New Roman"/>
                <w:sz w:val="20"/>
                <w:szCs w:val="20"/>
              </w:rPr>
              <w:t xml:space="preserve">беспечить наличие ограждающих устройств отопительных приборов </w:t>
            </w:r>
          </w:p>
        </w:tc>
        <w:tc>
          <w:tcPr>
            <w:tcW w:w="2268" w:type="dxa"/>
          </w:tcPr>
          <w:p w:rsidR="00E65C97" w:rsidRDefault="00556516" w:rsidP="00E65C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E65C97">
              <w:rPr>
                <w:rFonts w:ascii="Times New Roman" w:hAnsi="Times New Roman"/>
                <w:sz w:val="20"/>
                <w:szCs w:val="20"/>
              </w:rPr>
              <w:t>ыполнено</w:t>
            </w:r>
          </w:p>
          <w:p w:rsidR="00E65C97" w:rsidRPr="0088594D" w:rsidRDefault="00E65C97" w:rsidP="00E65C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C97" w:rsidRPr="0088594D" w:rsidRDefault="00D13392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 2015 г.</w:t>
            </w:r>
          </w:p>
        </w:tc>
        <w:tc>
          <w:tcPr>
            <w:tcW w:w="992" w:type="dxa"/>
          </w:tcPr>
          <w:p w:rsidR="00E65C97" w:rsidRPr="0088594D" w:rsidRDefault="00556516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3B60" w:rsidTr="00E65C97">
        <w:tc>
          <w:tcPr>
            <w:tcW w:w="426" w:type="dxa"/>
          </w:tcPr>
          <w:p w:rsidR="00D33B60" w:rsidRDefault="00D33B60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D33B60" w:rsidRPr="0088594D" w:rsidRDefault="00D33B60" w:rsidP="008F10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3B60" w:rsidRDefault="00D33B60" w:rsidP="008859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п.4.3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2.4.4.3172-14 обеспечить соблюдение режима проветривания</w:t>
            </w:r>
          </w:p>
        </w:tc>
        <w:tc>
          <w:tcPr>
            <w:tcW w:w="2268" w:type="dxa"/>
          </w:tcPr>
          <w:p w:rsidR="00D33B60" w:rsidRDefault="00D33B60" w:rsidP="00E65C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Выполняется</w:t>
            </w:r>
          </w:p>
        </w:tc>
        <w:tc>
          <w:tcPr>
            <w:tcW w:w="1134" w:type="dxa"/>
          </w:tcPr>
          <w:p w:rsidR="00D33B60" w:rsidRPr="0088594D" w:rsidRDefault="00D33B60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3B60" w:rsidRDefault="00D33B60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C97" w:rsidTr="00E65C97">
        <w:tc>
          <w:tcPr>
            <w:tcW w:w="426" w:type="dxa"/>
          </w:tcPr>
          <w:p w:rsidR="00E65C97" w:rsidRDefault="00D33B60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E65C97" w:rsidRPr="0088594D" w:rsidRDefault="00E65C97" w:rsidP="008F10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65C97" w:rsidRDefault="00E65C97" w:rsidP="008859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Обеспечить наличие учебной мебели (учебные столы и стулья) соответствующей ростовой группе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обучаемых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(стандартная, комплексная, с маркировкой)</w:t>
            </w:r>
          </w:p>
        </w:tc>
        <w:tc>
          <w:tcPr>
            <w:tcW w:w="2268" w:type="dxa"/>
          </w:tcPr>
          <w:p w:rsidR="00E65C97" w:rsidRDefault="00E65C97" w:rsidP="00E65C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выполнено</w:t>
            </w:r>
          </w:p>
          <w:p w:rsidR="00E65C97" w:rsidRPr="0088594D" w:rsidRDefault="00E65C97" w:rsidP="008937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C97" w:rsidRPr="0088594D" w:rsidRDefault="00556516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финансовой</w:t>
            </w:r>
            <w:r w:rsidR="00D33B60">
              <w:rPr>
                <w:rFonts w:ascii="Times New Roman" w:hAnsi="Times New Roman"/>
                <w:sz w:val="20"/>
                <w:szCs w:val="20"/>
              </w:rPr>
              <w:t xml:space="preserve"> возможности</w:t>
            </w:r>
          </w:p>
        </w:tc>
      </w:tr>
      <w:tr w:rsidR="00E65C97" w:rsidTr="00E65C97">
        <w:tc>
          <w:tcPr>
            <w:tcW w:w="426" w:type="dxa"/>
          </w:tcPr>
          <w:p w:rsidR="00E65C97" w:rsidRDefault="00D33B60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E65C97" w:rsidRPr="0088594D" w:rsidRDefault="00E65C97" w:rsidP="008F10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65C97" w:rsidRDefault="00D33B60" w:rsidP="008859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п.4.3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2.4.4.3172-14 о</w:t>
            </w:r>
            <w:r w:rsidR="00E65C97">
              <w:rPr>
                <w:rFonts w:ascii="Times New Roman" w:hAnsi="Times New Roman"/>
                <w:sz w:val="20"/>
                <w:szCs w:val="20"/>
              </w:rPr>
              <w:t xml:space="preserve">рганизовать питьевой режим с использованием </w:t>
            </w:r>
            <w:r w:rsidR="00E65C97">
              <w:rPr>
                <w:rFonts w:ascii="Times New Roman" w:hAnsi="Times New Roman"/>
                <w:sz w:val="20"/>
                <w:szCs w:val="20"/>
              </w:rPr>
              <w:lastRenderedPageBreak/>
              <w:t>питьевой воды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расфасованной в емкости, или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бутилированной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отвечающей требованиям к питьевой воде</w:t>
            </w:r>
          </w:p>
        </w:tc>
        <w:tc>
          <w:tcPr>
            <w:tcW w:w="2268" w:type="dxa"/>
          </w:tcPr>
          <w:p w:rsidR="00E65C97" w:rsidRDefault="00E65C97" w:rsidP="00E65C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Выполнено</w:t>
            </w:r>
          </w:p>
          <w:p w:rsidR="00E65C97" w:rsidRPr="0088594D" w:rsidRDefault="00E65C97" w:rsidP="008937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2016 г.</w:t>
            </w:r>
          </w:p>
        </w:tc>
        <w:tc>
          <w:tcPr>
            <w:tcW w:w="992" w:type="dxa"/>
          </w:tcPr>
          <w:p w:rsidR="00E65C97" w:rsidRPr="0088594D" w:rsidRDefault="00E65C97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C97" w:rsidTr="00E65C97">
        <w:tc>
          <w:tcPr>
            <w:tcW w:w="426" w:type="dxa"/>
          </w:tcPr>
          <w:p w:rsidR="00E65C97" w:rsidRDefault="00D33B60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3" w:type="dxa"/>
          </w:tcPr>
          <w:p w:rsidR="00E65C97" w:rsidRPr="0088594D" w:rsidRDefault="00E65C97" w:rsidP="008F10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65C97" w:rsidRDefault="00D33B60" w:rsidP="00D13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</w:t>
            </w:r>
            <w:r w:rsidR="00D13392">
              <w:rPr>
                <w:rFonts w:ascii="Times New Roman" w:hAnsi="Times New Roman"/>
                <w:sz w:val="20"/>
                <w:szCs w:val="20"/>
              </w:rPr>
              <w:t xml:space="preserve">ч. 1 и ч. 2 ст. 36 ФЗ от 30.03.1999 г. № 52-ФЗ «О санитарно-эпидемиологическом благополучии населения», п. 11.1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2.4.4.3172-14</w:t>
            </w:r>
            <w:r w:rsidR="00D13392">
              <w:rPr>
                <w:rFonts w:ascii="Times New Roman" w:hAnsi="Times New Roman"/>
                <w:sz w:val="20"/>
                <w:szCs w:val="20"/>
              </w:rPr>
              <w:t>, Приказа Министерства здравоохранения РФ от 29.06.2000 г. № 229 «О профессиональной гигиенической подготовки и аттестации должностных лиц и работников организации»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="00E65C97">
              <w:rPr>
                <w:rFonts w:ascii="Times New Roman" w:hAnsi="Times New Roman"/>
                <w:sz w:val="20"/>
                <w:szCs w:val="20"/>
              </w:rPr>
              <w:t xml:space="preserve">беспечить своевременное прохождение </w:t>
            </w:r>
            <w:r w:rsidR="00D13392">
              <w:rPr>
                <w:rFonts w:ascii="Times New Roman" w:hAnsi="Times New Roman"/>
                <w:sz w:val="20"/>
                <w:szCs w:val="20"/>
              </w:rPr>
              <w:t xml:space="preserve"> работниками МБУ ДО «Школа искусств» г. Пудожа гигиенической подготовки и аттестации.</w:t>
            </w:r>
            <w:proofErr w:type="gramEnd"/>
          </w:p>
        </w:tc>
        <w:tc>
          <w:tcPr>
            <w:tcW w:w="2268" w:type="dxa"/>
          </w:tcPr>
          <w:p w:rsidR="00E65C97" w:rsidRDefault="00E65C97" w:rsidP="008937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выполнено</w:t>
            </w:r>
          </w:p>
          <w:p w:rsidR="00E65C97" w:rsidRPr="0088594D" w:rsidRDefault="00E65C97" w:rsidP="008937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13392">
              <w:rPr>
                <w:rFonts w:ascii="Times New Roman" w:hAnsi="Times New Roman"/>
                <w:sz w:val="20"/>
                <w:szCs w:val="20"/>
              </w:rPr>
              <w:t>ктябрь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2016 г.</w:t>
            </w:r>
          </w:p>
        </w:tc>
        <w:tc>
          <w:tcPr>
            <w:tcW w:w="1134" w:type="dxa"/>
          </w:tcPr>
          <w:p w:rsidR="00E65C97" w:rsidRPr="0088594D" w:rsidRDefault="00D13392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r w:rsidR="00E65C97">
              <w:rPr>
                <w:rFonts w:ascii="Times New Roman" w:hAnsi="Times New Roman"/>
                <w:sz w:val="20"/>
                <w:szCs w:val="20"/>
              </w:rPr>
              <w:t>тябрь 2016 г.</w:t>
            </w:r>
          </w:p>
        </w:tc>
        <w:tc>
          <w:tcPr>
            <w:tcW w:w="992" w:type="dxa"/>
          </w:tcPr>
          <w:p w:rsidR="00E65C97" w:rsidRPr="0088594D" w:rsidRDefault="00D13392" w:rsidP="000F0F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 руб.</w:t>
            </w:r>
          </w:p>
        </w:tc>
      </w:tr>
    </w:tbl>
    <w:p w:rsidR="00FC766A" w:rsidRDefault="00FC766A" w:rsidP="00D20127">
      <w:pPr>
        <w:spacing w:after="0"/>
        <w:rPr>
          <w:rFonts w:ascii="Times New Roman" w:hAnsi="Times New Roman"/>
          <w:sz w:val="24"/>
          <w:szCs w:val="24"/>
        </w:rPr>
      </w:pPr>
    </w:p>
    <w:p w:rsidR="00D20127" w:rsidRDefault="00C9733D" w:rsidP="00D2012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D20127">
        <w:rPr>
          <w:rFonts w:ascii="Times New Roman" w:hAnsi="Times New Roman"/>
          <w:sz w:val="24"/>
          <w:szCs w:val="24"/>
        </w:rPr>
        <w:t xml:space="preserve"> МБУ </w:t>
      </w:r>
      <w:proofErr w:type="gramStart"/>
      <w:r w:rsidR="00D20127">
        <w:rPr>
          <w:rFonts w:ascii="Times New Roman" w:hAnsi="Times New Roman"/>
          <w:sz w:val="24"/>
          <w:szCs w:val="24"/>
        </w:rPr>
        <w:t>ДО</w:t>
      </w:r>
      <w:proofErr w:type="gramEnd"/>
      <w:r w:rsidR="00D20127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D20127">
        <w:rPr>
          <w:rFonts w:ascii="Times New Roman" w:hAnsi="Times New Roman"/>
          <w:sz w:val="24"/>
          <w:szCs w:val="24"/>
        </w:rPr>
        <w:t>Школа</w:t>
      </w:r>
      <w:proofErr w:type="gramEnd"/>
      <w:r w:rsidR="00D20127">
        <w:rPr>
          <w:rFonts w:ascii="Times New Roman" w:hAnsi="Times New Roman"/>
          <w:sz w:val="24"/>
          <w:szCs w:val="24"/>
        </w:rPr>
        <w:t xml:space="preserve"> искусств» г.</w:t>
      </w:r>
      <w:r w:rsidR="00703F47">
        <w:rPr>
          <w:rFonts w:ascii="Times New Roman" w:hAnsi="Times New Roman"/>
          <w:sz w:val="24"/>
          <w:szCs w:val="24"/>
        </w:rPr>
        <w:t xml:space="preserve"> </w:t>
      </w:r>
      <w:r w:rsidR="00D20127">
        <w:rPr>
          <w:rFonts w:ascii="Times New Roman" w:hAnsi="Times New Roman"/>
          <w:sz w:val="24"/>
          <w:szCs w:val="24"/>
        </w:rPr>
        <w:t xml:space="preserve">Пудожа ______________ </w:t>
      </w:r>
      <w:r>
        <w:rPr>
          <w:rFonts w:ascii="Times New Roman" w:hAnsi="Times New Roman"/>
          <w:sz w:val="24"/>
          <w:szCs w:val="24"/>
        </w:rPr>
        <w:t>А.В. Пашкова</w:t>
      </w:r>
      <w:r w:rsidR="00D20127">
        <w:rPr>
          <w:rFonts w:ascii="Times New Roman" w:hAnsi="Times New Roman"/>
          <w:sz w:val="24"/>
          <w:szCs w:val="24"/>
        </w:rPr>
        <w:t xml:space="preserve"> </w:t>
      </w:r>
    </w:p>
    <w:p w:rsidR="00D20127" w:rsidRDefault="00D20127" w:rsidP="00D20127">
      <w:pPr>
        <w:spacing w:after="0"/>
        <w:rPr>
          <w:rFonts w:ascii="Times New Roman" w:hAnsi="Times New Roman"/>
          <w:sz w:val="24"/>
          <w:szCs w:val="24"/>
        </w:rPr>
      </w:pPr>
    </w:p>
    <w:p w:rsidR="00D20127" w:rsidRDefault="00D20127" w:rsidP="00D20127">
      <w:pPr>
        <w:spacing w:after="0"/>
        <w:rPr>
          <w:rFonts w:ascii="Times New Roman" w:hAnsi="Times New Roman"/>
          <w:sz w:val="24"/>
          <w:szCs w:val="24"/>
        </w:rPr>
      </w:pPr>
    </w:p>
    <w:p w:rsidR="00CE2DDC" w:rsidRDefault="00CE2DDC"/>
    <w:sectPr w:rsidR="00CE2DDC" w:rsidSect="00FC766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E46EA"/>
    <w:multiLevelType w:val="hybridMultilevel"/>
    <w:tmpl w:val="A41E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127"/>
    <w:rsid w:val="000272B5"/>
    <w:rsid w:val="00067DEC"/>
    <w:rsid w:val="000F0F9F"/>
    <w:rsid w:val="00176D4A"/>
    <w:rsid w:val="001A354F"/>
    <w:rsid w:val="001B0E49"/>
    <w:rsid w:val="002200CC"/>
    <w:rsid w:val="002F3BFC"/>
    <w:rsid w:val="00300DD1"/>
    <w:rsid w:val="00315D33"/>
    <w:rsid w:val="00385D46"/>
    <w:rsid w:val="003E4319"/>
    <w:rsid w:val="004A7870"/>
    <w:rsid w:val="004D54AE"/>
    <w:rsid w:val="00540DAE"/>
    <w:rsid w:val="00556516"/>
    <w:rsid w:val="005E1F48"/>
    <w:rsid w:val="0065219C"/>
    <w:rsid w:val="006A40DD"/>
    <w:rsid w:val="00703F47"/>
    <w:rsid w:val="00800A52"/>
    <w:rsid w:val="0085391F"/>
    <w:rsid w:val="0086395A"/>
    <w:rsid w:val="0088594D"/>
    <w:rsid w:val="00893739"/>
    <w:rsid w:val="008F1017"/>
    <w:rsid w:val="00A456FE"/>
    <w:rsid w:val="00B301BB"/>
    <w:rsid w:val="00B41978"/>
    <w:rsid w:val="00BA4D27"/>
    <w:rsid w:val="00BD2682"/>
    <w:rsid w:val="00BE69D2"/>
    <w:rsid w:val="00C250B4"/>
    <w:rsid w:val="00C56CEF"/>
    <w:rsid w:val="00C80974"/>
    <w:rsid w:val="00C9733D"/>
    <w:rsid w:val="00CD3138"/>
    <w:rsid w:val="00CE2DDC"/>
    <w:rsid w:val="00D13392"/>
    <w:rsid w:val="00D20127"/>
    <w:rsid w:val="00D33B60"/>
    <w:rsid w:val="00E65C97"/>
    <w:rsid w:val="00E85FE6"/>
    <w:rsid w:val="00EC35A1"/>
    <w:rsid w:val="00F07F59"/>
    <w:rsid w:val="00F256C2"/>
    <w:rsid w:val="00F63487"/>
    <w:rsid w:val="00FC766A"/>
    <w:rsid w:val="00FD55E1"/>
    <w:rsid w:val="00FE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27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F3BFC"/>
  </w:style>
  <w:style w:type="character" w:customStyle="1" w:styleId="apple-converted-space">
    <w:name w:val="apple-converted-space"/>
    <w:basedOn w:val="a0"/>
    <w:rsid w:val="002F3BFC"/>
  </w:style>
  <w:style w:type="character" w:styleId="a3">
    <w:name w:val="Hyperlink"/>
    <w:basedOn w:val="a0"/>
    <w:uiPriority w:val="99"/>
    <w:semiHidden/>
    <w:unhideWhenUsed/>
    <w:rsid w:val="002F3BFC"/>
    <w:rPr>
      <w:color w:val="0000FF"/>
      <w:u w:val="single"/>
    </w:rPr>
  </w:style>
  <w:style w:type="table" w:styleId="a4">
    <w:name w:val="Table Grid"/>
    <w:basedOn w:val="a1"/>
    <w:uiPriority w:val="59"/>
    <w:rsid w:val="000F0F9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63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4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2016-03-18T10:01:00Z</cp:lastPrinted>
  <dcterms:created xsi:type="dcterms:W3CDTF">2015-09-28T10:49:00Z</dcterms:created>
  <dcterms:modified xsi:type="dcterms:W3CDTF">2016-10-18T11:05:00Z</dcterms:modified>
</cp:coreProperties>
</file>