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BD283" w14:textId="77777777" w:rsidR="003A4719" w:rsidRPr="005631DF" w:rsidRDefault="00162DDD">
      <w:pPr>
        <w:spacing w:after="0" w:line="408" w:lineRule="auto"/>
        <w:ind w:left="120"/>
        <w:jc w:val="center"/>
        <w:rPr>
          <w:lang w:val="ru-RU"/>
        </w:rPr>
      </w:pPr>
      <w:r w:rsidRPr="005631DF">
        <w:rPr>
          <w:rFonts w:ascii="Times New Roman" w:hAnsi="Times New Roman"/>
          <w:b/>
          <w:color w:val="000000"/>
          <w:sz w:val="28"/>
          <w:lang w:val="ru-RU"/>
        </w:rPr>
        <w:t>МИНИСТЕРСТВО ПРОСВЕЩЕНИЯ РОССИЙСКОЙ ФЕДЕРАЦИИ</w:t>
      </w:r>
    </w:p>
    <w:p w14:paraId="7857F861" w14:textId="77777777" w:rsidR="003A4719" w:rsidRPr="005631DF" w:rsidRDefault="00162DDD">
      <w:pPr>
        <w:spacing w:after="0" w:line="408" w:lineRule="auto"/>
        <w:ind w:left="120"/>
        <w:jc w:val="center"/>
        <w:rPr>
          <w:lang w:val="ru-RU"/>
        </w:rPr>
      </w:pPr>
      <w:bookmarkStart w:id="0" w:name="977e8cb5-c7f0-43a8-8960-28087a52ec87"/>
      <w:r w:rsidRPr="005631DF">
        <w:rPr>
          <w:rFonts w:ascii="Times New Roman" w:hAnsi="Times New Roman"/>
          <w:b/>
          <w:color w:val="000000"/>
          <w:sz w:val="28"/>
          <w:lang w:val="ru-RU"/>
        </w:rPr>
        <w:t xml:space="preserve">Министерство образования Архангельской области </w:t>
      </w:r>
      <w:bookmarkEnd w:id="0"/>
    </w:p>
    <w:p w14:paraId="61E086C4" w14:textId="54ED5C37" w:rsidR="003A4719" w:rsidRDefault="005631DF" w:rsidP="005631D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Вельский муниципальный район</w:t>
      </w:r>
    </w:p>
    <w:p w14:paraId="7B9DEAEC" w14:textId="77777777" w:rsidR="005631DF" w:rsidRPr="005631DF" w:rsidRDefault="005631DF" w:rsidP="005631DF">
      <w:pPr>
        <w:spacing w:after="0" w:line="408" w:lineRule="auto"/>
        <w:ind w:left="120"/>
        <w:jc w:val="center"/>
        <w:rPr>
          <w:rFonts w:ascii="Calibri" w:eastAsia="Calibri" w:hAnsi="Calibri" w:cs="Times New Roman"/>
          <w:lang w:val="ru-RU"/>
        </w:rPr>
      </w:pPr>
      <w:r w:rsidRPr="005631DF">
        <w:rPr>
          <w:rFonts w:ascii="Times New Roman" w:eastAsia="Calibri" w:hAnsi="Times New Roman" w:cs="Times New Roman"/>
          <w:b/>
          <w:color w:val="000000"/>
          <w:sz w:val="28"/>
          <w:lang w:val="ru-RU"/>
        </w:rPr>
        <w:t xml:space="preserve">МБОУ "Гимназия №4 </w:t>
      </w:r>
      <w:proofErr w:type="spellStart"/>
      <w:r w:rsidRPr="005631DF">
        <w:rPr>
          <w:rFonts w:ascii="Times New Roman" w:eastAsia="Calibri" w:hAnsi="Times New Roman" w:cs="Times New Roman"/>
          <w:b/>
          <w:color w:val="000000"/>
          <w:sz w:val="28"/>
          <w:lang w:val="ru-RU"/>
        </w:rPr>
        <w:t>г.Вельска</w:t>
      </w:r>
      <w:proofErr w:type="spellEnd"/>
      <w:r w:rsidRPr="005631DF">
        <w:rPr>
          <w:rFonts w:ascii="Times New Roman" w:eastAsia="Calibri" w:hAnsi="Times New Roman" w:cs="Times New Roman"/>
          <w:b/>
          <w:color w:val="000000"/>
          <w:sz w:val="28"/>
          <w:lang w:val="ru-RU"/>
        </w:rPr>
        <w:t xml:space="preserve"> им. </w:t>
      </w:r>
      <w:proofErr w:type="spellStart"/>
      <w:r w:rsidRPr="005631DF">
        <w:rPr>
          <w:rFonts w:ascii="Times New Roman" w:eastAsia="Calibri" w:hAnsi="Times New Roman" w:cs="Times New Roman"/>
          <w:b/>
          <w:color w:val="000000"/>
          <w:sz w:val="28"/>
          <w:lang w:val="ru-RU"/>
        </w:rPr>
        <w:t>Г.Д.Карпеченко</w:t>
      </w:r>
      <w:proofErr w:type="spellEnd"/>
      <w:r w:rsidRPr="005631DF">
        <w:rPr>
          <w:rFonts w:ascii="Times New Roman" w:eastAsia="Calibri" w:hAnsi="Times New Roman" w:cs="Times New Roman"/>
          <w:b/>
          <w:color w:val="000000"/>
          <w:sz w:val="28"/>
          <w:lang w:val="ru-RU"/>
        </w:rPr>
        <w:t>"</w:t>
      </w:r>
    </w:p>
    <w:p w14:paraId="30F79A13" w14:textId="77777777" w:rsidR="005631DF" w:rsidRPr="005631DF" w:rsidRDefault="005631DF" w:rsidP="005631DF">
      <w:pPr>
        <w:spacing w:after="0" w:line="408" w:lineRule="auto"/>
        <w:ind w:left="120"/>
        <w:jc w:val="center"/>
        <w:rPr>
          <w:lang w:val="ru-RU"/>
        </w:rPr>
      </w:pPr>
    </w:p>
    <w:p w14:paraId="54CA5A64" w14:textId="77777777" w:rsidR="003A4719" w:rsidRPr="005631DF" w:rsidRDefault="003A4719">
      <w:pPr>
        <w:spacing w:after="0" w:line="408" w:lineRule="auto"/>
        <w:ind w:left="120"/>
        <w:jc w:val="center"/>
        <w:rPr>
          <w:lang w:val="ru-RU"/>
        </w:rPr>
      </w:pPr>
    </w:p>
    <w:p w14:paraId="71FA8CA9" w14:textId="77777777" w:rsidR="003A4719" w:rsidRPr="005631DF" w:rsidRDefault="003A4719">
      <w:pPr>
        <w:spacing w:after="0"/>
        <w:ind w:left="120"/>
        <w:rPr>
          <w:lang w:val="ru-RU"/>
        </w:rPr>
      </w:pPr>
    </w:p>
    <w:p w14:paraId="33F32389" w14:textId="77777777" w:rsidR="003A4719" w:rsidRPr="005631DF" w:rsidRDefault="003A4719">
      <w:pPr>
        <w:spacing w:after="0"/>
        <w:ind w:left="120"/>
        <w:rPr>
          <w:lang w:val="ru-RU"/>
        </w:rPr>
      </w:pPr>
    </w:p>
    <w:p w14:paraId="11A7073A" w14:textId="77777777" w:rsidR="003A4719" w:rsidRPr="005631DF" w:rsidRDefault="003A4719">
      <w:pPr>
        <w:spacing w:after="0"/>
        <w:ind w:left="120"/>
        <w:rPr>
          <w:lang w:val="ru-RU"/>
        </w:rPr>
      </w:pPr>
    </w:p>
    <w:p w14:paraId="4FCD0859" w14:textId="77777777" w:rsidR="003A4719" w:rsidRPr="005631DF" w:rsidRDefault="003A471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C5245" w14:paraId="509FCD65" w14:textId="77777777" w:rsidTr="000D4161">
        <w:tc>
          <w:tcPr>
            <w:tcW w:w="3114" w:type="dxa"/>
          </w:tcPr>
          <w:p w14:paraId="07C614BA" w14:textId="77777777" w:rsidR="00C53FFE" w:rsidRPr="0040209D" w:rsidRDefault="004C52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515E79B" w14:textId="77777777" w:rsidR="00C53FFE" w:rsidRPr="0040209D" w:rsidRDefault="004C52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462FC73" w14:textId="7FA3080E" w:rsidR="000E6D86" w:rsidRDefault="004C524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bookmarkStart w:id="1" w:name="_GoBack"/>
            <w:bookmarkEnd w:id="1"/>
          </w:p>
          <w:p w14:paraId="2108A00C" w14:textId="701281D8" w:rsidR="0086502D" w:rsidRPr="005631DF" w:rsidRDefault="00162DDD" w:rsidP="005631D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6533F5D3" w14:textId="77777777" w:rsidR="005631DF" w:rsidRDefault="005631D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№317</w:t>
            </w:r>
          </w:p>
          <w:p w14:paraId="62F09D70" w14:textId="5C3A2D3F" w:rsidR="000E6D86" w:rsidRDefault="00162DD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28</w:t>
            </w:r>
            <w:r w:rsidR="005631D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631DF">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3D4AA8D" w14:textId="77777777" w:rsidR="00C53FFE" w:rsidRPr="0040209D" w:rsidRDefault="004C52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D97844B" w14:textId="77777777" w:rsidR="003A4719" w:rsidRPr="004C5245" w:rsidRDefault="003A4719">
      <w:pPr>
        <w:spacing w:after="0"/>
        <w:ind w:left="120"/>
        <w:rPr>
          <w:lang w:val="ru-RU"/>
        </w:rPr>
      </w:pPr>
    </w:p>
    <w:p w14:paraId="58BAFA9A" w14:textId="77777777" w:rsidR="003A4719" w:rsidRPr="004C5245" w:rsidRDefault="003A4719">
      <w:pPr>
        <w:spacing w:after="0"/>
        <w:ind w:left="120"/>
        <w:rPr>
          <w:lang w:val="ru-RU"/>
        </w:rPr>
      </w:pPr>
    </w:p>
    <w:p w14:paraId="182CB91E" w14:textId="77777777" w:rsidR="003A4719" w:rsidRPr="004C5245" w:rsidRDefault="003A4719">
      <w:pPr>
        <w:spacing w:after="0"/>
        <w:ind w:left="120"/>
        <w:rPr>
          <w:lang w:val="ru-RU"/>
        </w:rPr>
      </w:pPr>
    </w:p>
    <w:p w14:paraId="06C67F35" w14:textId="77777777" w:rsidR="003A4719" w:rsidRPr="004C5245" w:rsidRDefault="003A4719">
      <w:pPr>
        <w:spacing w:after="0"/>
        <w:ind w:left="120"/>
        <w:rPr>
          <w:lang w:val="ru-RU"/>
        </w:rPr>
      </w:pPr>
    </w:p>
    <w:p w14:paraId="080AB66D" w14:textId="77777777" w:rsidR="003A4719" w:rsidRPr="004C5245" w:rsidRDefault="003A4719">
      <w:pPr>
        <w:spacing w:after="0"/>
        <w:ind w:left="120"/>
        <w:rPr>
          <w:lang w:val="ru-RU"/>
        </w:rPr>
      </w:pPr>
    </w:p>
    <w:p w14:paraId="1E05207B" w14:textId="77777777" w:rsidR="003A4719" w:rsidRPr="004C5245" w:rsidRDefault="00162DDD">
      <w:pPr>
        <w:spacing w:after="0" w:line="408" w:lineRule="auto"/>
        <w:ind w:left="120"/>
        <w:jc w:val="center"/>
        <w:rPr>
          <w:lang w:val="ru-RU"/>
        </w:rPr>
      </w:pPr>
      <w:r w:rsidRPr="004C5245">
        <w:rPr>
          <w:rFonts w:ascii="Times New Roman" w:hAnsi="Times New Roman"/>
          <w:b/>
          <w:color w:val="000000"/>
          <w:sz w:val="28"/>
          <w:lang w:val="ru-RU"/>
        </w:rPr>
        <w:t>РАБОЧАЯ ПРОГРАММА КУРСА ВНЕУРОЧНОЙ ДЕЯТЕЛЬНОСТИ</w:t>
      </w:r>
    </w:p>
    <w:p w14:paraId="45BBE0F4" w14:textId="77777777" w:rsidR="003A4719" w:rsidRPr="004C5245" w:rsidRDefault="00162DDD">
      <w:pPr>
        <w:spacing w:after="0" w:line="408" w:lineRule="auto"/>
        <w:ind w:left="120"/>
        <w:jc w:val="center"/>
        <w:rPr>
          <w:lang w:val="ru-RU"/>
        </w:rPr>
      </w:pPr>
      <w:r w:rsidRPr="004C5245">
        <w:rPr>
          <w:rFonts w:ascii="Times New Roman" w:hAnsi="Times New Roman"/>
          <w:color w:val="000000"/>
          <w:sz w:val="28"/>
          <w:lang w:val="ru-RU"/>
        </w:rPr>
        <w:t>(</w:t>
      </w:r>
      <w:r>
        <w:rPr>
          <w:rFonts w:ascii="Times New Roman" w:hAnsi="Times New Roman"/>
          <w:color w:val="000000"/>
          <w:sz w:val="28"/>
        </w:rPr>
        <w:t>ID</w:t>
      </w:r>
      <w:r w:rsidRPr="004C5245">
        <w:rPr>
          <w:rFonts w:ascii="Times New Roman" w:hAnsi="Times New Roman"/>
          <w:color w:val="000000"/>
          <w:sz w:val="28"/>
          <w:lang w:val="ru-RU"/>
        </w:rPr>
        <w:t xml:space="preserve"> 9414986)</w:t>
      </w:r>
    </w:p>
    <w:p w14:paraId="53B1DB6A" w14:textId="77777777" w:rsidR="003A4719" w:rsidRPr="004C5245" w:rsidRDefault="003A4719">
      <w:pPr>
        <w:spacing w:after="0"/>
        <w:ind w:left="120"/>
        <w:jc w:val="center"/>
        <w:rPr>
          <w:lang w:val="ru-RU"/>
        </w:rPr>
      </w:pPr>
    </w:p>
    <w:p w14:paraId="693B4520" w14:textId="77777777" w:rsidR="003A4719" w:rsidRPr="004C5245" w:rsidRDefault="00162DDD">
      <w:pPr>
        <w:spacing w:after="0" w:line="408" w:lineRule="auto"/>
        <w:ind w:left="120"/>
        <w:jc w:val="center"/>
        <w:rPr>
          <w:lang w:val="ru-RU"/>
        </w:rPr>
      </w:pPr>
      <w:bookmarkStart w:id="2" w:name="970c2c68-1e36-4960-bcb8-7221dc098791"/>
      <w:r w:rsidRPr="004C5245">
        <w:rPr>
          <w:rFonts w:ascii="Times New Roman" w:hAnsi="Times New Roman"/>
          <w:b/>
          <w:color w:val="000000"/>
          <w:sz w:val="28"/>
          <w:lang w:val="ru-RU"/>
        </w:rPr>
        <w:t>Шахматы</w:t>
      </w:r>
      <w:bookmarkEnd w:id="2"/>
    </w:p>
    <w:p w14:paraId="21D7D1BD" w14:textId="77777777" w:rsidR="003A4719" w:rsidRPr="004C5245" w:rsidRDefault="00162DDD">
      <w:pPr>
        <w:spacing w:after="0" w:line="408" w:lineRule="auto"/>
        <w:ind w:left="120"/>
        <w:jc w:val="center"/>
        <w:rPr>
          <w:lang w:val="ru-RU"/>
        </w:rPr>
      </w:pPr>
      <w:r w:rsidRPr="004C5245">
        <w:rPr>
          <w:rFonts w:ascii="Times New Roman" w:hAnsi="Times New Roman"/>
          <w:color w:val="000000"/>
          <w:sz w:val="28"/>
          <w:lang w:val="ru-RU"/>
        </w:rPr>
        <w:t xml:space="preserve">для обучающихся </w:t>
      </w:r>
      <w:bookmarkStart w:id="3" w:name="31565a10-248e-4172-9c92-08c9b6556b67"/>
      <w:r w:rsidRPr="004C5245">
        <w:rPr>
          <w:rFonts w:ascii="Times New Roman" w:hAnsi="Times New Roman"/>
          <w:color w:val="000000"/>
          <w:sz w:val="28"/>
          <w:lang w:val="ru-RU"/>
        </w:rPr>
        <w:t>2</w:t>
      </w:r>
      <w:bookmarkEnd w:id="3"/>
      <w:r w:rsidRPr="004C5245">
        <w:rPr>
          <w:rFonts w:ascii="Times New Roman" w:hAnsi="Times New Roman"/>
          <w:color w:val="000000"/>
          <w:sz w:val="28"/>
          <w:lang w:val="ru-RU"/>
        </w:rPr>
        <w:t xml:space="preserve"> классов </w:t>
      </w:r>
    </w:p>
    <w:p w14:paraId="6F9615D3" w14:textId="77777777" w:rsidR="003A4719" w:rsidRPr="004C5245" w:rsidRDefault="003A4719">
      <w:pPr>
        <w:spacing w:after="0"/>
        <w:ind w:left="120"/>
        <w:jc w:val="center"/>
        <w:rPr>
          <w:lang w:val="ru-RU"/>
        </w:rPr>
      </w:pPr>
    </w:p>
    <w:p w14:paraId="6BD03B82" w14:textId="77777777" w:rsidR="003A4719" w:rsidRPr="004C5245" w:rsidRDefault="003A4719">
      <w:pPr>
        <w:spacing w:after="0"/>
        <w:ind w:left="120"/>
        <w:jc w:val="center"/>
        <w:rPr>
          <w:lang w:val="ru-RU"/>
        </w:rPr>
      </w:pPr>
    </w:p>
    <w:p w14:paraId="2E87CDCF" w14:textId="77777777" w:rsidR="003A4719" w:rsidRPr="004C5245" w:rsidRDefault="003A4719">
      <w:pPr>
        <w:spacing w:after="0"/>
        <w:ind w:left="120"/>
        <w:jc w:val="center"/>
        <w:rPr>
          <w:lang w:val="ru-RU"/>
        </w:rPr>
      </w:pPr>
    </w:p>
    <w:p w14:paraId="2AEF411D" w14:textId="77777777" w:rsidR="003A4719" w:rsidRPr="004C5245" w:rsidRDefault="003A4719">
      <w:pPr>
        <w:spacing w:after="0"/>
        <w:ind w:left="120"/>
        <w:jc w:val="center"/>
        <w:rPr>
          <w:lang w:val="ru-RU"/>
        </w:rPr>
      </w:pPr>
    </w:p>
    <w:p w14:paraId="510B7C2F" w14:textId="77777777" w:rsidR="003A4719" w:rsidRPr="004C5245" w:rsidRDefault="003A4719" w:rsidP="005631DF">
      <w:pPr>
        <w:spacing w:after="0"/>
        <w:rPr>
          <w:lang w:val="ru-RU"/>
        </w:rPr>
      </w:pPr>
    </w:p>
    <w:p w14:paraId="40A7E5C0" w14:textId="77777777" w:rsidR="003A4719" w:rsidRPr="004C5245" w:rsidRDefault="003A4719">
      <w:pPr>
        <w:spacing w:after="0"/>
        <w:ind w:left="120"/>
        <w:jc w:val="center"/>
        <w:rPr>
          <w:lang w:val="ru-RU"/>
        </w:rPr>
      </w:pPr>
    </w:p>
    <w:p w14:paraId="0425C5F4" w14:textId="77777777" w:rsidR="003A4719" w:rsidRPr="004C5245" w:rsidRDefault="003A4719">
      <w:pPr>
        <w:spacing w:after="0"/>
        <w:ind w:left="120"/>
        <w:jc w:val="center"/>
        <w:rPr>
          <w:lang w:val="ru-RU"/>
        </w:rPr>
      </w:pPr>
    </w:p>
    <w:p w14:paraId="3827D4E4" w14:textId="77777777" w:rsidR="003A4719" w:rsidRPr="004C5245" w:rsidRDefault="003A4719">
      <w:pPr>
        <w:spacing w:after="0"/>
        <w:ind w:left="120"/>
        <w:jc w:val="center"/>
        <w:rPr>
          <w:lang w:val="ru-RU"/>
        </w:rPr>
      </w:pPr>
    </w:p>
    <w:p w14:paraId="6B1F11F5" w14:textId="77777777" w:rsidR="003A4719" w:rsidRPr="004C5245" w:rsidRDefault="003A4719">
      <w:pPr>
        <w:spacing w:after="0"/>
        <w:ind w:left="120"/>
        <w:jc w:val="center"/>
        <w:rPr>
          <w:lang w:val="ru-RU"/>
        </w:rPr>
      </w:pPr>
    </w:p>
    <w:p w14:paraId="2200C9C2" w14:textId="77777777" w:rsidR="003A4719" w:rsidRPr="004C5245" w:rsidRDefault="003A4719">
      <w:pPr>
        <w:spacing w:after="0"/>
        <w:ind w:left="120"/>
        <w:jc w:val="center"/>
        <w:rPr>
          <w:lang w:val="ru-RU"/>
        </w:rPr>
      </w:pPr>
    </w:p>
    <w:p w14:paraId="1348E4BB" w14:textId="77777777" w:rsidR="003A4719" w:rsidRPr="004C5245" w:rsidRDefault="003A4719">
      <w:pPr>
        <w:spacing w:after="0"/>
        <w:ind w:left="120"/>
        <w:jc w:val="center"/>
        <w:rPr>
          <w:lang w:val="ru-RU"/>
        </w:rPr>
      </w:pPr>
    </w:p>
    <w:p w14:paraId="6E7B97D2" w14:textId="77777777" w:rsidR="003A4719" w:rsidRPr="004C5245" w:rsidRDefault="00162DDD">
      <w:pPr>
        <w:spacing w:after="0"/>
        <w:ind w:left="120"/>
        <w:jc w:val="center"/>
        <w:rPr>
          <w:lang w:val="ru-RU"/>
        </w:rPr>
      </w:pPr>
      <w:bookmarkStart w:id="4" w:name="f66a1026-5dea-45ac-b054-d2c19bbbe924"/>
      <w:r w:rsidRPr="004C5245">
        <w:rPr>
          <w:rFonts w:ascii="Times New Roman" w:hAnsi="Times New Roman"/>
          <w:b/>
          <w:color w:val="000000"/>
          <w:sz w:val="28"/>
          <w:lang w:val="ru-RU"/>
        </w:rPr>
        <w:t>Вельск</w:t>
      </w:r>
      <w:bookmarkEnd w:id="4"/>
      <w:r w:rsidRPr="004C5245">
        <w:rPr>
          <w:rFonts w:ascii="Times New Roman" w:hAnsi="Times New Roman"/>
          <w:b/>
          <w:color w:val="000000"/>
          <w:sz w:val="28"/>
          <w:lang w:val="ru-RU"/>
        </w:rPr>
        <w:t xml:space="preserve"> </w:t>
      </w:r>
      <w:bookmarkStart w:id="5" w:name="2c2f9892-2ac5-49bc-9474-208f7a1b8d2b"/>
      <w:r w:rsidRPr="004C5245">
        <w:rPr>
          <w:rFonts w:ascii="Times New Roman" w:hAnsi="Times New Roman"/>
          <w:b/>
          <w:color w:val="000000"/>
          <w:sz w:val="28"/>
          <w:lang w:val="ru-RU"/>
        </w:rPr>
        <w:t>2025</w:t>
      </w:r>
      <w:bookmarkEnd w:id="5"/>
    </w:p>
    <w:p w14:paraId="490E72B5" w14:textId="77777777" w:rsidR="003A4719" w:rsidRPr="004C5245" w:rsidRDefault="00162DDD" w:rsidP="005631DF">
      <w:pPr>
        <w:spacing w:after="0"/>
        <w:rPr>
          <w:lang w:val="ru-RU"/>
        </w:rPr>
      </w:pPr>
      <w:bookmarkStart w:id="6" w:name="block-76407714"/>
      <w:r w:rsidRPr="004C5245">
        <w:rPr>
          <w:rFonts w:ascii="Times New Roman" w:hAnsi="Times New Roman"/>
          <w:b/>
          <w:color w:val="333333"/>
          <w:sz w:val="28"/>
          <w:lang w:val="ru-RU"/>
        </w:rPr>
        <w:lastRenderedPageBreak/>
        <w:t>ПОЯСНИТЕЛЬНАЯ ЗАПИСКА</w:t>
      </w:r>
    </w:p>
    <w:p w14:paraId="4A535A9A"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Программа курса внеурочной деятельности для 2 года обучения (2 класс) составлена на основе требований ФГОС начального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В программе нашли свое отражение направления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и программы развития вида спорта «шахматы» в Российской Федерации.</w:t>
      </w:r>
    </w:p>
    <w:p w14:paraId="7AC79F68"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В основе программы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573B5456"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В рамках школьного образования активное освоение детьми шахмат благотворно скажется на их психическом, умственном и эмоциональном развитии, будет способствовать формированию нравственных качеств, изобретательности и самостоятельности, умения ориентироваться на плоскости, сравнивать и обобщать. Дух здорового соперничества, присутствие игрового компонента, возможность личностной самореализации без агрессии, компактность, экономичность, – всё это выгодно выделяет шахматы из большого ряда иных видов спорта. Постоянный поиск оптимального решения с учётом угроз соперника, расчёт вариантов в уме (без передвижения их на доске) создают в шахматной партии почти идеальные условия для формирования конвергентного, дивергентного и абстрактного видов мышления, а также способствуют появлению устойчивых навыков в принятии оптимальных самостоятельных решений в любой жизненной ситуации.</w:t>
      </w:r>
    </w:p>
    <w:p w14:paraId="1A1F5551"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w:t>
      </w:r>
    </w:p>
    <w:p w14:paraId="3F18B162"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 xml:space="preserve">Курс внеурочной деятельности «Шахматы» изменяет характер и содержание труда учащихся, требуя приложений всей совокупности человеческих сил и способностей: интеллектуальных, духовно-нравственных </w:t>
      </w:r>
      <w:r w:rsidRPr="005631DF">
        <w:rPr>
          <w:rFonts w:ascii="Times New Roman" w:hAnsi="Times New Roman"/>
          <w:color w:val="333333"/>
          <w:sz w:val="28"/>
          <w:lang w:val="ru-RU"/>
        </w:rPr>
        <w:lastRenderedPageBreak/>
        <w:t>и эмоциональных. Основное содержание учебного курса составляют средства, максимально удовлетворяющие требованиям ФГОС начального общего образования.</w:t>
      </w:r>
    </w:p>
    <w:p w14:paraId="3159D5D8"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 xml:space="preserve">«Шахматы» – курс, который может быть использован в общеобразовательной школе для изучения шахматной теории и практики и включён в план внеурочной деятельности. </w:t>
      </w:r>
    </w:p>
    <w:p w14:paraId="5E6D7FC1"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 xml:space="preserve">В современной школе большое значение имеет развивающая функция обучения, ориентированная на развитие мышления школьников, требующая не только усвоения готовых знаний, но и, самое главное, их понимания, осознания и применения в различных метапредметных областях. Современное образование – переход от гносеологической парадигмы к личностно ориентированному, развивающему образованию, что требует изменения способов получения знаний. Согласно положениям ФГОС НОО, форма проведения современного занятия не монолог учителя, а его конструктивный диалог с учениками, в процессе которого должен осуществляться совместный поиск решения поставленной учебной задачи. В связи с этим весь курс по шахматам диалогичен. Сквозные персонажи Саша и Катя, присутствующие в учебнике и рабочей тетради, способствуют </w:t>
      </w:r>
      <w:proofErr w:type="spellStart"/>
      <w:r w:rsidRPr="005631DF">
        <w:rPr>
          <w:rFonts w:ascii="Times New Roman" w:hAnsi="Times New Roman"/>
          <w:color w:val="333333"/>
          <w:sz w:val="28"/>
          <w:lang w:val="ru-RU"/>
        </w:rPr>
        <w:t>диалогизации</w:t>
      </w:r>
      <w:proofErr w:type="spellEnd"/>
      <w:r w:rsidRPr="005631DF">
        <w:rPr>
          <w:rFonts w:ascii="Times New Roman" w:hAnsi="Times New Roman"/>
          <w:color w:val="333333"/>
          <w:sz w:val="28"/>
          <w:lang w:val="ru-RU"/>
        </w:rPr>
        <w:t xml:space="preserve"> образовательного процесса. Герои задают учащимся наводящие вопросы, побуждают их к рассуждениям и рефлексии.</w:t>
      </w:r>
    </w:p>
    <w:p w14:paraId="29CB0979"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 xml:space="preserve">Главная задача педагога по шахматам – помочь ребёнку осознать, откуда и как рождаются вопросы (к диаграмме, тексту, партии); увидеть их логику. Было бы неверным со стороны учителя занимать по отношению к учащимся авторитарную позицию человека, знающего верные ответы на все вопросы и умеющего найти правильные решения шахматных задач. Весьма желательным является умение педагога быть на равных с учениками, стремиться поддержать ребёнка, показать, что его мнение услышано и понято, а мысли ценны. </w:t>
      </w:r>
    </w:p>
    <w:p w14:paraId="6D37322F"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 xml:space="preserve">Занятие по программе состоит из нескольких частей: вводно подготовительной части (подготовка к уроку), основной части (постановка учебной задачи и поиск её решения через диалог учителя с обучающимися, коллективная работа на демонстрационной доске и с учебником, работа с шахматным словарём и материалом из рубрики «Интересные факты», самостоятельная работа и самопроверка) и заключительной части (подведение итогов). </w:t>
      </w:r>
    </w:p>
    <w:p w14:paraId="60AED5A1" w14:textId="20AB7A95" w:rsidR="005631DF" w:rsidRPr="005631DF" w:rsidRDefault="00162DDD">
      <w:pPr>
        <w:spacing w:after="0"/>
        <w:ind w:firstLine="600"/>
        <w:jc w:val="both"/>
        <w:rPr>
          <w:rFonts w:ascii="Times New Roman" w:hAnsi="Times New Roman"/>
          <w:color w:val="333333"/>
          <w:sz w:val="28"/>
          <w:u w:val="single"/>
          <w:lang w:val="ru-RU"/>
        </w:rPr>
      </w:pPr>
      <w:r w:rsidRPr="005631DF">
        <w:rPr>
          <w:rFonts w:ascii="Times New Roman" w:hAnsi="Times New Roman"/>
          <w:color w:val="333333"/>
          <w:sz w:val="28"/>
          <w:u w:val="single"/>
          <w:lang w:val="ru-RU"/>
        </w:rPr>
        <w:t>Основные методы обучения</w:t>
      </w:r>
      <w:r w:rsidR="005631DF" w:rsidRPr="005631DF">
        <w:rPr>
          <w:rFonts w:ascii="Times New Roman" w:hAnsi="Times New Roman"/>
          <w:color w:val="333333"/>
          <w:sz w:val="28"/>
          <w:u w:val="single"/>
          <w:lang w:val="ru-RU"/>
        </w:rPr>
        <w:t>.</w:t>
      </w:r>
    </w:p>
    <w:p w14:paraId="7410EB9D" w14:textId="54E1FF5B"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xml:space="preserve">- </w:t>
      </w:r>
      <w:r w:rsidR="005631DF">
        <w:rPr>
          <w:rFonts w:ascii="Times New Roman" w:hAnsi="Times New Roman"/>
          <w:color w:val="333333"/>
          <w:sz w:val="28"/>
          <w:lang w:val="ru-RU"/>
        </w:rPr>
        <w:t>Н</w:t>
      </w:r>
      <w:r w:rsidRPr="005631DF">
        <w:rPr>
          <w:rFonts w:ascii="Times New Roman" w:hAnsi="Times New Roman"/>
          <w:color w:val="333333"/>
          <w:sz w:val="28"/>
          <w:lang w:val="ru-RU"/>
        </w:rPr>
        <w:t xml:space="preserve">а начальном этапе преобладают игровой, наглядный и репродуктивный методы. Они применяется при знакомстве с шахматными </w:t>
      </w:r>
      <w:r w:rsidRPr="005631DF">
        <w:rPr>
          <w:rFonts w:ascii="Times New Roman" w:hAnsi="Times New Roman"/>
          <w:color w:val="333333"/>
          <w:sz w:val="28"/>
          <w:lang w:val="ru-RU"/>
        </w:rPr>
        <w:lastRenderedPageBreak/>
        <w:t>фигурами, изучении шахматной доски, обучении правилам игры, реализации материального перевеса</w:t>
      </w:r>
      <w:r w:rsidR="005631DF">
        <w:rPr>
          <w:rFonts w:ascii="Times New Roman" w:hAnsi="Times New Roman"/>
          <w:color w:val="333333"/>
          <w:sz w:val="28"/>
          <w:lang w:val="ru-RU"/>
        </w:rPr>
        <w:t>.</w:t>
      </w:r>
    </w:p>
    <w:p w14:paraId="012BAB48" w14:textId="60050888"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xml:space="preserve">- </w:t>
      </w:r>
      <w:r w:rsidR="005631DF">
        <w:rPr>
          <w:rFonts w:ascii="Times New Roman" w:hAnsi="Times New Roman"/>
          <w:color w:val="333333"/>
          <w:sz w:val="28"/>
          <w:lang w:val="ru-RU"/>
        </w:rPr>
        <w:t>Б</w:t>
      </w:r>
      <w:r w:rsidRPr="005631DF">
        <w:rPr>
          <w:rFonts w:ascii="Times New Roman" w:hAnsi="Times New Roman"/>
          <w:color w:val="333333"/>
          <w:sz w:val="28"/>
          <w:lang w:val="ru-RU"/>
        </w:rPr>
        <w:t>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обучающийся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r w:rsidR="005631DF">
        <w:rPr>
          <w:rFonts w:ascii="Times New Roman" w:hAnsi="Times New Roman"/>
          <w:color w:val="333333"/>
          <w:sz w:val="28"/>
          <w:lang w:val="ru-RU"/>
        </w:rPr>
        <w:t>.</w:t>
      </w:r>
    </w:p>
    <w:p w14:paraId="4862DAE1" w14:textId="01B174BC"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xml:space="preserve">- </w:t>
      </w:r>
      <w:r w:rsidR="005631DF">
        <w:rPr>
          <w:rFonts w:ascii="Times New Roman" w:hAnsi="Times New Roman"/>
          <w:color w:val="333333"/>
          <w:sz w:val="28"/>
          <w:lang w:val="ru-RU"/>
        </w:rPr>
        <w:t>П</w:t>
      </w:r>
      <w:r w:rsidRPr="005631DF">
        <w:rPr>
          <w:rFonts w:ascii="Times New Roman" w:hAnsi="Times New Roman"/>
          <w:color w:val="333333"/>
          <w:sz w:val="28"/>
          <w:lang w:val="ru-RU"/>
        </w:rPr>
        <w:t>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обучающийся проделывает самостоятельно</w:t>
      </w:r>
      <w:r w:rsidR="005631DF">
        <w:rPr>
          <w:rFonts w:ascii="Times New Roman" w:hAnsi="Times New Roman"/>
          <w:color w:val="333333"/>
          <w:sz w:val="28"/>
          <w:lang w:val="ru-RU"/>
        </w:rPr>
        <w:t>.</w:t>
      </w:r>
    </w:p>
    <w:p w14:paraId="74DDA474"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14:paraId="726CF7E1"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Метод проблемного обучения. Разбор партий мастеров разных направлений, творческое их</w:t>
      </w:r>
      <w:r w:rsidR="005631DF">
        <w:rPr>
          <w:rFonts w:ascii="Times New Roman" w:hAnsi="Times New Roman"/>
          <w:color w:val="333333"/>
          <w:sz w:val="28"/>
          <w:lang w:val="ru-RU"/>
        </w:rPr>
        <w:t xml:space="preserve"> </w:t>
      </w:r>
      <w:r w:rsidRPr="005631DF">
        <w:rPr>
          <w:rFonts w:ascii="Times New Roman" w:hAnsi="Times New Roman"/>
          <w:color w:val="333333"/>
          <w:sz w:val="28"/>
          <w:lang w:val="ru-RU"/>
        </w:rPr>
        <w:t>осмысление помогает ребенку выработать свой собственный подход к игре.</w:t>
      </w:r>
      <w:r w:rsidR="005631DF">
        <w:rPr>
          <w:rFonts w:ascii="Times New Roman" w:hAnsi="Times New Roman"/>
          <w:color w:val="333333"/>
          <w:sz w:val="28"/>
          <w:lang w:val="ru-RU"/>
        </w:rPr>
        <w:t xml:space="preserve"> </w:t>
      </w:r>
    </w:p>
    <w:p w14:paraId="7BD22997" w14:textId="7A1F4346" w:rsidR="005631DF" w:rsidRPr="005631DF" w:rsidRDefault="00162DDD">
      <w:pPr>
        <w:spacing w:after="0"/>
        <w:ind w:firstLine="600"/>
        <w:jc w:val="both"/>
        <w:rPr>
          <w:rFonts w:ascii="Times New Roman" w:hAnsi="Times New Roman"/>
          <w:color w:val="333333"/>
          <w:sz w:val="28"/>
          <w:u w:val="single"/>
          <w:lang w:val="ru-RU"/>
        </w:rPr>
      </w:pPr>
      <w:r w:rsidRPr="005631DF">
        <w:rPr>
          <w:rFonts w:ascii="Times New Roman" w:hAnsi="Times New Roman"/>
          <w:color w:val="333333"/>
          <w:sz w:val="28"/>
          <w:u w:val="single"/>
          <w:lang w:val="ru-RU"/>
        </w:rPr>
        <w:t>Основные формы и средства обучения</w:t>
      </w:r>
      <w:r w:rsidR="005631DF" w:rsidRPr="005631DF">
        <w:rPr>
          <w:rFonts w:ascii="Times New Roman" w:hAnsi="Times New Roman"/>
          <w:color w:val="333333"/>
          <w:sz w:val="28"/>
          <w:u w:val="single"/>
          <w:lang w:val="ru-RU"/>
        </w:rPr>
        <w:t>.</w:t>
      </w:r>
    </w:p>
    <w:p w14:paraId="367BB2A6"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Теоретические занятия.</w:t>
      </w:r>
    </w:p>
    <w:p w14:paraId="60559E04"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Дидактические игры и задания, игровые упражнения.</w:t>
      </w:r>
    </w:p>
    <w:p w14:paraId="2D94CE40"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Решение шахматных задач, комбинаций и этюдов.</w:t>
      </w:r>
    </w:p>
    <w:p w14:paraId="1B821637" w14:textId="77777777" w:rsidR="005631DF" w:rsidRDefault="00162DDD">
      <w:pPr>
        <w:spacing w:after="0"/>
        <w:ind w:firstLine="600"/>
        <w:jc w:val="both"/>
        <w:rPr>
          <w:rFonts w:ascii="Times New Roman" w:hAnsi="Times New Roman"/>
          <w:color w:val="333333"/>
          <w:sz w:val="28"/>
          <w:lang w:val="ru-RU"/>
        </w:rPr>
      </w:pPr>
      <w:r w:rsidRPr="005631DF">
        <w:rPr>
          <w:rFonts w:ascii="Times New Roman" w:hAnsi="Times New Roman"/>
          <w:color w:val="333333"/>
          <w:sz w:val="28"/>
          <w:lang w:val="ru-RU"/>
        </w:rPr>
        <w:t>- Практическая игра.</w:t>
      </w:r>
    </w:p>
    <w:p w14:paraId="798D1CFF" w14:textId="40B93063" w:rsidR="003A4719" w:rsidRPr="005631DF" w:rsidRDefault="00162DDD">
      <w:pPr>
        <w:spacing w:after="0"/>
        <w:ind w:firstLine="600"/>
        <w:jc w:val="both"/>
        <w:rPr>
          <w:lang w:val="ru-RU"/>
        </w:rPr>
      </w:pPr>
      <w:r w:rsidRPr="005631DF">
        <w:rPr>
          <w:rFonts w:ascii="Times New Roman" w:hAnsi="Times New Roman"/>
          <w:color w:val="333333"/>
          <w:sz w:val="28"/>
          <w:lang w:val="ru-RU"/>
        </w:rPr>
        <w:t>- Участие в турнирах и соревнованиях.</w:t>
      </w:r>
    </w:p>
    <w:p w14:paraId="359E6071" w14:textId="77777777" w:rsidR="003A4719" w:rsidRPr="005631DF" w:rsidRDefault="00162DDD">
      <w:pPr>
        <w:spacing w:after="0"/>
        <w:ind w:firstLine="600"/>
        <w:jc w:val="both"/>
        <w:rPr>
          <w:lang w:val="ru-RU"/>
        </w:rPr>
      </w:pPr>
      <w:r w:rsidRPr="005631DF">
        <w:rPr>
          <w:rFonts w:ascii="Times New Roman" w:hAnsi="Times New Roman"/>
          <w:color w:val="333333"/>
          <w:sz w:val="28"/>
          <w:lang w:val="ru-RU"/>
        </w:rPr>
        <w:t>Место курса «Шахматы» в учебном плане внеурочной деятельности. Во 2 классе на изучение курса отводится 1 час в неделю, суммарно 34 часа.</w:t>
      </w:r>
    </w:p>
    <w:p w14:paraId="17E6A7FE" w14:textId="77777777" w:rsidR="003A4719" w:rsidRPr="005631DF" w:rsidRDefault="003A4719">
      <w:pPr>
        <w:rPr>
          <w:lang w:val="ru-RU"/>
        </w:rPr>
        <w:sectPr w:rsidR="003A4719" w:rsidRPr="005631DF">
          <w:pgSz w:w="11906" w:h="16383"/>
          <w:pgMar w:top="1134" w:right="850" w:bottom="1134" w:left="1701" w:header="720" w:footer="720" w:gutter="0"/>
          <w:cols w:space="720"/>
        </w:sectPr>
      </w:pPr>
    </w:p>
    <w:p w14:paraId="06C7860E" w14:textId="77777777" w:rsidR="003A4719" w:rsidRPr="005631DF" w:rsidRDefault="00162DDD" w:rsidP="005631DF">
      <w:pPr>
        <w:shd w:val="clear" w:color="auto" w:fill="FFFFFF"/>
        <w:spacing w:after="0" w:line="360" w:lineRule="auto"/>
        <w:ind w:left="120"/>
        <w:jc w:val="both"/>
        <w:rPr>
          <w:b/>
          <w:bCs/>
          <w:lang w:val="ru-RU"/>
        </w:rPr>
      </w:pPr>
      <w:bookmarkStart w:id="7" w:name="block-76407710"/>
      <w:bookmarkEnd w:id="6"/>
      <w:r w:rsidRPr="005631DF">
        <w:rPr>
          <w:rFonts w:ascii="Times New Roman" w:hAnsi="Times New Roman"/>
          <w:b/>
          <w:bCs/>
          <w:color w:val="000000"/>
          <w:sz w:val="28"/>
          <w:lang w:val="ru-RU"/>
        </w:rPr>
        <w:lastRenderedPageBreak/>
        <w:t>СОДЕРЖАНИЕ КУРСА ВНЕУРОЧНОЙ ДЕЯТЕЛЬНОСТИ "ШАХМАТЫ"</w:t>
      </w:r>
    </w:p>
    <w:p w14:paraId="1DF7A99D" w14:textId="77777777" w:rsidR="005631DF" w:rsidRDefault="00162DDD">
      <w:pPr>
        <w:shd w:val="clear" w:color="auto" w:fill="FFFFFF"/>
        <w:spacing w:after="0" w:line="360" w:lineRule="auto"/>
        <w:ind w:left="120"/>
        <w:jc w:val="both"/>
        <w:rPr>
          <w:rFonts w:ascii="Times New Roman" w:hAnsi="Times New Roman"/>
          <w:b/>
          <w:color w:val="000000"/>
          <w:sz w:val="28"/>
          <w:lang w:val="ru-RU"/>
        </w:rPr>
      </w:pPr>
      <w:r w:rsidRPr="005631DF">
        <w:rPr>
          <w:rFonts w:ascii="Times New Roman" w:hAnsi="Times New Roman"/>
          <w:b/>
          <w:color w:val="000000"/>
          <w:sz w:val="28"/>
          <w:lang w:val="ru-RU"/>
        </w:rPr>
        <w:t>Модуль 1. Азы шахмат</w:t>
      </w:r>
    </w:p>
    <w:p w14:paraId="1D113AB2"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i/>
          <w:color w:val="000000"/>
          <w:sz w:val="28"/>
          <w:lang w:val="ru-RU"/>
        </w:rPr>
        <w:t xml:space="preserve">Вводное занятие: </w:t>
      </w:r>
      <w:r w:rsidRPr="005631DF">
        <w:rPr>
          <w:rFonts w:ascii="Times New Roman" w:hAnsi="Times New Roman"/>
          <w:color w:val="000000"/>
          <w:sz w:val="28"/>
          <w:lang w:val="ru-RU"/>
        </w:rPr>
        <w:t>Организационные вопросы. Знакомство с программой, цели и задачи занятий. Инструктаж по технике безопасности.</w:t>
      </w:r>
      <w:r w:rsidR="005631DF">
        <w:rPr>
          <w:rFonts w:ascii="Times New Roman" w:hAnsi="Times New Roman"/>
          <w:color w:val="000000"/>
          <w:sz w:val="28"/>
          <w:lang w:val="ru-RU"/>
        </w:rPr>
        <w:t xml:space="preserve"> </w:t>
      </w:r>
    </w:p>
    <w:p w14:paraId="2096E526"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История и общие понятия шахматной игры: </w:t>
      </w:r>
      <w:r w:rsidRPr="005631DF">
        <w:rPr>
          <w:rFonts w:ascii="Times New Roman" w:hAnsi="Times New Roman"/>
          <w:color w:val="000000"/>
          <w:sz w:val="28"/>
          <w:lang w:val="ru-RU"/>
        </w:rPr>
        <w:t>Шахматы, входящие в состав науки, культуры, искусства, спорта – неотъемлемая часть общего образования. Происхождение и возникновение шахматной игры. Цель шахматной игры в общем образовании.</w:t>
      </w:r>
    </w:p>
    <w:p w14:paraId="33D65F8B" w14:textId="77777777" w:rsidR="005631DF" w:rsidRDefault="00162DDD">
      <w:pPr>
        <w:shd w:val="clear" w:color="auto" w:fill="FFFFFF"/>
        <w:spacing w:after="0" w:line="360" w:lineRule="auto"/>
        <w:ind w:left="120"/>
        <w:jc w:val="both"/>
        <w:rPr>
          <w:rFonts w:ascii="Times New Roman" w:hAnsi="Times New Roman"/>
          <w:i/>
          <w:color w:val="000000"/>
          <w:sz w:val="28"/>
          <w:lang w:val="ru-RU"/>
        </w:rPr>
      </w:pPr>
      <w:r w:rsidRPr="005631DF">
        <w:rPr>
          <w:rFonts w:ascii="Times New Roman" w:hAnsi="Times New Roman"/>
          <w:i/>
          <w:color w:val="000000"/>
          <w:sz w:val="28"/>
          <w:lang w:val="ru-RU"/>
        </w:rPr>
        <w:t>Теория. Основные элементы знаний.</w:t>
      </w:r>
      <w:r w:rsidR="005631DF">
        <w:rPr>
          <w:rFonts w:ascii="Times New Roman" w:hAnsi="Times New Roman"/>
          <w:i/>
          <w:color w:val="000000"/>
          <w:sz w:val="28"/>
          <w:lang w:val="ru-RU"/>
        </w:rPr>
        <w:t xml:space="preserve"> </w:t>
      </w:r>
    </w:p>
    <w:p w14:paraId="4E0AE882"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Знакомство с шахматной доской:</w:t>
      </w:r>
      <w:r w:rsidRPr="005631DF">
        <w:rPr>
          <w:rFonts w:ascii="Times New Roman" w:hAnsi="Times New Roman"/>
          <w:color w:val="000000"/>
          <w:sz w:val="28"/>
          <w:lang w:val="ru-RU"/>
        </w:rPr>
        <w:t xml:space="preserve"> Правила расположения. Центр. Край. Угол. Названия полей. Диагонали. Вертикали. Горизонтали. Королевский и ферзевый фланги.</w:t>
      </w:r>
    </w:p>
    <w:p w14:paraId="30F367F1"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Название фигур и правила ходов:</w:t>
      </w:r>
      <w:r w:rsidRPr="005631DF">
        <w:rPr>
          <w:rFonts w:ascii="Times New Roman" w:hAnsi="Times New Roman"/>
          <w:color w:val="000000"/>
          <w:sz w:val="28"/>
          <w:lang w:val="ru-RU"/>
        </w:rPr>
        <w:t xml:space="preserve"> Название фигур. Пешки. Короли. Ладьи. Слоны. Ферзи. Кони. Белые и черные фигуры. Начальное положение. Правило: «Ферзь любит свой цвет». Ходы фигур и взятие. </w:t>
      </w:r>
      <w:proofErr w:type="spellStart"/>
      <w:r w:rsidRPr="005631DF">
        <w:rPr>
          <w:rFonts w:ascii="Times New Roman" w:hAnsi="Times New Roman"/>
          <w:color w:val="000000"/>
          <w:sz w:val="28"/>
          <w:lang w:val="ru-RU"/>
        </w:rPr>
        <w:t>Белопольные</w:t>
      </w:r>
      <w:proofErr w:type="spellEnd"/>
      <w:r w:rsidRPr="005631DF">
        <w:rPr>
          <w:rFonts w:ascii="Times New Roman" w:hAnsi="Times New Roman"/>
          <w:color w:val="000000"/>
          <w:sz w:val="28"/>
          <w:lang w:val="ru-RU"/>
        </w:rPr>
        <w:t xml:space="preserve"> и </w:t>
      </w:r>
      <w:proofErr w:type="spellStart"/>
      <w:r w:rsidRPr="005631DF">
        <w:rPr>
          <w:rFonts w:ascii="Times New Roman" w:hAnsi="Times New Roman"/>
          <w:color w:val="000000"/>
          <w:sz w:val="28"/>
          <w:lang w:val="ru-RU"/>
        </w:rPr>
        <w:t>чернопольные</w:t>
      </w:r>
      <w:proofErr w:type="spellEnd"/>
      <w:r w:rsidRPr="005631DF">
        <w:rPr>
          <w:rFonts w:ascii="Times New Roman" w:hAnsi="Times New Roman"/>
          <w:color w:val="000000"/>
          <w:sz w:val="28"/>
          <w:lang w:val="ru-RU"/>
        </w:rPr>
        <w:t xml:space="preserve"> слоны.</w:t>
      </w:r>
    </w:p>
    <w:p w14:paraId="37C57565"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Ценность фигур и пешек: </w:t>
      </w:r>
      <w:r w:rsidRPr="005631DF">
        <w:rPr>
          <w:rFonts w:ascii="Times New Roman" w:hAnsi="Times New Roman"/>
          <w:color w:val="000000"/>
          <w:sz w:val="28"/>
          <w:lang w:val="ru-RU"/>
        </w:rPr>
        <w:t>Ценность пешки, ценность короля, ценность ладьи, ценность слона, ценность ферзя, ценность коня – в зависимости от позиции на доске.</w:t>
      </w:r>
    </w:p>
    <w:p w14:paraId="765A5061"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Цель, правила и порядок шахматной игры: </w:t>
      </w:r>
      <w:r w:rsidRPr="005631DF">
        <w:rPr>
          <w:rFonts w:ascii="Times New Roman" w:hAnsi="Times New Roman"/>
          <w:color w:val="000000"/>
          <w:sz w:val="28"/>
          <w:lang w:val="ru-RU"/>
        </w:rPr>
        <w:t>Шах. Мат. Пат. Выигрыш. Ничья. Поражение. Поведение партнеров.</w:t>
      </w:r>
    </w:p>
    <w:p w14:paraId="5395BF6C"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Шахматная нотация: </w:t>
      </w:r>
      <w:r w:rsidRPr="005631DF">
        <w:rPr>
          <w:rFonts w:ascii="Times New Roman" w:hAnsi="Times New Roman"/>
          <w:color w:val="000000"/>
          <w:sz w:val="28"/>
          <w:lang w:val="ru-RU"/>
        </w:rPr>
        <w:t>Обозначение горизонталей, вертикалей, полей, фигур. Горизонтали нумеруются цифрами, вертикали — латинскими буквами. Запись начального положения. Краткая и полная нотация. Запись шахматной партии. «Морской бой» - для эффективного освоения шахматной нотации.</w:t>
      </w:r>
    </w:p>
    <w:p w14:paraId="73CA1A9A"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lastRenderedPageBreak/>
        <w:t xml:space="preserve">Значение шахматных терминов и понятий: </w:t>
      </w:r>
      <w:r w:rsidRPr="005631DF">
        <w:rPr>
          <w:rFonts w:ascii="Times New Roman" w:hAnsi="Times New Roman"/>
          <w:color w:val="000000"/>
          <w:sz w:val="28"/>
          <w:lang w:val="ru-RU"/>
        </w:rPr>
        <w:t>битое поле, вечный шах, взятие, вилка, двойной шах, детский мат, легкие фигуры, мат, нотация, пат, позиция, развитие, размен, рокировка, связка, тяжелые фигуры, шах.</w:t>
      </w:r>
    </w:p>
    <w:p w14:paraId="52E46124" w14:textId="77777777" w:rsidR="005631DF" w:rsidRDefault="00162DDD">
      <w:pPr>
        <w:shd w:val="clear" w:color="auto" w:fill="FFFFFF"/>
        <w:spacing w:after="0" w:line="360" w:lineRule="auto"/>
        <w:ind w:left="120"/>
        <w:jc w:val="both"/>
        <w:rPr>
          <w:rFonts w:ascii="Times New Roman" w:hAnsi="Times New Roman"/>
          <w:i/>
          <w:color w:val="000000"/>
          <w:sz w:val="28"/>
          <w:lang w:val="ru-RU"/>
        </w:rPr>
      </w:pPr>
      <w:r w:rsidRPr="005631DF">
        <w:rPr>
          <w:rFonts w:ascii="Times New Roman" w:hAnsi="Times New Roman"/>
          <w:i/>
          <w:color w:val="000000"/>
          <w:sz w:val="28"/>
          <w:lang w:val="ru-RU"/>
        </w:rPr>
        <w:t>Практика.</w:t>
      </w:r>
    </w:p>
    <w:p w14:paraId="39F9A99E"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Тактические приёмы и виды комбинаций: </w:t>
      </w:r>
      <w:r w:rsidRPr="005631DF">
        <w:rPr>
          <w:rFonts w:ascii="Times New Roman" w:hAnsi="Times New Roman"/>
          <w:color w:val="000000"/>
          <w:sz w:val="28"/>
          <w:lang w:val="ru-RU"/>
        </w:rPr>
        <w:t>Решение задач и простейших комбинаций.</w:t>
      </w:r>
    </w:p>
    <w:p w14:paraId="2F6E8534" w14:textId="4DDFB7FC" w:rsidR="003A4719" w:rsidRPr="005631DF" w:rsidRDefault="00162DDD">
      <w:pPr>
        <w:shd w:val="clear" w:color="auto" w:fill="FFFFFF"/>
        <w:spacing w:after="0" w:line="360" w:lineRule="auto"/>
        <w:ind w:left="120"/>
        <w:jc w:val="both"/>
        <w:rPr>
          <w:lang w:val="ru-RU"/>
        </w:rPr>
      </w:pPr>
      <w:r w:rsidRPr="005631DF">
        <w:rPr>
          <w:rFonts w:ascii="Times New Roman" w:hAnsi="Times New Roman"/>
          <w:color w:val="000000"/>
          <w:sz w:val="28"/>
          <w:u w:val="single"/>
          <w:lang w:val="ru-RU"/>
        </w:rPr>
        <w:t>Тренировочные турниры:</w:t>
      </w:r>
      <w:r w:rsidR="005631DF" w:rsidRPr="005631DF">
        <w:rPr>
          <w:rFonts w:ascii="Times New Roman" w:hAnsi="Times New Roman"/>
          <w:color w:val="000000"/>
          <w:sz w:val="28"/>
          <w:lang w:val="ru-RU"/>
        </w:rPr>
        <w:t xml:space="preserve"> </w:t>
      </w:r>
      <w:r w:rsidRPr="005631DF">
        <w:rPr>
          <w:rFonts w:ascii="Times New Roman" w:hAnsi="Times New Roman"/>
          <w:color w:val="000000"/>
          <w:sz w:val="28"/>
          <w:lang w:val="ru-RU"/>
        </w:rPr>
        <w:t xml:space="preserve">Участие в еженедельных </w:t>
      </w:r>
      <w:proofErr w:type="spellStart"/>
      <w:r w:rsidRPr="005631DF">
        <w:rPr>
          <w:rFonts w:ascii="Times New Roman" w:hAnsi="Times New Roman"/>
          <w:color w:val="000000"/>
          <w:sz w:val="28"/>
          <w:lang w:val="ru-RU"/>
        </w:rPr>
        <w:t>общегрупповых</w:t>
      </w:r>
      <w:proofErr w:type="spellEnd"/>
      <w:r w:rsidRPr="005631DF">
        <w:rPr>
          <w:rFonts w:ascii="Times New Roman" w:hAnsi="Times New Roman"/>
          <w:color w:val="000000"/>
          <w:sz w:val="28"/>
          <w:lang w:val="ru-RU"/>
        </w:rPr>
        <w:t xml:space="preserve"> турнирах. Участие в соревнованиях различного уровня.</w:t>
      </w:r>
    </w:p>
    <w:p w14:paraId="3DF8E59F" w14:textId="77777777" w:rsidR="003A4719" w:rsidRPr="005631DF" w:rsidRDefault="003A4719">
      <w:pPr>
        <w:shd w:val="clear" w:color="auto" w:fill="FFFFFF"/>
        <w:spacing w:after="0" w:line="360" w:lineRule="auto"/>
        <w:ind w:left="120"/>
        <w:jc w:val="both"/>
        <w:rPr>
          <w:lang w:val="ru-RU"/>
        </w:rPr>
      </w:pPr>
    </w:p>
    <w:p w14:paraId="1BCE5C14" w14:textId="77777777" w:rsidR="005631DF" w:rsidRDefault="00162DDD">
      <w:pPr>
        <w:shd w:val="clear" w:color="auto" w:fill="FFFFFF"/>
        <w:spacing w:after="0" w:line="360" w:lineRule="auto"/>
        <w:ind w:left="120"/>
        <w:jc w:val="both"/>
        <w:rPr>
          <w:rFonts w:ascii="Times New Roman" w:hAnsi="Times New Roman"/>
          <w:b/>
          <w:color w:val="000000"/>
          <w:sz w:val="28"/>
          <w:lang w:val="ru-RU"/>
        </w:rPr>
      </w:pPr>
      <w:r w:rsidRPr="005631DF">
        <w:rPr>
          <w:rFonts w:ascii="Times New Roman" w:hAnsi="Times New Roman"/>
          <w:b/>
          <w:color w:val="000000"/>
          <w:sz w:val="28"/>
          <w:lang w:val="ru-RU"/>
        </w:rPr>
        <w:t>Модуль 2. Основы шахматной игры</w:t>
      </w:r>
      <w:r w:rsidR="005631DF">
        <w:rPr>
          <w:rFonts w:ascii="Times New Roman" w:hAnsi="Times New Roman"/>
          <w:b/>
          <w:color w:val="000000"/>
          <w:sz w:val="28"/>
          <w:lang w:val="ru-RU"/>
        </w:rPr>
        <w:t xml:space="preserve">. </w:t>
      </w:r>
      <w:r w:rsidRPr="005631DF">
        <w:rPr>
          <w:rFonts w:ascii="Times New Roman" w:hAnsi="Times New Roman"/>
          <w:b/>
          <w:color w:val="000000"/>
          <w:sz w:val="28"/>
          <w:lang w:val="ru-RU"/>
        </w:rPr>
        <w:t>Теория. Основные элементы знаний.</w:t>
      </w:r>
    </w:p>
    <w:p w14:paraId="1BB8FCF8"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Теория дебюта и применение изученных схем на практике:</w:t>
      </w:r>
      <w:r w:rsidRPr="005631DF">
        <w:rPr>
          <w:rFonts w:ascii="Times New Roman" w:hAnsi="Times New Roman"/>
          <w:color w:val="000000"/>
          <w:sz w:val="28"/>
          <w:lang w:val="ru-RU"/>
        </w:rPr>
        <w:t xml:space="preserve"> Основные принципы разыгрывания дебютов. Развитие фигур. Понятие темпа. Захват центра. Безопасное положение короля. Минимальные знания открытых, закрытых, полуоткрытых дебютов и практическое воспроизведение изученных схем.</w:t>
      </w:r>
    </w:p>
    <w:p w14:paraId="108DD46A" w14:textId="56AF3CB6" w:rsidR="003A4719" w:rsidRPr="005631DF" w:rsidRDefault="00162DDD">
      <w:pPr>
        <w:shd w:val="clear" w:color="auto" w:fill="FFFFFF"/>
        <w:spacing w:after="0" w:line="360" w:lineRule="auto"/>
        <w:ind w:left="120"/>
        <w:jc w:val="both"/>
        <w:rPr>
          <w:lang w:val="ru-RU"/>
        </w:rPr>
      </w:pPr>
      <w:r w:rsidRPr="005631DF">
        <w:rPr>
          <w:rFonts w:ascii="Times New Roman" w:hAnsi="Times New Roman"/>
          <w:color w:val="000000"/>
          <w:sz w:val="28"/>
          <w:u w:val="single"/>
          <w:lang w:val="ru-RU"/>
        </w:rPr>
        <w:t>Основы шахматной стратегии: Защита и нападение.</w:t>
      </w:r>
      <w:r w:rsidRPr="005631DF">
        <w:rPr>
          <w:rFonts w:ascii="Times New Roman" w:hAnsi="Times New Roman"/>
          <w:color w:val="000000"/>
          <w:sz w:val="28"/>
          <w:lang w:val="ru-RU"/>
        </w:rPr>
        <w:t xml:space="preserve"> Достижение материального перевеса. Использование большого материального перевеса. Способы защиты и нападения. Преимущество в развитии, Преимущество в пространстве. Центр. Проблема центра. Виды центра (открытый, закрытый, динамический, фигурный центр, напряженный центр).</w:t>
      </w:r>
    </w:p>
    <w:p w14:paraId="3D74966B"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Теория середины игры (миттельшпиль):</w:t>
      </w:r>
      <w:r w:rsidRPr="005631DF">
        <w:rPr>
          <w:rFonts w:ascii="Times New Roman" w:hAnsi="Times New Roman"/>
          <w:color w:val="000000"/>
          <w:sz w:val="28"/>
          <w:lang w:val="ru-RU"/>
        </w:rPr>
        <w:t xml:space="preserve"> Общие принципы, действующие в середине игры. Гармоничное расположение и координация действий фигур.</w:t>
      </w:r>
    </w:p>
    <w:p w14:paraId="7AFB7D7A"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Тактические приемы и виды комбинаций: </w:t>
      </w:r>
      <w:r w:rsidRPr="005631DF">
        <w:rPr>
          <w:rFonts w:ascii="Times New Roman" w:hAnsi="Times New Roman"/>
          <w:color w:val="000000"/>
          <w:sz w:val="28"/>
          <w:lang w:val="ru-RU"/>
        </w:rPr>
        <w:t>Общие понятия о тактике и комбинации. Жертва фигуры или пешки. Тактические приемы. Отвлечение. Завлечение. Двойное нападение. Виды комбинаций. Комбинации на отвлечение и завлечение.</w:t>
      </w:r>
    </w:p>
    <w:p w14:paraId="16488650"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Теория и практика шахматных окончаний (эндшпиль): </w:t>
      </w:r>
      <w:r w:rsidRPr="005631DF">
        <w:rPr>
          <w:rFonts w:ascii="Times New Roman" w:hAnsi="Times New Roman"/>
          <w:color w:val="000000"/>
          <w:sz w:val="28"/>
          <w:lang w:val="ru-RU"/>
        </w:rPr>
        <w:t xml:space="preserve">Простейшие пешечные окончания. Проходная пешка. Пешка против короля. Правило </w:t>
      </w:r>
      <w:r w:rsidRPr="005631DF">
        <w:rPr>
          <w:rFonts w:ascii="Times New Roman" w:hAnsi="Times New Roman"/>
          <w:color w:val="000000"/>
          <w:sz w:val="28"/>
          <w:lang w:val="ru-RU"/>
        </w:rPr>
        <w:lastRenderedPageBreak/>
        <w:t xml:space="preserve">квадрата. Пешка на шестой и седьмой горизонтали против короля. Оппозиция. Пешка на пятой горизонтали против короля. Роль короля сильнейшей стороны. Пешка на второй, третьей, четвертой горизонталях. Ключевые поля. Простейшие ладейные окончания. Ладья против пешки. Ладья и пешка против ладьи. </w:t>
      </w:r>
      <w:proofErr w:type="spellStart"/>
      <w:r w:rsidRPr="005631DF">
        <w:rPr>
          <w:rFonts w:ascii="Times New Roman" w:hAnsi="Times New Roman"/>
          <w:color w:val="000000"/>
          <w:sz w:val="28"/>
          <w:lang w:val="ru-RU"/>
        </w:rPr>
        <w:t>Матование</w:t>
      </w:r>
      <w:proofErr w:type="spellEnd"/>
      <w:r w:rsidRPr="005631DF">
        <w:rPr>
          <w:rFonts w:ascii="Times New Roman" w:hAnsi="Times New Roman"/>
          <w:color w:val="000000"/>
          <w:sz w:val="28"/>
          <w:lang w:val="ru-RU"/>
        </w:rPr>
        <w:t xml:space="preserve"> одинокого короля: Мат ферзем.</w:t>
      </w:r>
    </w:p>
    <w:p w14:paraId="20410F82"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Правила игры в турнирах и соревнованиях:</w:t>
      </w:r>
      <w:r w:rsidRPr="005631DF">
        <w:rPr>
          <w:rFonts w:ascii="Times New Roman" w:hAnsi="Times New Roman"/>
          <w:color w:val="000000"/>
          <w:sz w:val="28"/>
          <w:lang w:val="ru-RU"/>
        </w:rPr>
        <w:t xml:space="preserve"> Обязательное рукопожатие до начала и после окончания партии. Дотронулся до фигуры – ходи. Руку отнял от фигуры – ход сделан. Невозможный ход. Троекратное повторение ходов. Троекратное повторение позиции. Правила игры с шахматными часами.</w:t>
      </w:r>
    </w:p>
    <w:p w14:paraId="491944F5" w14:textId="77777777" w:rsidR="005631DF" w:rsidRPr="005631DF" w:rsidRDefault="00162DDD">
      <w:pPr>
        <w:shd w:val="clear" w:color="auto" w:fill="FFFFFF"/>
        <w:spacing w:after="0" w:line="360" w:lineRule="auto"/>
        <w:ind w:left="120"/>
        <w:jc w:val="both"/>
        <w:rPr>
          <w:rFonts w:ascii="Times New Roman" w:hAnsi="Times New Roman"/>
          <w:bCs/>
          <w:i/>
          <w:iCs/>
          <w:color w:val="000000"/>
          <w:sz w:val="28"/>
          <w:lang w:val="ru-RU"/>
        </w:rPr>
      </w:pPr>
      <w:r w:rsidRPr="005631DF">
        <w:rPr>
          <w:rFonts w:ascii="Times New Roman" w:hAnsi="Times New Roman"/>
          <w:bCs/>
          <w:i/>
          <w:iCs/>
          <w:color w:val="000000"/>
          <w:sz w:val="28"/>
          <w:lang w:val="ru-RU"/>
        </w:rPr>
        <w:t>Практика.</w:t>
      </w:r>
    </w:p>
    <w:p w14:paraId="21FA48BA"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Теория дебюта и применение изученных схем на практике: </w:t>
      </w:r>
      <w:r w:rsidRPr="005631DF">
        <w:rPr>
          <w:rFonts w:ascii="Times New Roman" w:hAnsi="Times New Roman"/>
          <w:color w:val="000000"/>
          <w:sz w:val="28"/>
          <w:lang w:val="ru-RU"/>
        </w:rPr>
        <w:t>Практическое воспроизведение изученных дебютных схем по памяти.</w:t>
      </w:r>
    </w:p>
    <w:p w14:paraId="2C84BECF"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Тактические приёмы и виды комбинаций:</w:t>
      </w:r>
      <w:r w:rsidRPr="005631DF">
        <w:rPr>
          <w:rFonts w:ascii="Times New Roman" w:hAnsi="Times New Roman"/>
          <w:color w:val="000000"/>
          <w:sz w:val="28"/>
          <w:lang w:val="ru-RU"/>
        </w:rPr>
        <w:t xml:space="preserve"> Решение задач и простейших комбинаций.</w:t>
      </w:r>
    </w:p>
    <w:p w14:paraId="2ED4B924"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color w:val="000000"/>
          <w:sz w:val="28"/>
          <w:u w:val="single"/>
          <w:lang w:val="ru-RU"/>
        </w:rPr>
        <w:t xml:space="preserve">Теория и практика шахматных окончаний (эндшпиль): </w:t>
      </w:r>
      <w:proofErr w:type="spellStart"/>
      <w:r w:rsidRPr="005631DF">
        <w:rPr>
          <w:rFonts w:ascii="Times New Roman" w:hAnsi="Times New Roman"/>
          <w:color w:val="000000"/>
          <w:sz w:val="28"/>
          <w:lang w:val="ru-RU"/>
        </w:rPr>
        <w:t>Матование</w:t>
      </w:r>
      <w:proofErr w:type="spellEnd"/>
      <w:r w:rsidRPr="005631DF">
        <w:rPr>
          <w:rFonts w:ascii="Times New Roman" w:hAnsi="Times New Roman"/>
          <w:color w:val="000000"/>
          <w:sz w:val="28"/>
          <w:lang w:val="ru-RU"/>
        </w:rPr>
        <w:t xml:space="preserve"> одинокого короля: Мат ферзем. Мат двумя ладьями. Мат ладьёй.</w:t>
      </w:r>
    </w:p>
    <w:p w14:paraId="7BF86E8F" w14:textId="77777777" w:rsidR="005631DF" w:rsidRDefault="00162DDD">
      <w:pPr>
        <w:shd w:val="clear" w:color="auto" w:fill="FFFFFF"/>
        <w:spacing w:after="0" w:line="360" w:lineRule="auto"/>
        <w:ind w:left="120"/>
        <w:jc w:val="both"/>
        <w:rPr>
          <w:rFonts w:ascii="Times New Roman" w:hAnsi="Times New Roman"/>
          <w:color w:val="000000"/>
          <w:sz w:val="28"/>
          <w:lang w:val="ru-RU"/>
        </w:rPr>
      </w:pPr>
      <w:r w:rsidRPr="005631DF">
        <w:rPr>
          <w:rFonts w:ascii="Times New Roman" w:hAnsi="Times New Roman"/>
          <w:i/>
          <w:color w:val="000000"/>
          <w:sz w:val="28"/>
          <w:u w:val="single"/>
          <w:lang w:val="ru-RU"/>
        </w:rPr>
        <w:t xml:space="preserve">Тренировочные турниры: </w:t>
      </w:r>
      <w:r w:rsidRPr="005631DF">
        <w:rPr>
          <w:rFonts w:ascii="Times New Roman" w:hAnsi="Times New Roman"/>
          <w:color w:val="000000"/>
          <w:sz w:val="28"/>
          <w:lang w:val="ru-RU"/>
        </w:rPr>
        <w:t xml:space="preserve">Участие в еженедельных </w:t>
      </w:r>
      <w:proofErr w:type="spellStart"/>
      <w:r w:rsidRPr="005631DF">
        <w:rPr>
          <w:rFonts w:ascii="Times New Roman" w:hAnsi="Times New Roman"/>
          <w:color w:val="000000"/>
          <w:sz w:val="28"/>
          <w:lang w:val="ru-RU"/>
        </w:rPr>
        <w:t>общегрупповых</w:t>
      </w:r>
      <w:proofErr w:type="spellEnd"/>
      <w:r w:rsidRPr="005631DF">
        <w:rPr>
          <w:rFonts w:ascii="Times New Roman" w:hAnsi="Times New Roman"/>
          <w:color w:val="000000"/>
          <w:sz w:val="28"/>
          <w:lang w:val="ru-RU"/>
        </w:rPr>
        <w:t xml:space="preserve"> турнирах. Участие в соревнованиях различного уровня.</w:t>
      </w:r>
    </w:p>
    <w:p w14:paraId="2C1A9D35" w14:textId="31CF623C" w:rsidR="003A4719" w:rsidRPr="005631DF" w:rsidRDefault="00162DDD">
      <w:pPr>
        <w:shd w:val="clear" w:color="auto" w:fill="FFFFFF"/>
        <w:spacing w:after="0" w:line="360" w:lineRule="auto"/>
        <w:ind w:left="120"/>
        <w:jc w:val="both"/>
        <w:rPr>
          <w:lang w:val="ru-RU"/>
        </w:rPr>
      </w:pPr>
      <w:r w:rsidRPr="005631DF">
        <w:rPr>
          <w:rFonts w:ascii="Times New Roman" w:hAnsi="Times New Roman"/>
          <w:bCs/>
          <w:i/>
          <w:iCs/>
          <w:color w:val="000000"/>
          <w:sz w:val="28"/>
          <w:lang w:val="ru-RU"/>
        </w:rPr>
        <w:t>Итоговые занятия:</w:t>
      </w:r>
      <w:r w:rsidRPr="005631DF">
        <w:rPr>
          <w:rFonts w:ascii="Times New Roman" w:hAnsi="Times New Roman"/>
          <w:color w:val="000000"/>
          <w:sz w:val="28"/>
          <w:lang w:val="ru-RU"/>
        </w:rPr>
        <w:t xml:space="preserve"> Подведение итогов. Награждение обучающихся за успехи в освоении программных модулей 1-го года обучения. Творческие домашние задания по работе с литературой и шахматными компьютерными программами на лето. План работы группы на следующий учебный год.</w:t>
      </w:r>
    </w:p>
    <w:p w14:paraId="140DC4A9" w14:textId="77777777" w:rsidR="003A4719" w:rsidRPr="005631DF" w:rsidRDefault="003A4719">
      <w:pPr>
        <w:rPr>
          <w:lang w:val="ru-RU"/>
        </w:rPr>
        <w:sectPr w:rsidR="003A4719" w:rsidRPr="005631DF">
          <w:pgSz w:w="11906" w:h="16383"/>
          <w:pgMar w:top="1134" w:right="850" w:bottom="1134" w:left="1701" w:header="720" w:footer="720" w:gutter="0"/>
          <w:cols w:space="720"/>
        </w:sectPr>
      </w:pPr>
    </w:p>
    <w:p w14:paraId="66212769" w14:textId="77777777" w:rsidR="005631DF" w:rsidRDefault="00162DDD">
      <w:pPr>
        <w:spacing w:after="0"/>
        <w:ind w:left="120"/>
        <w:jc w:val="both"/>
        <w:rPr>
          <w:rFonts w:ascii="Times New Roman" w:hAnsi="Times New Roman"/>
          <w:color w:val="333333"/>
          <w:sz w:val="28"/>
          <w:lang w:val="ru-RU"/>
        </w:rPr>
      </w:pPr>
      <w:bookmarkStart w:id="8" w:name="block-76407711"/>
      <w:bookmarkEnd w:id="7"/>
      <w:r w:rsidRPr="005631DF">
        <w:rPr>
          <w:rFonts w:ascii="Times New Roman" w:hAnsi="Times New Roman"/>
          <w:b/>
          <w:color w:val="333333"/>
          <w:sz w:val="28"/>
          <w:lang w:val="ru-RU"/>
        </w:rPr>
        <w:lastRenderedPageBreak/>
        <w:t>Планируемые образовательные результаты</w:t>
      </w:r>
      <w:r w:rsidRPr="005631DF">
        <w:rPr>
          <w:rFonts w:ascii="Times New Roman" w:hAnsi="Times New Roman"/>
          <w:color w:val="333333"/>
          <w:sz w:val="28"/>
          <w:lang w:val="ru-RU"/>
        </w:rPr>
        <w:t xml:space="preserve"> </w:t>
      </w:r>
    </w:p>
    <w:p w14:paraId="5FCC1D93" w14:textId="77777777" w:rsidR="005631DF" w:rsidRDefault="00162DDD" w:rsidP="005631DF">
      <w:pPr>
        <w:spacing w:after="0"/>
        <w:ind w:left="120"/>
        <w:jc w:val="both"/>
        <w:rPr>
          <w:rFonts w:ascii="Times New Roman" w:hAnsi="Times New Roman"/>
          <w:i/>
          <w:color w:val="333333"/>
          <w:sz w:val="28"/>
          <w:lang w:val="ru-RU"/>
        </w:rPr>
      </w:pPr>
      <w:r w:rsidRPr="005631DF">
        <w:rPr>
          <w:rFonts w:ascii="Times New Roman" w:hAnsi="Times New Roman"/>
          <w:i/>
          <w:color w:val="333333"/>
          <w:sz w:val="28"/>
          <w:lang w:val="ru-RU"/>
        </w:rPr>
        <w:t>Личностные результаты:</w:t>
      </w:r>
    </w:p>
    <w:p w14:paraId="6F3E4907" w14:textId="6167A259" w:rsidR="003A4719" w:rsidRPr="005631DF" w:rsidRDefault="00162DDD" w:rsidP="005631DF">
      <w:pPr>
        <w:spacing w:after="0"/>
        <w:ind w:left="120"/>
        <w:jc w:val="both"/>
        <w:rPr>
          <w:rFonts w:ascii="Times New Roman" w:hAnsi="Times New Roman"/>
          <w:i/>
          <w:color w:val="333333"/>
          <w:sz w:val="28"/>
          <w:lang w:val="ru-RU"/>
        </w:rPr>
      </w:pPr>
      <w:r w:rsidRPr="005631DF">
        <w:rPr>
          <w:rFonts w:ascii="Times New Roman" w:hAnsi="Times New Roman"/>
          <w:color w:val="333333"/>
          <w:sz w:val="28"/>
          <w:lang w:val="ru-RU"/>
        </w:rPr>
        <w:t>- 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14:paraId="593AC7BC"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14:paraId="4384963E" w14:textId="3FAC8A19" w:rsidR="003A4719" w:rsidRPr="005631DF" w:rsidRDefault="00162DDD">
      <w:pPr>
        <w:spacing w:after="0"/>
        <w:ind w:left="120"/>
        <w:jc w:val="both"/>
        <w:rPr>
          <w:lang w:val="ru-RU"/>
        </w:rPr>
      </w:pPr>
      <w:r w:rsidRPr="005631DF">
        <w:rPr>
          <w:rFonts w:ascii="Times New Roman" w:hAnsi="Times New Roman"/>
          <w:color w:val="333333"/>
          <w:sz w:val="28"/>
          <w:lang w:val="ru-RU"/>
        </w:rPr>
        <w:t>-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14:paraId="6EB9E25C" w14:textId="77777777" w:rsidR="00162DDD" w:rsidRDefault="00162DDD" w:rsidP="00162DDD">
      <w:pPr>
        <w:spacing w:after="0"/>
        <w:ind w:left="120"/>
        <w:jc w:val="both"/>
        <w:rPr>
          <w:rFonts w:ascii="Times New Roman" w:hAnsi="Times New Roman"/>
          <w:i/>
          <w:color w:val="333333"/>
          <w:sz w:val="28"/>
          <w:lang w:val="ru-RU"/>
        </w:rPr>
      </w:pPr>
      <w:r w:rsidRPr="005631DF">
        <w:rPr>
          <w:rFonts w:ascii="Times New Roman" w:hAnsi="Times New Roman"/>
          <w:color w:val="333333"/>
          <w:sz w:val="28"/>
          <w:lang w:val="ru-RU"/>
        </w:rPr>
        <w:t xml:space="preserve"> </w:t>
      </w:r>
      <w:r w:rsidRPr="005631DF">
        <w:rPr>
          <w:rFonts w:ascii="Times New Roman" w:hAnsi="Times New Roman"/>
          <w:i/>
          <w:color w:val="333333"/>
          <w:sz w:val="28"/>
          <w:lang w:val="ru-RU"/>
        </w:rPr>
        <w:t>Метапредметные результаты:</w:t>
      </w:r>
    </w:p>
    <w:p w14:paraId="343AE8A3" w14:textId="77777777" w:rsidR="00162DDD" w:rsidRDefault="00162DDD" w:rsidP="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14:paraId="788BFF0B" w14:textId="77777777" w:rsidR="00162DDD" w:rsidRDefault="00162DDD" w:rsidP="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w:t>
      </w:r>
      <w:r>
        <w:rPr>
          <w:rFonts w:ascii="Times New Roman" w:hAnsi="Times New Roman"/>
          <w:color w:val="333333"/>
          <w:sz w:val="28"/>
          <w:lang w:val="ru-RU"/>
        </w:rPr>
        <w:t xml:space="preserve"> </w:t>
      </w:r>
      <w:r w:rsidRPr="005631DF">
        <w:rPr>
          <w:rFonts w:ascii="Times New Roman" w:hAnsi="Times New Roman"/>
          <w:color w:val="333333"/>
          <w:sz w:val="28"/>
          <w:lang w:val="ru-RU"/>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14:paraId="030A0706" w14:textId="32BC300C" w:rsidR="00162DDD" w:rsidRDefault="00162DDD" w:rsidP="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w:t>
      </w:r>
    </w:p>
    <w:p w14:paraId="50849660" w14:textId="0E7D96AC" w:rsidR="003A4719" w:rsidRPr="00162DDD" w:rsidRDefault="00162DDD" w:rsidP="00162DDD">
      <w:pPr>
        <w:spacing w:after="0"/>
        <w:ind w:left="120"/>
        <w:jc w:val="both"/>
        <w:rPr>
          <w:rFonts w:ascii="Times New Roman" w:hAnsi="Times New Roman"/>
          <w:i/>
          <w:color w:val="333333"/>
          <w:sz w:val="28"/>
          <w:lang w:val="ru-RU"/>
        </w:rPr>
      </w:pPr>
      <w:r w:rsidRPr="005631DF">
        <w:rPr>
          <w:rFonts w:ascii="Times New Roman" w:hAnsi="Times New Roman"/>
          <w:color w:val="333333"/>
          <w:sz w:val="28"/>
          <w:lang w:val="ru-RU"/>
        </w:rPr>
        <w:t>- 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0989B027" w14:textId="77777777" w:rsidR="003A4719" w:rsidRPr="005631DF" w:rsidRDefault="00162DDD">
      <w:pPr>
        <w:spacing w:after="0"/>
        <w:ind w:left="120"/>
        <w:jc w:val="both"/>
        <w:rPr>
          <w:lang w:val="ru-RU"/>
        </w:rPr>
      </w:pPr>
      <w:r w:rsidRPr="005631DF">
        <w:rPr>
          <w:rFonts w:ascii="Times New Roman" w:hAnsi="Times New Roman"/>
          <w:color w:val="333333"/>
          <w:sz w:val="28"/>
          <w:lang w:val="ru-RU"/>
        </w:rPr>
        <w:t xml:space="preserve"> </w:t>
      </w:r>
      <w:r w:rsidRPr="005631DF">
        <w:rPr>
          <w:rFonts w:ascii="Times New Roman" w:hAnsi="Times New Roman"/>
          <w:i/>
          <w:color w:val="333333"/>
          <w:sz w:val="28"/>
          <w:lang w:val="ru-RU"/>
        </w:rPr>
        <w:t>Предметные результаты:</w:t>
      </w:r>
    </w:p>
    <w:p w14:paraId="159EB061"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Обучающиеся должны знать:</w:t>
      </w:r>
    </w:p>
    <w:p w14:paraId="70777A69"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шахматные фигуры (ладья, слон, ферзь, конь, пешка, король), правила хода и взятия</w:t>
      </w:r>
      <w:r>
        <w:rPr>
          <w:rFonts w:ascii="Times New Roman" w:hAnsi="Times New Roman"/>
          <w:color w:val="333333"/>
          <w:sz w:val="28"/>
          <w:lang w:val="ru-RU"/>
        </w:rPr>
        <w:t xml:space="preserve"> </w:t>
      </w:r>
      <w:r w:rsidRPr="005631DF">
        <w:rPr>
          <w:rFonts w:ascii="Times New Roman" w:hAnsi="Times New Roman"/>
          <w:color w:val="333333"/>
          <w:sz w:val="28"/>
          <w:lang w:val="ru-RU"/>
        </w:rPr>
        <w:t>каждой фигуры;</w:t>
      </w:r>
    </w:p>
    <w:p w14:paraId="7148A23B"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шахматные термины: белое и чёрное поле, горизонталь, вертикаль, диагональ, центр,</w:t>
      </w:r>
      <w:r>
        <w:rPr>
          <w:rFonts w:ascii="Times New Roman" w:hAnsi="Times New Roman"/>
          <w:color w:val="333333"/>
          <w:sz w:val="28"/>
          <w:lang w:val="ru-RU"/>
        </w:rPr>
        <w:t xml:space="preserve"> </w:t>
      </w:r>
      <w:r w:rsidRPr="005631DF">
        <w:rPr>
          <w:rFonts w:ascii="Times New Roman" w:hAnsi="Times New Roman"/>
          <w:color w:val="333333"/>
          <w:sz w:val="28"/>
          <w:lang w:val="ru-RU"/>
        </w:rPr>
        <w:t>партнёры, начальное положение, белые и чёрные, ход, нападение, взятие, стоять подбоем, взятие на проходе, длинная и короткая рокировка, шах, мат, вечный шах, пат, ничья;</w:t>
      </w:r>
    </w:p>
    <w:p w14:paraId="4339AED0"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сравнительную силу шахматных фигур.</w:t>
      </w:r>
      <w:r>
        <w:rPr>
          <w:rFonts w:ascii="Times New Roman" w:hAnsi="Times New Roman"/>
          <w:color w:val="333333"/>
          <w:sz w:val="28"/>
          <w:lang w:val="ru-RU"/>
        </w:rPr>
        <w:t xml:space="preserve"> </w:t>
      </w:r>
    </w:p>
    <w:p w14:paraId="30644970"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lastRenderedPageBreak/>
        <w:t>Обучающиеся должны уметь:</w:t>
      </w:r>
    </w:p>
    <w:p w14:paraId="5AD274DE"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ориентироваться на шахматной доске: различать горизонталь, вертикаль, диагональ;</w:t>
      </w:r>
    </w:p>
    <w:p w14:paraId="11CD5DB3"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правильно располагать шахматную доску между партнёрами и расставлять фигуры перед игрой;</w:t>
      </w:r>
    </w:p>
    <w:p w14:paraId="54CD70ED"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играть каждой фигурой в отдельности и в совокупности с другими фигурами без нарушений правил шахматного кодекса, видеть элементарные угрозы партнера;</w:t>
      </w:r>
    </w:p>
    <w:p w14:paraId="7E0A47E0"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рокировать короля, объявлять шах, ставить мат, решать элементарные задачи на мат в</w:t>
      </w:r>
      <w:r>
        <w:rPr>
          <w:rFonts w:ascii="Times New Roman" w:hAnsi="Times New Roman"/>
          <w:color w:val="333333"/>
          <w:sz w:val="28"/>
          <w:lang w:val="ru-RU"/>
        </w:rPr>
        <w:t xml:space="preserve"> </w:t>
      </w:r>
      <w:r w:rsidRPr="005631DF">
        <w:rPr>
          <w:rFonts w:ascii="Times New Roman" w:hAnsi="Times New Roman"/>
          <w:color w:val="333333"/>
          <w:sz w:val="28"/>
          <w:lang w:val="ru-RU"/>
        </w:rPr>
        <w:t>один ход;</w:t>
      </w:r>
    </w:p>
    <w:p w14:paraId="7D52E5AD" w14:textId="77777777" w:rsidR="00162DDD" w:rsidRDefault="00162DDD">
      <w:pPr>
        <w:spacing w:after="0"/>
        <w:ind w:left="120"/>
        <w:jc w:val="both"/>
        <w:rPr>
          <w:rFonts w:ascii="Times New Roman" w:hAnsi="Times New Roman"/>
          <w:color w:val="333333"/>
          <w:sz w:val="28"/>
          <w:lang w:val="ru-RU"/>
        </w:rPr>
      </w:pPr>
      <w:r w:rsidRPr="005631DF">
        <w:rPr>
          <w:rFonts w:ascii="Times New Roman" w:hAnsi="Times New Roman"/>
          <w:color w:val="333333"/>
          <w:sz w:val="28"/>
          <w:lang w:val="ru-RU"/>
        </w:rPr>
        <w:t xml:space="preserve">- владеть способом взятия пешки на проходе и техникой </w:t>
      </w:r>
      <w:proofErr w:type="spellStart"/>
      <w:r w:rsidRPr="005631DF">
        <w:rPr>
          <w:rFonts w:ascii="Times New Roman" w:hAnsi="Times New Roman"/>
          <w:color w:val="333333"/>
          <w:sz w:val="28"/>
          <w:lang w:val="ru-RU"/>
        </w:rPr>
        <w:t>матования</w:t>
      </w:r>
      <w:proofErr w:type="spellEnd"/>
      <w:r w:rsidRPr="005631DF">
        <w:rPr>
          <w:rFonts w:ascii="Times New Roman" w:hAnsi="Times New Roman"/>
          <w:color w:val="333333"/>
          <w:sz w:val="28"/>
          <w:lang w:val="ru-RU"/>
        </w:rPr>
        <w:t xml:space="preserve"> одинокого короля</w:t>
      </w:r>
      <w:r>
        <w:rPr>
          <w:rFonts w:ascii="Times New Roman" w:hAnsi="Times New Roman"/>
          <w:color w:val="333333"/>
          <w:sz w:val="28"/>
          <w:lang w:val="ru-RU"/>
        </w:rPr>
        <w:t xml:space="preserve"> </w:t>
      </w:r>
      <w:r w:rsidRPr="005631DF">
        <w:rPr>
          <w:rFonts w:ascii="Times New Roman" w:hAnsi="Times New Roman"/>
          <w:color w:val="333333"/>
          <w:sz w:val="28"/>
          <w:lang w:val="ru-RU"/>
        </w:rPr>
        <w:t>двумя ладьями, ферзём и ладьёй, ферзём и королём;</w:t>
      </w:r>
    </w:p>
    <w:p w14:paraId="02378264" w14:textId="69FF2C49" w:rsidR="003A4719" w:rsidRPr="005631DF" w:rsidRDefault="00162DDD">
      <w:pPr>
        <w:spacing w:after="0"/>
        <w:ind w:left="120"/>
        <w:jc w:val="both"/>
        <w:rPr>
          <w:lang w:val="ru-RU"/>
        </w:rPr>
      </w:pPr>
      <w:r w:rsidRPr="005631DF">
        <w:rPr>
          <w:rFonts w:ascii="Times New Roman" w:hAnsi="Times New Roman"/>
          <w:color w:val="333333"/>
          <w:sz w:val="28"/>
          <w:lang w:val="ru-RU"/>
        </w:rPr>
        <w:t>- играть целую шахматную партию с партнёром от начала до конца.</w:t>
      </w:r>
    </w:p>
    <w:p w14:paraId="2691EEFA" w14:textId="77777777" w:rsidR="003A4719" w:rsidRPr="005631DF" w:rsidRDefault="003A4719">
      <w:pPr>
        <w:rPr>
          <w:lang w:val="ru-RU"/>
        </w:rPr>
        <w:sectPr w:rsidR="003A4719" w:rsidRPr="005631DF">
          <w:pgSz w:w="11906" w:h="16383"/>
          <w:pgMar w:top="1134" w:right="850" w:bottom="1134" w:left="1701" w:header="720" w:footer="720" w:gutter="0"/>
          <w:cols w:space="720"/>
        </w:sectPr>
      </w:pPr>
    </w:p>
    <w:p w14:paraId="31E11D68" w14:textId="77777777" w:rsidR="00162DDD" w:rsidRDefault="00162DDD">
      <w:pPr>
        <w:spacing w:after="0"/>
        <w:ind w:left="120"/>
        <w:rPr>
          <w:rFonts w:ascii="Times New Roman" w:hAnsi="Times New Roman"/>
          <w:b/>
          <w:color w:val="000000"/>
          <w:sz w:val="28"/>
        </w:rPr>
      </w:pPr>
      <w:bookmarkStart w:id="9" w:name="block-76407712"/>
      <w:bookmarkEnd w:id="8"/>
      <w:r w:rsidRPr="005631DF">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ПЛАНИРОВАНИЕ</w:t>
      </w:r>
    </w:p>
    <w:p w14:paraId="37675055" w14:textId="77777777" w:rsidR="003A4719" w:rsidRDefault="00162DD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8"/>
        <w:gridCol w:w="4720"/>
        <w:gridCol w:w="1626"/>
        <w:gridCol w:w="3326"/>
        <w:gridCol w:w="1559"/>
        <w:gridCol w:w="1891"/>
      </w:tblGrid>
      <w:tr w:rsidR="003A4719" w14:paraId="105EFB70" w14:textId="77777777" w:rsidTr="00162DDD">
        <w:trPr>
          <w:trHeight w:val="144"/>
          <w:tblCellSpacing w:w="20" w:type="nil"/>
        </w:trPr>
        <w:tc>
          <w:tcPr>
            <w:tcW w:w="918" w:type="dxa"/>
            <w:tcMar>
              <w:top w:w="50" w:type="dxa"/>
              <w:left w:w="100" w:type="dxa"/>
            </w:tcMar>
            <w:vAlign w:val="center"/>
          </w:tcPr>
          <w:p w14:paraId="11819137" w14:textId="77777777" w:rsidR="003A4719" w:rsidRDefault="00162DDD">
            <w:pPr>
              <w:spacing w:after="0"/>
              <w:ind w:left="135"/>
            </w:pPr>
            <w:r>
              <w:rPr>
                <w:rFonts w:ascii="Times New Roman" w:hAnsi="Times New Roman"/>
                <w:b/>
                <w:color w:val="000000"/>
                <w:sz w:val="24"/>
              </w:rPr>
              <w:t xml:space="preserve">№ п/п </w:t>
            </w:r>
          </w:p>
          <w:p w14:paraId="32ACB7A2" w14:textId="77777777" w:rsidR="003A4719" w:rsidRDefault="003A4719">
            <w:pPr>
              <w:spacing w:after="0"/>
              <w:ind w:left="135"/>
            </w:pPr>
          </w:p>
        </w:tc>
        <w:tc>
          <w:tcPr>
            <w:tcW w:w="4720" w:type="dxa"/>
            <w:tcMar>
              <w:top w:w="50" w:type="dxa"/>
              <w:left w:w="100" w:type="dxa"/>
            </w:tcMar>
            <w:vAlign w:val="center"/>
          </w:tcPr>
          <w:p w14:paraId="270D94B9" w14:textId="77777777" w:rsidR="003A4719" w:rsidRDefault="00162DD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F0F5300" w14:textId="77777777" w:rsidR="003A4719" w:rsidRDefault="003A4719">
            <w:pPr>
              <w:spacing w:after="0"/>
              <w:ind w:left="135"/>
            </w:pPr>
          </w:p>
        </w:tc>
        <w:tc>
          <w:tcPr>
            <w:tcW w:w="1626" w:type="dxa"/>
            <w:tcMar>
              <w:top w:w="50" w:type="dxa"/>
              <w:left w:w="100" w:type="dxa"/>
            </w:tcMar>
            <w:vAlign w:val="center"/>
          </w:tcPr>
          <w:p w14:paraId="19F00004" w14:textId="77777777" w:rsidR="003A4719" w:rsidRDefault="00162DDD">
            <w:pPr>
              <w:spacing w:after="0"/>
              <w:ind w:left="135"/>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r>
              <w:rPr>
                <w:rFonts w:ascii="Times New Roman" w:hAnsi="Times New Roman"/>
                <w:b/>
                <w:color w:val="000000"/>
                <w:sz w:val="24"/>
              </w:rPr>
              <w:t xml:space="preserve"> </w:t>
            </w:r>
          </w:p>
          <w:p w14:paraId="273D6B34" w14:textId="77777777" w:rsidR="003A4719" w:rsidRDefault="003A4719">
            <w:pPr>
              <w:spacing w:after="0"/>
              <w:ind w:left="135"/>
            </w:pPr>
          </w:p>
        </w:tc>
        <w:tc>
          <w:tcPr>
            <w:tcW w:w="3326" w:type="dxa"/>
            <w:tcMar>
              <w:top w:w="50" w:type="dxa"/>
              <w:left w:w="100" w:type="dxa"/>
            </w:tcMar>
            <w:vAlign w:val="center"/>
          </w:tcPr>
          <w:p w14:paraId="7A4663E2" w14:textId="77777777" w:rsidR="003A4719" w:rsidRDefault="00162DDD">
            <w:pPr>
              <w:spacing w:after="0"/>
              <w:ind w:left="135"/>
            </w:pPr>
            <w:proofErr w:type="spellStart"/>
            <w:r>
              <w:rPr>
                <w:rFonts w:ascii="Times New Roman" w:hAnsi="Times New Roman"/>
                <w:b/>
                <w:color w:val="000000"/>
                <w:sz w:val="24"/>
              </w:rPr>
              <w:t>Основное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содержание</w:t>
            </w:r>
            <w:proofErr w:type="spellEnd"/>
            <w:r>
              <w:rPr>
                <w:rFonts w:ascii="Times New Roman" w:hAnsi="Times New Roman"/>
                <w:b/>
                <w:color w:val="000000"/>
                <w:sz w:val="24"/>
              </w:rPr>
              <w:t xml:space="preserve"> </w:t>
            </w:r>
          </w:p>
          <w:p w14:paraId="7972C591" w14:textId="77777777" w:rsidR="003A4719" w:rsidRDefault="003A4719">
            <w:pPr>
              <w:spacing w:after="0"/>
              <w:ind w:left="135"/>
            </w:pPr>
          </w:p>
        </w:tc>
        <w:tc>
          <w:tcPr>
            <w:tcW w:w="1559" w:type="dxa"/>
            <w:tcMar>
              <w:top w:w="50" w:type="dxa"/>
              <w:left w:w="100" w:type="dxa"/>
            </w:tcMar>
            <w:vAlign w:val="center"/>
          </w:tcPr>
          <w:p w14:paraId="43123E3E" w14:textId="77777777" w:rsidR="003A4719" w:rsidRDefault="00162DDD">
            <w:pPr>
              <w:spacing w:after="0"/>
              <w:ind w:left="135"/>
            </w:pP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виды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r>
              <w:rPr>
                <w:rFonts w:ascii="Times New Roman" w:hAnsi="Times New Roman"/>
                <w:b/>
                <w:color w:val="000000"/>
                <w:sz w:val="24"/>
              </w:rPr>
              <w:t xml:space="preserve"> </w:t>
            </w:r>
          </w:p>
          <w:p w14:paraId="2DEAA006" w14:textId="77777777" w:rsidR="003A4719" w:rsidRDefault="003A4719">
            <w:pPr>
              <w:spacing w:after="0"/>
              <w:ind w:left="135"/>
            </w:pPr>
          </w:p>
        </w:tc>
        <w:tc>
          <w:tcPr>
            <w:tcW w:w="1891" w:type="dxa"/>
            <w:tcMar>
              <w:top w:w="50" w:type="dxa"/>
              <w:left w:w="100" w:type="dxa"/>
            </w:tcMar>
            <w:vAlign w:val="center"/>
          </w:tcPr>
          <w:p w14:paraId="1D09D54E" w14:textId="77777777" w:rsidR="003A4719" w:rsidRDefault="00162D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48E3FC" w14:textId="77777777" w:rsidR="003A4719" w:rsidRDefault="003A4719">
            <w:pPr>
              <w:spacing w:after="0"/>
              <w:ind w:left="135"/>
            </w:pPr>
          </w:p>
        </w:tc>
      </w:tr>
      <w:tr w:rsidR="003A4719" w14:paraId="72237721" w14:textId="77777777" w:rsidTr="00162DDD">
        <w:trPr>
          <w:trHeight w:val="144"/>
          <w:tblCellSpacing w:w="20" w:type="nil"/>
        </w:trPr>
        <w:tc>
          <w:tcPr>
            <w:tcW w:w="918" w:type="dxa"/>
            <w:tcMar>
              <w:top w:w="50" w:type="dxa"/>
              <w:left w:w="100" w:type="dxa"/>
            </w:tcMar>
            <w:vAlign w:val="center"/>
          </w:tcPr>
          <w:p w14:paraId="26E0B6B4" w14:textId="77777777" w:rsidR="003A4719" w:rsidRDefault="00162DDD">
            <w:pPr>
              <w:spacing w:after="0"/>
            </w:pPr>
            <w:r>
              <w:rPr>
                <w:rFonts w:ascii="Times New Roman" w:hAnsi="Times New Roman"/>
                <w:color w:val="000000"/>
                <w:sz w:val="24"/>
              </w:rPr>
              <w:t>1</w:t>
            </w:r>
          </w:p>
        </w:tc>
        <w:tc>
          <w:tcPr>
            <w:tcW w:w="4720" w:type="dxa"/>
            <w:tcMar>
              <w:top w:w="50" w:type="dxa"/>
              <w:left w:w="100" w:type="dxa"/>
            </w:tcMar>
            <w:vAlign w:val="center"/>
          </w:tcPr>
          <w:p w14:paraId="15CDE804" w14:textId="77777777" w:rsidR="003A4719" w:rsidRDefault="00162DDD">
            <w:pPr>
              <w:spacing w:after="0"/>
              <w:ind w:left="135"/>
            </w:pPr>
            <w:proofErr w:type="spellStart"/>
            <w:r>
              <w:rPr>
                <w:rFonts w:ascii="Times New Roman" w:hAnsi="Times New Roman"/>
                <w:color w:val="000000"/>
                <w:sz w:val="24"/>
              </w:rPr>
              <w:t>Вводное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626" w:type="dxa"/>
            <w:tcMar>
              <w:top w:w="50" w:type="dxa"/>
              <w:left w:w="100" w:type="dxa"/>
            </w:tcMar>
            <w:vAlign w:val="center"/>
          </w:tcPr>
          <w:p w14:paraId="174AA604"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25CFA2A6" w14:textId="77777777" w:rsidR="003A4719" w:rsidRDefault="00162DDD">
            <w:pPr>
              <w:spacing w:after="0"/>
              <w:ind w:left="135"/>
            </w:pP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программой</w:t>
            </w:r>
            <w:proofErr w:type="spellEnd"/>
            <w:r>
              <w:rPr>
                <w:rFonts w:ascii="Times New Roman" w:hAnsi="Times New Roman"/>
                <w:color w:val="000000"/>
                <w:sz w:val="24"/>
              </w:rPr>
              <w:t>.</w:t>
            </w:r>
          </w:p>
        </w:tc>
        <w:tc>
          <w:tcPr>
            <w:tcW w:w="1559" w:type="dxa"/>
            <w:tcMar>
              <w:top w:w="50" w:type="dxa"/>
              <w:left w:w="100" w:type="dxa"/>
            </w:tcMar>
            <w:vAlign w:val="center"/>
          </w:tcPr>
          <w:p w14:paraId="299F80D0" w14:textId="77777777" w:rsidR="003A4719" w:rsidRDefault="003A4719">
            <w:pPr>
              <w:spacing w:after="0"/>
              <w:ind w:left="135"/>
            </w:pPr>
          </w:p>
        </w:tc>
        <w:tc>
          <w:tcPr>
            <w:tcW w:w="1891" w:type="dxa"/>
            <w:tcMar>
              <w:top w:w="50" w:type="dxa"/>
              <w:left w:w="100" w:type="dxa"/>
            </w:tcMar>
            <w:vAlign w:val="center"/>
          </w:tcPr>
          <w:p w14:paraId="671D827A" w14:textId="77777777" w:rsidR="003A4719" w:rsidRDefault="003A4719">
            <w:pPr>
              <w:spacing w:after="0"/>
              <w:ind w:left="135"/>
            </w:pPr>
          </w:p>
        </w:tc>
      </w:tr>
      <w:tr w:rsidR="003A4719" w14:paraId="649F15E6" w14:textId="77777777" w:rsidTr="00162DDD">
        <w:trPr>
          <w:trHeight w:val="144"/>
          <w:tblCellSpacing w:w="20" w:type="nil"/>
        </w:trPr>
        <w:tc>
          <w:tcPr>
            <w:tcW w:w="918" w:type="dxa"/>
            <w:tcMar>
              <w:top w:w="50" w:type="dxa"/>
              <w:left w:w="100" w:type="dxa"/>
            </w:tcMar>
            <w:vAlign w:val="center"/>
          </w:tcPr>
          <w:p w14:paraId="559E3402" w14:textId="77777777" w:rsidR="003A4719" w:rsidRDefault="00162DDD">
            <w:pPr>
              <w:spacing w:after="0"/>
            </w:pPr>
            <w:r>
              <w:rPr>
                <w:rFonts w:ascii="Times New Roman" w:hAnsi="Times New Roman"/>
                <w:color w:val="000000"/>
                <w:sz w:val="24"/>
              </w:rPr>
              <w:t>2</w:t>
            </w:r>
          </w:p>
        </w:tc>
        <w:tc>
          <w:tcPr>
            <w:tcW w:w="4720" w:type="dxa"/>
            <w:tcMar>
              <w:top w:w="50" w:type="dxa"/>
              <w:left w:w="100" w:type="dxa"/>
            </w:tcMar>
            <w:vAlign w:val="center"/>
          </w:tcPr>
          <w:p w14:paraId="313E16DB" w14:textId="77777777" w:rsidR="003A4719" w:rsidRPr="005631DF" w:rsidRDefault="00162DDD">
            <w:pPr>
              <w:spacing w:after="0"/>
              <w:ind w:left="135"/>
              <w:rPr>
                <w:lang w:val="ru-RU"/>
              </w:rPr>
            </w:pPr>
            <w:r w:rsidRPr="005631DF">
              <w:rPr>
                <w:rFonts w:ascii="Times New Roman" w:hAnsi="Times New Roman"/>
                <w:color w:val="000000"/>
                <w:sz w:val="24"/>
                <w:lang w:val="ru-RU"/>
              </w:rPr>
              <w:t>История и общие понятия шахматной игры.</w:t>
            </w:r>
          </w:p>
        </w:tc>
        <w:tc>
          <w:tcPr>
            <w:tcW w:w="1626" w:type="dxa"/>
            <w:tcMar>
              <w:top w:w="50" w:type="dxa"/>
              <w:left w:w="100" w:type="dxa"/>
            </w:tcMar>
            <w:vAlign w:val="center"/>
          </w:tcPr>
          <w:p w14:paraId="35FF9924"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26" w:type="dxa"/>
            <w:tcMar>
              <w:top w:w="50" w:type="dxa"/>
              <w:left w:w="100" w:type="dxa"/>
            </w:tcMar>
            <w:vAlign w:val="center"/>
          </w:tcPr>
          <w:p w14:paraId="29A2BBCB" w14:textId="77777777" w:rsidR="003A4719" w:rsidRDefault="00162DDD">
            <w:pPr>
              <w:spacing w:after="0"/>
              <w:ind w:left="135"/>
            </w:pPr>
            <w:r w:rsidRPr="005631DF">
              <w:rPr>
                <w:rFonts w:ascii="Times New Roman" w:hAnsi="Times New Roman"/>
                <w:color w:val="000000"/>
                <w:sz w:val="24"/>
                <w:lang w:val="ru-RU"/>
              </w:rPr>
              <w:t xml:space="preserve">Роль и значение шахмат. История шахматной игры.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шахматной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w:t>
            </w:r>
          </w:p>
        </w:tc>
        <w:tc>
          <w:tcPr>
            <w:tcW w:w="1559" w:type="dxa"/>
            <w:tcMar>
              <w:top w:w="50" w:type="dxa"/>
              <w:left w:w="100" w:type="dxa"/>
            </w:tcMar>
            <w:vAlign w:val="center"/>
          </w:tcPr>
          <w:p w14:paraId="630B19AF" w14:textId="77777777" w:rsidR="003A4719" w:rsidRDefault="003A4719">
            <w:pPr>
              <w:spacing w:after="0"/>
              <w:ind w:left="135"/>
            </w:pPr>
          </w:p>
        </w:tc>
        <w:tc>
          <w:tcPr>
            <w:tcW w:w="1891" w:type="dxa"/>
            <w:tcMar>
              <w:top w:w="50" w:type="dxa"/>
              <w:left w:w="100" w:type="dxa"/>
            </w:tcMar>
            <w:vAlign w:val="center"/>
          </w:tcPr>
          <w:p w14:paraId="3BE53E98" w14:textId="77777777" w:rsidR="003A4719" w:rsidRDefault="003A4719">
            <w:pPr>
              <w:spacing w:after="0"/>
              <w:ind w:left="135"/>
            </w:pPr>
          </w:p>
        </w:tc>
      </w:tr>
      <w:tr w:rsidR="003A4719" w:rsidRPr="004C5245" w14:paraId="01865340" w14:textId="77777777" w:rsidTr="00162DDD">
        <w:trPr>
          <w:trHeight w:val="144"/>
          <w:tblCellSpacing w:w="20" w:type="nil"/>
        </w:trPr>
        <w:tc>
          <w:tcPr>
            <w:tcW w:w="918" w:type="dxa"/>
            <w:tcMar>
              <w:top w:w="50" w:type="dxa"/>
              <w:left w:w="100" w:type="dxa"/>
            </w:tcMar>
            <w:vAlign w:val="center"/>
          </w:tcPr>
          <w:p w14:paraId="4617F9BD" w14:textId="77777777" w:rsidR="003A4719" w:rsidRDefault="00162DDD">
            <w:pPr>
              <w:spacing w:after="0"/>
            </w:pPr>
            <w:r>
              <w:rPr>
                <w:rFonts w:ascii="Times New Roman" w:hAnsi="Times New Roman"/>
                <w:color w:val="000000"/>
                <w:sz w:val="24"/>
              </w:rPr>
              <w:t>3</w:t>
            </w:r>
          </w:p>
        </w:tc>
        <w:tc>
          <w:tcPr>
            <w:tcW w:w="4720" w:type="dxa"/>
            <w:tcMar>
              <w:top w:w="50" w:type="dxa"/>
              <w:left w:w="100" w:type="dxa"/>
            </w:tcMar>
            <w:vAlign w:val="center"/>
          </w:tcPr>
          <w:p w14:paraId="20D491B1" w14:textId="77777777" w:rsidR="003A4719" w:rsidRDefault="00162DDD">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шахматной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r>
              <w:rPr>
                <w:rFonts w:ascii="Times New Roman" w:hAnsi="Times New Roman"/>
                <w:color w:val="000000"/>
                <w:sz w:val="24"/>
              </w:rPr>
              <w:t>.</w:t>
            </w:r>
          </w:p>
        </w:tc>
        <w:tc>
          <w:tcPr>
            <w:tcW w:w="1626" w:type="dxa"/>
            <w:tcMar>
              <w:top w:w="50" w:type="dxa"/>
              <w:left w:w="100" w:type="dxa"/>
            </w:tcMar>
            <w:vAlign w:val="center"/>
          </w:tcPr>
          <w:p w14:paraId="15E5F876"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32799372" w14:textId="77777777" w:rsidR="003A4719" w:rsidRPr="005631DF" w:rsidRDefault="00162DDD">
            <w:pPr>
              <w:spacing w:after="0"/>
              <w:ind w:left="135"/>
              <w:rPr>
                <w:lang w:val="ru-RU"/>
              </w:rPr>
            </w:pPr>
            <w:r w:rsidRPr="005631DF">
              <w:rPr>
                <w:rFonts w:ascii="Times New Roman" w:hAnsi="Times New Roman"/>
                <w:color w:val="000000"/>
                <w:sz w:val="24"/>
                <w:lang w:val="ru-RU"/>
              </w:rPr>
              <w:t>Познакомить детей с особенностями шахматной доски, некоторыми терминами, используемыми в шахматах: горизонталь, вертикаль.</w:t>
            </w:r>
          </w:p>
        </w:tc>
        <w:tc>
          <w:tcPr>
            <w:tcW w:w="1559" w:type="dxa"/>
            <w:tcMar>
              <w:top w:w="50" w:type="dxa"/>
              <w:left w:w="100" w:type="dxa"/>
            </w:tcMar>
            <w:vAlign w:val="center"/>
          </w:tcPr>
          <w:p w14:paraId="7D1A4850" w14:textId="77777777" w:rsidR="003A4719" w:rsidRPr="005631DF" w:rsidRDefault="003A4719">
            <w:pPr>
              <w:spacing w:after="0"/>
              <w:ind w:left="135"/>
              <w:rPr>
                <w:lang w:val="ru-RU"/>
              </w:rPr>
            </w:pPr>
          </w:p>
        </w:tc>
        <w:tc>
          <w:tcPr>
            <w:tcW w:w="1891" w:type="dxa"/>
            <w:tcMar>
              <w:top w:w="50" w:type="dxa"/>
              <w:left w:w="100" w:type="dxa"/>
            </w:tcMar>
            <w:vAlign w:val="center"/>
          </w:tcPr>
          <w:p w14:paraId="74552556" w14:textId="77777777" w:rsidR="003A4719" w:rsidRPr="005631DF" w:rsidRDefault="003A4719">
            <w:pPr>
              <w:spacing w:after="0"/>
              <w:ind w:left="135"/>
              <w:rPr>
                <w:lang w:val="ru-RU"/>
              </w:rPr>
            </w:pPr>
          </w:p>
        </w:tc>
      </w:tr>
      <w:tr w:rsidR="003A4719" w:rsidRPr="004C5245" w14:paraId="63B57219" w14:textId="77777777" w:rsidTr="00162DDD">
        <w:trPr>
          <w:trHeight w:val="144"/>
          <w:tblCellSpacing w:w="20" w:type="nil"/>
        </w:trPr>
        <w:tc>
          <w:tcPr>
            <w:tcW w:w="918" w:type="dxa"/>
            <w:tcMar>
              <w:top w:w="50" w:type="dxa"/>
              <w:left w:w="100" w:type="dxa"/>
            </w:tcMar>
            <w:vAlign w:val="center"/>
          </w:tcPr>
          <w:p w14:paraId="19346D3C" w14:textId="77777777" w:rsidR="003A4719" w:rsidRDefault="00162DDD">
            <w:pPr>
              <w:spacing w:after="0"/>
            </w:pPr>
            <w:r>
              <w:rPr>
                <w:rFonts w:ascii="Times New Roman" w:hAnsi="Times New Roman"/>
                <w:color w:val="000000"/>
                <w:sz w:val="24"/>
              </w:rPr>
              <w:t>4</w:t>
            </w:r>
          </w:p>
        </w:tc>
        <w:tc>
          <w:tcPr>
            <w:tcW w:w="4720" w:type="dxa"/>
            <w:tcMar>
              <w:top w:w="50" w:type="dxa"/>
              <w:left w:w="100" w:type="dxa"/>
            </w:tcMar>
            <w:vAlign w:val="center"/>
          </w:tcPr>
          <w:p w14:paraId="0B4F4602" w14:textId="77777777" w:rsidR="003A4719" w:rsidRPr="005631DF" w:rsidRDefault="00162DDD">
            <w:pPr>
              <w:spacing w:after="0"/>
              <w:ind w:left="135"/>
              <w:rPr>
                <w:lang w:val="ru-RU"/>
              </w:rPr>
            </w:pPr>
            <w:r w:rsidRPr="005631DF">
              <w:rPr>
                <w:rFonts w:ascii="Times New Roman" w:hAnsi="Times New Roman"/>
                <w:color w:val="000000"/>
                <w:sz w:val="24"/>
                <w:lang w:val="ru-RU"/>
              </w:rPr>
              <w:t>Название фигур и правила ходов.</w:t>
            </w:r>
          </w:p>
        </w:tc>
        <w:tc>
          <w:tcPr>
            <w:tcW w:w="1626" w:type="dxa"/>
            <w:tcMar>
              <w:top w:w="50" w:type="dxa"/>
              <w:left w:w="100" w:type="dxa"/>
            </w:tcMar>
            <w:vAlign w:val="center"/>
          </w:tcPr>
          <w:p w14:paraId="7B3D63F9"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26" w:type="dxa"/>
            <w:tcMar>
              <w:top w:w="50" w:type="dxa"/>
              <w:left w:w="100" w:type="dxa"/>
            </w:tcMar>
            <w:vAlign w:val="center"/>
          </w:tcPr>
          <w:p w14:paraId="7D313436" w14:textId="77777777" w:rsidR="003A4719" w:rsidRPr="005631DF" w:rsidRDefault="00162DDD">
            <w:pPr>
              <w:spacing w:after="0"/>
              <w:ind w:left="135"/>
              <w:rPr>
                <w:lang w:val="ru-RU"/>
              </w:rPr>
            </w:pPr>
            <w:r w:rsidRPr="005631DF">
              <w:rPr>
                <w:rFonts w:ascii="Times New Roman" w:hAnsi="Times New Roman"/>
                <w:color w:val="000000"/>
                <w:sz w:val="24"/>
                <w:lang w:val="ru-RU"/>
              </w:rPr>
              <w:t>Познакомить учащихся с названиями фигур: ладья, слон, ферзь, конь, пешка, король. Рассказать о расстановке фигур перед шахматной партией. Объяснить, как передвигается по доске каждая фигура.</w:t>
            </w:r>
          </w:p>
        </w:tc>
        <w:tc>
          <w:tcPr>
            <w:tcW w:w="1559" w:type="dxa"/>
            <w:tcMar>
              <w:top w:w="50" w:type="dxa"/>
              <w:left w:w="100" w:type="dxa"/>
            </w:tcMar>
            <w:vAlign w:val="center"/>
          </w:tcPr>
          <w:p w14:paraId="63AD01A9" w14:textId="77777777" w:rsidR="003A4719" w:rsidRPr="005631DF" w:rsidRDefault="003A4719">
            <w:pPr>
              <w:spacing w:after="0"/>
              <w:ind w:left="135"/>
              <w:rPr>
                <w:lang w:val="ru-RU"/>
              </w:rPr>
            </w:pPr>
          </w:p>
        </w:tc>
        <w:tc>
          <w:tcPr>
            <w:tcW w:w="1891" w:type="dxa"/>
            <w:tcMar>
              <w:top w:w="50" w:type="dxa"/>
              <w:left w:w="100" w:type="dxa"/>
            </w:tcMar>
            <w:vAlign w:val="center"/>
          </w:tcPr>
          <w:p w14:paraId="7F25AEF2" w14:textId="77777777" w:rsidR="003A4719" w:rsidRPr="005631DF" w:rsidRDefault="003A4719">
            <w:pPr>
              <w:spacing w:after="0"/>
              <w:ind w:left="135"/>
              <w:rPr>
                <w:lang w:val="ru-RU"/>
              </w:rPr>
            </w:pPr>
          </w:p>
        </w:tc>
      </w:tr>
      <w:tr w:rsidR="003A4719" w:rsidRPr="004C5245" w14:paraId="05F52D19" w14:textId="77777777" w:rsidTr="00162DDD">
        <w:trPr>
          <w:trHeight w:val="144"/>
          <w:tblCellSpacing w:w="20" w:type="nil"/>
        </w:trPr>
        <w:tc>
          <w:tcPr>
            <w:tcW w:w="918" w:type="dxa"/>
            <w:tcMar>
              <w:top w:w="50" w:type="dxa"/>
              <w:left w:w="100" w:type="dxa"/>
            </w:tcMar>
            <w:vAlign w:val="center"/>
          </w:tcPr>
          <w:p w14:paraId="42E71069" w14:textId="77777777" w:rsidR="003A4719" w:rsidRDefault="00162DDD">
            <w:pPr>
              <w:spacing w:after="0"/>
            </w:pPr>
            <w:r>
              <w:rPr>
                <w:rFonts w:ascii="Times New Roman" w:hAnsi="Times New Roman"/>
                <w:color w:val="000000"/>
                <w:sz w:val="24"/>
              </w:rPr>
              <w:t>5</w:t>
            </w:r>
          </w:p>
        </w:tc>
        <w:tc>
          <w:tcPr>
            <w:tcW w:w="4720" w:type="dxa"/>
            <w:tcMar>
              <w:top w:w="50" w:type="dxa"/>
              <w:left w:w="100" w:type="dxa"/>
            </w:tcMar>
            <w:vAlign w:val="center"/>
          </w:tcPr>
          <w:p w14:paraId="356D5221" w14:textId="77777777" w:rsidR="003A4719" w:rsidRDefault="00162DDD">
            <w:pPr>
              <w:spacing w:after="0"/>
              <w:ind w:left="135"/>
            </w:pPr>
            <w:proofErr w:type="spellStart"/>
            <w:r>
              <w:rPr>
                <w:rFonts w:ascii="Times New Roman" w:hAnsi="Times New Roman"/>
                <w:color w:val="000000"/>
                <w:sz w:val="24"/>
              </w:rPr>
              <w:t>Ценность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пешек</w:t>
            </w:r>
            <w:proofErr w:type="spellEnd"/>
            <w:r>
              <w:rPr>
                <w:rFonts w:ascii="Times New Roman" w:hAnsi="Times New Roman"/>
                <w:color w:val="000000"/>
                <w:sz w:val="24"/>
              </w:rPr>
              <w:t>.</w:t>
            </w:r>
          </w:p>
        </w:tc>
        <w:tc>
          <w:tcPr>
            <w:tcW w:w="1626" w:type="dxa"/>
            <w:tcMar>
              <w:top w:w="50" w:type="dxa"/>
              <w:left w:w="100" w:type="dxa"/>
            </w:tcMar>
            <w:vAlign w:val="center"/>
          </w:tcPr>
          <w:p w14:paraId="3DF4887E"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69250EB5" w14:textId="77777777" w:rsidR="003A4719" w:rsidRPr="005631DF" w:rsidRDefault="00162DDD">
            <w:pPr>
              <w:spacing w:after="0"/>
              <w:ind w:left="135"/>
              <w:rPr>
                <w:lang w:val="ru-RU"/>
              </w:rPr>
            </w:pPr>
            <w:r w:rsidRPr="005631DF">
              <w:rPr>
                <w:rFonts w:ascii="Times New Roman" w:hAnsi="Times New Roman"/>
                <w:color w:val="000000"/>
                <w:sz w:val="24"/>
                <w:lang w:val="ru-RU"/>
              </w:rPr>
              <w:t xml:space="preserve">Определение ценности </w:t>
            </w:r>
            <w:r w:rsidRPr="005631DF">
              <w:rPr>
                <w:rFonts w:ascii="Times New Roman" w:hAnsi="Times New Roman"/>
                <w:color w:val="000000"/>
                <w:sz w:val="24"/>
                <w:lang w:val="ru-RU"/>
              </w:rPr>
              <w:lastRenderedPageBreak/>
              <w:t>фигур. Ценность зависит от расположения фигуры на доске, её взаимодействия с другими фигурами, ударности и подвижности.</w:t>
            </w:r>
          </w:p>
        </w:tc>
        <w:tc>
          <w:tcPr>
            <w:tcW w:w="1559" w:type="dxa"/>
            <w:tcMar>
              <w:top w:w="50" w:type="dxa"/>
              <w:left w:w="100" w:type="dxa"/>
            </w:tcMar>
            <w:vAlign w:val="center"/>
          </w:tcPr>
          <w:p w14:paraId="4DB213CA" w14:textId="77777777" w:rsidR="003A4719" w:rsidRPr="005631DF" w:rsidRDefault="003A4719">
            <w:pPr>
              <w:spacing w:after="0"/>
              <w:ind w:left="135"/>
              <w:rPr>
                <w:lang w:val="ru-RU"/>
              </w:rPr>
            </w:pPr>
          </w:p>
        </w:tc>
        <w:tc>
          <w:tcPr>
            <w:tcW w:w="1891" w:type="dxa"/>
            <w:tcMar>
              <w:top w:w="50" w:type="dxa"/>
              <w:left w:w="100" w:type="dxa"/>
            </w:tcMar>
            <w:vAlign w:val="center"/>
          </w:tcPr>
          <w:p w14:paraId="43AE04A6" w14:textId="77777777" w:rsidR="003A4719" w:rsidRPr="005631DF" w:rsidRDefault="003A4719">
            <w:pPr>
              <w:spacing w:after="0"/>
              <w:ind w:left="135"/>
              <w:rPr>
                <w:lang w:val="ru-RU"/>
              </w:rPr>
            </w:pPr>
          </w:p>
        </w:tc>
      </w:tr>
      <w:tr w:rsidR="003A4719" w:rsidRPr="004C5245" w14:paraId="64EEEC84" w14:textId="77777777" w:rsidTr="00162DDD">
        <w:trPr>
          <w:trHeight w:val="144"/>
          <w:tblCellSpacing w:w="20" w:type="nil"/>
        </w:trPr>
        <w:tc>
          <w:tcPr>
            <w:tcW w:w="918" w:type="dxa"/>
            <w:tcMar>
              <w:top w:w="50" w:type="dxa"/>
              <w:left w:w="100" w:type="dxa"/>
            </w:tcMar>
            <w:vAlign w:val="center"/>
          </w:tcPr>
          <w:p w14:paraId="29CFD4ED" w14:textId="77777777" w:rsidR="003A4719" w:rsidRDefault="00162DDD">
            <w:pPr>
              <w:spacing w:after="0"/>
            </w:pPr>
            <w:r>
              <w:rPr>
                <w:rFonts w:ascii="Times New Roman" w:hAnsi="Times New Roman"/>
                <w:color w:val="000000"/>
                <w:sz w:val="24"/>
              </w:rPr>
              <w:t>6</w:t>
            </w:r>
          </w:p>
        </w:tc>
        <w:tc>
          <w:tcPr>
            <w:tcW w:w="4720" w:type="dxa"/>
            <w:tcMar>
              <w:top w:w="50" w:type="dxa"/>
              <w:left w:w="100" w:type="dxa"/>
            </w:tcMar>
            <w:vAlign w:val="center"/>
          </w:tcPr>
          <w:p w14:paraId="25284E75" w14:textId="77777777" w:rsidR="003A4719" w:rsidRPr="005631DF" w:rsidRDefault="00162DDD">
            <w:pPr>
              <w:spacing w:after="0"/>
              <w:ind w:left="135"/>
              <w:rPr>
                <w:lang w:val="ru-RU"/>
              </w:rPr>
            </w:pPr>
            <w:r w:rsidRPr="005631DF">
              <w:rPr>
                <w:rFonts w:ascii="Times New Roman" w:hAnsi="Times New Roman"/>
                <w:color w:val="000000"/>
                <w:sz w:val="24"/>
                <w:lang w:val="ru-RU"/>
              </w:rPr>
              <w:t>Цель, правила и порядок шахматной игры.</w:t>
            </w:r>
          </w:p>
        </w:tc>
        <w:tc>
          <w:tcPr>
            <w:tcW w:w="1626" w:type="dxa"/>
            <w:tcMar>
              <w:top w:w="50" w:type="dxa"/>
              <w:left w:w="100" w:type="dxa"/>
            </w:tcMar>
            <w:vAlign w:val="center"/>
          </w:tcPr>
          <w:p w14:paraId="1656A77D"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26" w:type="dxa"/>
            <w:tcMar>
              <w:top w:w="50" w:type="dxa"/>
              <w:left w:w="100" w:type="dxa"/>
            </w:tcMar>
            <w:vAlign w:val="center"/>
          </w:tcPr>
          <w:p w14:paraId="156416BE" w14:textId="77777777" w:rsidR="003A4719" w:rsidRPr="005631DF" w:rsidRDefault="00162DDD">
            <w:pPr>
              <w:spacing w:after="0"/>
              <w:ind w:left="135"/>
              <w:rPr>
                <w:lang w:val="ru-RU"/>
              </w:rPr>
            </w:pPr>
            <w:r w:rsidRPr="005631DF">
              <w:rPr>
                <w:rFonts w:ascii="Times New Roman" w:hAnsi="Times New Roman"/>
                <w:color w:val="000000"/>
                <w:sz w:val="24"/>
                <w:lang w:val="ru-RU"/>
              </w:rPr>
              <w:t>Цель шахматной игры. Правила и порядок шахматной игры.</w:t>
            </w:r>
          </w:p>
        </w:tc>
        <w:tc>
          <w:tcPr>
            <w:tcW w:w="1559" w:type="dxa"/>
            <w:tcMar>
              <w:top w:w="50" w:type="dxa"/>
              <w:left w:w="100" w:type="dxa"/>
            </w:tcMar>
            <w:vAlign w:val="center"/>
          </w:tcPr>
          <w:p w14:paraId="3BC93092" w14:textId="77777777" w:rsidR="003A4719" w:rsidRPr="005631DF" w:rsidRDefault="003A4719">
            <w:pPr>
              <w:spacing w:after="0"/>
              <w:ind w:left="135"/>
              <w:rPr>
                <w:lang w:val="ru-RU"/>
              </w:rPr>
            </w:pPr>
          </w:p>
        </w:tc>
        <w:tc>
          <w:tcPr>
            <w:tcW w:w="1891" w:type="dxa"/>
            <w:tcMar>
              <w:top w:w="50" w:type="dxa"/>
              <w:left w:w="100" w:type="dxa"/>
            </w:tcMar>
            <w:vAlign w:val="center"/>
          </w:tcPr>
          <w:p w14:paraId="305917B3" w14:textId="77777777" w:rsidR="003A4719" w:rsidRPr="005631DF" w:rsidRDefault="003A4719">
            <w:pPr>
              <w:spacing w:after="0"/>
              <w:ind w:left="135"/>
              <w:rPr>
                <w:lang w:val="ru-RU"/>
              </w:rPr>
            </w:pPr>
          </w:p>
        </w:tc>
      </w:tr>
      <w:tr w:rsidR="003A4719" w:rsidRPr="004C5245" w14:paraId="5CA2A78E" w14:textId="77777777" w:rsidTr="00162DDD">
        <w:trPr>
          <w:trHeight w:val="144"/>
          <w:tblCellSpacing w:w="20" w:type="nil"/>
        </w:trPr>
        <w:tc>
          <w:tcPr>
            <w:tcW w:w="918" w:type="dxa"/>
            <w:tcMar>
              <w:top w:w="50" w:type="dxa"/>
              <w:left w:w="100" w:type="dxa"/>
            </w:tcMar>
            <w:vAlign w:val="center"/>
          </w:tcPr>
          <w:p w14:paraId="3CF47086" w14:textId="77777777" w:rsidR="003A4719" w:rsidRDefault="00162DDD">
            <w:pPr>
              <w:spacing w:after="0"/>
            </w:pPr>
            <w:r>
              <w:rPr>
                <w:rFonts w:ascii="Times New Roman" w:hAnsi="Times New Roman"/>
                <w:color w:val="000000"/>
                <w:sz w:val="24"/>
              </w:rPr>
              <w:t>7</w:t>
            </w:r>
          </w:p>
        </w:tc>
        <w:tc>
          <w:tcPr>
            <w:tcW w:w="4720" w:type="dxa"/>
            <w:tcMar>
              <w:top w:w="50" w:type="dxa"/>
              <w:left w:w="100" w:type="dxa"/>
            </w:tcMar>
            <w:vAlign w:val="center"/>
          </w:tcPr>
          <w:p w14:paraId="088DA617" w14:textId="77777777" w:rsidR="003A4719" w:rsidRDefault="00162DDD">
            <w:pPr>
              <w:spacing w:after="0"/>
              <w:ind w:left="135"/>
            </w:pPr>
            <w:proofErr w:type="spellStart"/>
            <w:r>
              <w:rPr>
                <w:rFonts w:ascii="Times New Roman" w:hAnsi="Times New Roman"/>
                <w:color w:val="000000"/>
                <w:sz w:val="24"/>
              </w:rPr>
              <w:t>Шахматная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нотация</w:t>
            </w:r>
            <w:proofErr w:type="spellEnd"/>
            <w:r>
              <w:rPr>
                <w:rFonts w:ascii="Times New Roman" w:hAnsi="Times New Roman"/>
                <w:color w:val="000000"/>
                <w:sz w:val="24"/>
              </w:rPr>
              <w:t>.</w:t>
            </w:r>
          </w:p>
        </w:tc>
        <w:tc>
          <w:tcPr>
            <w:tcW w:w="1626" w:type="dxa"/>
            <w:tcMar>
              <w:top w:w="50" w:type="dxa"/>
              <w:left w:w="100" w:type="dxa"/>
            </w:tcMar>
            <w:vAlign w:val="center"/>
          </w:tcPr>
          <w:p w14:paraId="3D2978ED" w14:textId="77777777" w:rsidR="003A4719" w:rsidRDefault="00162DDD">
            <w:pPr>
              <w:spacing w:after="0"/>
              <w:ind w:left="135"/>
              <w:jc w:val="center"/>
            </w:pPr>
            <w:r>
              <w:rPr>
                <w:rFonts w:ascii="Times New Roman" w:hAnsi="Times New Roman"/>
                <w:color w:val="000000"/>
                <w:sz w:val="24"/>
              </w:rPr>
              <w:t xml:space="preserve"> 2 </w:t>
            </w:r>
          </w:p>
        </w:tc>
        <w:tc>
          <w:tcPr>
            <w:tcW w:w="3326" w:type="dxa"/>
            <w:tcMar>
              <w:top w:w="50" w:type="dxa"/>
              <w:left w:w="100" w:type="dxa"/>
            </w:tcMar>
            <w:vAlign w:val="center"/>
          </w:tcPr>
          <w:p w14:paraId="7B10FB41" w14:textId="77777777" w:rsidR="003A4719" w:rsidRPr="005631DF" w:rsidRDefault="00162DDD">
            <w:pPr>
              <w:spacing w:after="0"/>
              <w:ind w:left="135"/>
              <w:rPr>
                <w:lang w:val="ru-RU"/>
              </w:rPr>
            </w:pPr>
            <w:r w:rsidRPr="005631DF">
              <w:rPr>
                <w:rFonts w:ascii="Times New Roman" w:hAnsi="Times New Roman"/>
                <w:color w:val="000000"/>
                <w:sz w:val="24"/>
                <w:lang w:val="ru-RU"/>
              </w:rPr>
              <w:t xml:space="preserve">Обозначения полей на шахматной доске. Обозначения фигур. Запись обычного хода фигурой. Обозначение взятия фигуры. Особые </w:t>
            </w:r>
            <w:proofErr w:type="spellStart"/>
            <w:r w:rsidRPr="005631DF">
              <w:rPr>
                <w:rFonts w:ascii="Times New Roman" w:hAnsi="Times New Roman"/>
                <w:color w:val="000000"/>
                <w:sz w:val="24"/>
                <w:lang w:val="ru-RU"/>
              </w:rPr>
              <w:t>ходы.Обозначение</w:t>
            </w:r>
            <w:proofErr w:type="spellEnd"/>
            <w:r w:rsidRPr="005631DF">
              <w:rPr>
                <w:rFonts w:ascii="Times New Roman" w:hAnsi="Times New Roman"/>
                <w:color w:val="000000"/>
                <w:sz w:val="24"/>
                <w:lang w:val="ru-RU"/>
              </w:rPr>
              <w:t xml:space="preserve"> шаха или мата. Запись ходов подряд.</w:t>
            </w:r>
          </w:p>
        </w:tc>
        <w:tc>
          <w:tcPr>
            <w:tcW w:w="1559" w:type="dxa"/>
            <w:tcMar>
              <w:top w:w="50" w:type="dxa"/>
              <w:left w:w="100" w:type="dxa"/>
            </w:tcMar>
            <w:vAlign w:val="center"/>
          </w:tcPr>
          <w:p w14:paraId="5583E0AD" w14:textId="77777777" w:rsidR="003A4719" w:rsidRPr="005631DF" w:rsidRDefault="003A4719">
            <w:pPr>
              <w:spacing w:after="0"/>
              <w:ind w:left="135"/>
              <w:rPr>
                <w:lang w:val="ru-RU"/>
              </w:rPr>
            </w:pPr>
          </w:p>
        </w:tc>
        <w:tc>
          <w:tcPr>
            <w:tcW w:w="1891" w:type="dxa"/>
            <w:tcMar>
              <w:top w:w="50" w:type="dxa"/>
              <w:left w:w="100" w:type="dxa"/>
            </w:tcMar>
            <w:vAlign w:val="center"/>
          </w:tcPr>
          <w:p w14:paraId="3F4F34A0" w14:textId="77777777" w:rsidR="003A4719" w:rsidRPr="005631DF" w:rsidRDefault="003A4719">
            <w:pPr>
              <w:spacing w:after="0"/>
              <w:ind w:left="135"/>
              <w:rPr>
                <w:lang w:val="ru-RU"/>
              </w:rPr>
            </w:pPr>
          </w:p>
        </w:tc>
      </w:tr>
      <w:tr w:rsidR="003A4719" w:rsidRPr="004C5245" w14:paraId="0171DFCA" w14:textId="77777777" w:rsidTr="00162DDD">
        <w:trPr>
          <w:trHeight w:val="144"/>
          <w:tblCellSpacing w:w="20" w:type="nil"/>
        </w:trPr>
        <w:tc>
          <w:tcPr>
            <w:tcW w:w="918" w:type="dxa"/>
            <w:tcMar>
              <w:top w:w="50" w:type="dxa"/>
              <w:left w:w="100" w:type="dxa"/>
            </w:tcMar>
            <w:vAlign w:val="center"/>
          </w:tcPr>
          <w:p w14:paraId="6702CCB9" w14:textId="77777777" w:rsidR="003A4719" w:rsidRDefault="00162DDD">
            <w:pPr>
              <w:spacing w:after="0"/>
            </w:pPr>
            <w:r>
              <w:rPr>
                <w:rFonts w:ascii="Times New Roman" w:hAnsi="Times New Roman"/>
                <w:color w:val="000000"/>
                <w:sz w:val="24"/>
              </w:rPr>
              <w:t>8</w:t>
            </w:r>
          </w:p>
        </w:tc>
        <w:tc>
          <w:tcPr>
            <w:tcW w:w="4720" w:type="dxa"/>
            <w:tcMar>
              <w:top w:w="50" w:type="dxa"/>
              <w:left w:w="100" w:type="dxa"/>
            </w:tcMar>
            <w:vAlign w:val="center"/>
          </w:tcPr>
          <w:p w14:paraId="7174C2C0" w14:textId="77777777" w:rsidR="003A4719" w:rsidRDefault="00162DDD">
            <w:pPr>
              <w:spacing w:after="0"/>
              <w:ind w:left="135"/>
            </w:pPr>
            <w:proofErr w:type="spellStart"/>
            <w:r>
              <w:rPr>
                <w:rFonts w:ascii="Times New Roman" w:hAnsi="Times New Roman"/>
                <w:color w:val="000000"/>
                <w:sz w:val="24"/>
              </w:rPr>
              <w:t>Шахматные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понятия</w:t>
            </w:r>
            <w:proofErr w:type="spellEnd"/>
            <w:r>
              <w:rPr>
                <w:rFonts w:ascii="Times New Roman" w:hAnsi="Times New Roman"/>
                <w:color w:val="000000"/>
                <w:sz w:val="24"/>
              </w:rPr>
              <w:t>.</w:t>
            </w:r>
          </w:p>
        </w:tc>
        <w:tc>
          <w:tcPr>
            <w:tcW w:w="1626" w:type="dxa"/>
            <w:tcMar>
              <w:top w:w="50" w:type="dxa"/>
              <w:left w:w="100" w:type="dxa"/>
            </w:tcMar>
            <w:vAlign w:val="center"/>
          </w:tcPr>
          <w:p w14:paraId="27602F05"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2FF8A29E" w14:textId="77777777" w:rsidR="003A4719" w:rsidRPr="005631DF" w:rsidRDefault="00162DDD">
            <w:pPr>
              <w:spacing w:after="0"/>
              <w:ind w:left="135"/>
              <w:rPr>
                <w:lang w:val="ru-RU"/>
              </w:rPr>
            </w:pPr>
            <w:r w:rsidRPr="005631DF">
              <w:rPr>
                <w:rFonts w:ascii="Times New Roman" w:hAnsi="Times New Roman"/>
                <w:color w:val="000000"/>
                <w:sz w:val="24"/>
                <w:lang w:val="ru-RU"/>
              </w:rPr>
              <w:t>Шах. Мат. Пат. Рокировка. Дебют. Миттельшпиль. Эндшпиль. Игра-викторина «Термины и понятия в шахматах»</w:t>
            </w:r>
          </w:p>
        </w:tc>
        <w:tc>
          <w:tcPr>
            <w:tcW w:w="1559" w:type="dxa"/>
            <w:tcMar>
              <w:top w:w="50" w:type="dxa"/>
              <w:left w:w="100" w:type="dxa"/>
            </w:tcMar>
            <w:vAlign w:val="center"/>
          </w:tcPr>
          <w:p w14:paraId="70834C08" w14:textId="77777777" w:rsidR="003A4719" w:rsidRPr="005631DF" w:rsidRDefault="003A4719">
            <w:pPr>
              <w:spacing w:after="0"/>
              <w:ind w:left="135"/>
              <w:rPr>
                <w:lang w:val="ru-RU"/>
              </w:rPr>
            </w:pPr>
          </w:p>
        </w:tc>
        <w:tc>
          <w:tcPr>
            <w:tcW w:w="1891" w:type="dxa"/>
            <w:tcMar>
              <w:top w:w="50" w:type="dxa"/>
              <w:left w:w="100" w:type="dxa"/>
            </w:tcMar>
            <w:vAlign w:val="center"/>
          </w:tcPr>
          <w:p w14:paraId="7808B76E" w14:textId="77777777" w:rsidR="003A4719" w:rsidRPr="005631DF" w:rsidRDefault="003A4719">
            <w:pPr>
              <w:spacing w:after="0"/>
              <w:ind w:left="135"/>
              <w:rPr>
                <w:lang w:val="ru-RU"/>
              </w:rPr>
            </w:pPr>
          </w:p>
        </w:tc>
      </w:tr>
      <w:tr w:rsidR="003A4719" w:rsidRPr="004C5245" w14:paraId="1F336F56" w14:textId="77777777" w:rsidTr="00162DDD">
        <w:trPr>
          <w:trHeight w:val="144"/>
          <w:tblCellSpacing w:w="20" w:type="nil"/>
        </w:trPr>
        <w:tc>
          <w:tcPr>
            <w:tcW w:w="918" w:type="dxa"/>
            <w:tcMar>
              <w:top w:w="50" w:type="dxa"/>
              <w:left w:w="100" w:type="dxa"/>
            </w:tcMar>
            <w:vAlign w:val="center"/>
          </w:tcPr>
          <w:p w14:paraId="08A3005C" w14:textId="77777777" w:rsidR="003A4719" w:rsidRDefault="00162DDD">
            <w:pPr>
              <w:spacing w:after="0"/>
            </w:pPr>
            <w:r>
              <w:rPr>
                <w:rFonts w:ascii="Times New Roman" w:hAnsi="Times New Roman"/>
                <w:color w:val="000000"/>
                <w:sz w:val="24"/>
              </w:rPr>
              <w:t>9</w:t>
            </w:r>
          </w:p>
        </w:tc>
        <w:tc>
          <w:tcPr>
            <w:tcW w:w="4720" w:type="dxa"/>
            <w:tcMar>
              <w:top w:w="50" w:type="dxa"/>
              <w:left w:w="100" w:type="dxa"/>
            </w:tcMar>
            <w:vAlign w:val="center"/>
          </w:tcPr>
          <w:p w14:paraId="705170D5" w14:textId="77777777" w:rsidR="003A4719" w:rsidRPr="005631DF" w:rsidRDefault="00162DDD">
            <w:pPr>
              <w:spacing w:after="0"/>
              <w:ind w:left="135"/>
              <w:rPr>
                <w:lang w:val="ru-RU"/>
              </w:rPr>
            </w:pPr>
            <w:r w:rsidRPr="005631DF">
              <w:rPr>
                <w:rFonts w:ascii="Times New Roman" w:hAnsi="Times New Roman"/>
                <w:color w:val="000000"/>
                <w:sz w:val="24"/>
                <w:lang w:val="ru-RU"/>
              </w:rPr>
              <w:t>Теория дебюта и применение изученных схем на практике.</w:t>
            </w:r>
          </w:p>
        </w:tc>
        <w:tc>
          <w:tcPr>
            <w:tcW w:w="1626" w:type="dxa"/>
            <w:tcMar>
              <w:top w:w="50" w:type="dxa"/>
              <w:left w:w="100" w:type="dxa"/>
            </w:tcMar>
            <w:vAlign w:val="center"/>
          </w:tcPr>
          <w:p w14:paraId="7F62958C"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3326" w:type="dxa"/>
            <w:tcMar>
              <w:top w:w="50" w:type="dxa"/>
              <w:left w:w="100" w:type="dxa"/>
            </w:tcMar>
            <w:vAlign w:val="center"/>
          </w:tcPr>
          <w:p w14:paraId="04100F54" w14:textId="77777777" w:rsidR="003A4719" w:rsidRPr="005631DF" w:rsidRDefault="00162DDD">
            <w:pPr>
              <w:spacing w:after="0"/>
              <w:ind w:left="135"/>
              <w:rPr>
                <w:lang w:val="ru-RU"/>
              </w:rPr>
            </w:pPr>
            <w:r w:rsidRPr="005631DF">
              <w:rPr>
                <w:rFonts w:ascii="Times New Roman" w:hAnsi="Times New Roman"/>
                <w:color w:val="000000"/>
                <w:sz w:val="24"/>
                <w:lang w:val="ru-RU"/>
              </w:rPr>
              <w:t xml:space="preserve">Дебют – начало партии. Применение изученных схем дебютов на практике Основные принципы разыгрывания дебютов. Развитие фигур. Понятие темпа. Захват центра. Открытые, закрытые </w:t>
            </w:r>
            <w:r w:rsidRPr="005631DF">
              <w:rPr>
                <w:rFonts w:ascii="Times New Roman" w:hAnsi="Times New Roman"/>
                <w:color w:val="000000"/>
                <w:sz w:val="24"/>
                <w:lang w:val="ru-RU"/>
              </w:rPr>
              <w:lastRenderedPageBreak/>
              <w:t>дебюты Полуоткрытые дебюты Воспроизведение изученных схем дебютов.</w:t>
            </w:r>
          </w:p>
        </w:tc>
        <w:tc>
          <w:tcPr>
            <w:tcW w:w="1559" w:type="dxa"/>
            <w:tcMar>
              <w:top w:w="50" w:type="dxa"/>
              <w:left w:w="100" w:type="dxa"/>
            </w:tcMar>
            <w:vAlign w:val="center"/>
          </w:tcPr>
          <w:p w14:paraId="7728B98B" w14:textId="77777777" w:rsidR="003A4719" w:rsidRPr="005631DF" w:rsidRDefault="003A4719">
            <w:pPr>
              <w:spacing w:after="0"/>
              <w:ind w:left="135"/>
              <w:rPr>
                <w:lang w:val="ru-RU"/>
              </w:rPr>
            </w:pPr>
          </w:p>
        </w:tc>
        <w:tc>
          <w:tcPr>
            <w:tcW w:w="1891" w:type="dxa"/>
            <w:tcMar>
              <w:top w:w="50" w:type="dxa"/>
              <w:left w:w="100" w:type="dxa"/>
            </w:tcMar>
            <w:vAlign w:val="center"/>
          </w:tcPr>
          <w:p w14:paraId="7062F3E4" w14:textId="77777777" w:rsidR="003A4719" w:rsidRPr="005631DF" w:rsidRDefault="003A4719">
            <w:pPr>
              <w:spacing w:after="0"/>
              <w:ind w:left="135"/>
              <w:rPr>
                <w:lang w:val="ru-RU"/>
              </w:rPr>
            </w:pPr>
          </w:p>
        </w:tc>
      </w:tr>
      <w:tr w:rsidR="003A4719" w14:paraId="02396EFD" w14:textId="77777777" w:rsidTr="00162DDD">
        <w:trPr>
          <w:trHeight w:val="144"/>
          <w:tblCellSpacing w:w="20" w:type="nil"/>
        </w:trPr>
        <w:tc>
          <w:tcPr>
            <w:tcW w:w="918" w:type="dxa"/>
            <w:tcMar>
              <w:top w:w="50" w:type="dxa"/>
              <w:left w:w="100" w:type="dxa"/>
            </w:tcMar>
            <w:vAlign w:val="center"/>
          </w:tcPr>
          <w:p w14:paraId="1342F350" w14:textId="77777777" w:rsidR="003A4719" w:rsidRDefault="00162DDD">
            <w:pPr>
              <w:spacing w:after="0"/>
            </w:pPr>
            <w:r>
              <w:rPr>
                <w:rFonts w:ascii="Times New Roman" w:hAnsi="Times New Roman"/>
                <w:color w:val="000000"/>
                <w:sz w:val="24"/>
              </w:rPr>
              <w:t>10</w:t>
            </w:r>
          </w:p>
        </w:tc>
        <w:tc>
          <w:tcPr>
            <w:tcW w:w="4720" w:type="dxa"/>
            <w:tcMar>
              <w:top w:w="50" w:type="dxa"/>
              <w:left w:w="100" w:type="dxa"/>
            </w:tcMar>
            <w:vAlign w:val="center"/>
          </w:tcPr>
          <w:p w14:paraId="0A7CF8F7" w14:textId="77777777" w:rsidR="003A4719" w:rsidRDefault="00162DD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шахматной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стратегии</w:t>
            </w:r>
            <w:proofErr w:type="spellEnd"/>
            <w:r>
              <w:rPr>
                <w:rFonts w:ascii="Times New Roman" w:hAnsi="Times New Roman"/>
                <w:color w:val="000000"/>
                <w:sz w:val="24"/>
              </w:rPr>
              <w:t>.</w:t>
            </w:r>
          </w:p>
        </w:tc>
        <w:tc>
          <w:tcPr>
            <w:tcW w:w="1626" w:type="dxa"/>
            <w:tcMar>
              <w:top w:w="50" w:type="dxa"/>
              <w:left w:w="100" w:type="dxa"/>
            </w:tcMar>
            <w:vAlign w:val="center"/>
          </w:tcPr>
          <w:p w14:paraId="7767D858" w14:textId="77777777" w:rsidR="003A4719" w:rsidRDefault="00162DDD">
            <w:pPr>
              <w:spacing w:after="0"/>
              <w:ind w:left="135"/>
              <w:jc w:val="center"/>
            </w:pPr>
            <w:r>
              <w:rPr>
                <w:rFonts w:ascii="Times New Roman" w:hAnsi="Times New Roman"/>
                <w:color w:val="000000"/>
                <w:sz w:val="24"/>
              </w:rPr>
              <w:t xml:space="preserve"> 3 </w:t>
            </w:r>
          </w:p>
        </w:tc>
        <w:tc>
          <w:tcPr>
            <w:tcW w:w="3326" w:type="dxa"/>
            <w:tcMar>
              <w:top w:w="50" w:type="dxa"/>
              <w:left w:w="100" w:type="dxa"/>
            </w:tcMar>
            <w:vAlign w:val="center"/>
          </w:tcPr>
          <w:p w14:paraId="65E3A625" w14:textId="77777777" w:rsidR="003A4719" w:rsidRDefault="00162DDD">
            <w:pPr>
              <w:spacing w:after="0"/>
              <w:ind w:left="135"/>
            </w:pPr>
            <w:r w:rsidRPr="005631DF">
              <w:rPr>
                <w:rFonts w:ascii="Times New Roman" w:hAnsi="Times New Roman"/>
                <w:color w:val="000000"/>
                <w:sz w:val="24"/>
                <w:lang w:val="ru-RU"/>
              </w:rPr>
              <w:t xml:space="preserve">Основы шахматной стратегии. Защита. Нападение. Достижение материального перевеса. Преимущество в развитии. </w:t>
            </w:r>
            <w:proofErr w:type="spellStart"/>
            <w:r>
              <w:rPr>
                <w:rFonts w:ascii="Times New Roman" w:hAnsi="Times New Roman"/>
                <w:color w:val="000000"/>
                <w:sz w:val="24"/>
              </w:rPr>
              <w:t>Преимущество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w:t>
            </w:r>
          </w:p>
        </w:tc>
        <w:tc>
          <w:tcPr>
            <w:tcW w:w="1559" w:type="dxa"/>
            <w:tcMar>
              <w:top w:w="50" w:type="dxa"/>
              <w:left w:w="100" w:type="dxa"/>
            </w:tcMar>
            <w:vAlign w:val="center"/>
          </w:tcPr>
          <w:p w14:paraId="6969D525" w14:textId="77777777" w:rsidR="003A4719" w:rsidRDefault="003A4719">
            <w:pPr>
              <w:spacing w:after="0"/>
              <w:ind w:left="135"/>
            </w:pPr>
          </w:p>
        </w:tc>
        <w:tc>
          <w:tcPr>
            <w:tcW w:w="1891" w:type="dxa"/>
            <w:tcMar>
              <w:top w:w="50" w:type="dxa"/>
              <w:left w:w="100" w:type="dxa"/>
            </w:tcMar>
            <w:vAlign w:val="center"/>
          </w:tcPr>
          <w:p w14:paraId="1C22E860" w14:textId="77777777" w:rsidR="003A4719" w:rsidRDefault="003A4719">
            <w:pPr>
              <w:spacing w:after="0"/>
              <w:ind w:left="135"/>
            </w:pPr>
          </w:p>
        </w:tc>
      </w:tr>
      <w:tr w:rsidR="003A4719" w14:paraId="5E3CEBFF" w14:textId="77777777" w:rsidTr="00162DDD">
        <w:trPr>
          <w:trHeight w:val="144"/>
          <w:tblCellSpacing w:w="20" w:type="nil"/>
        </w:trPr>
        <w:tc>
          <w:tcPr>
            <w:tcW w:w="918" w:type="dxa"/>
            <w:tcMar>
              <w:top w:w="50" w:type="dxa"/>
              <w:left w:w="100" w:type="dxa"/>
            </w:tcMar>
            <w:vAlign w:val="center"/>
          </w:tcPr>
          <w:p w14:paraId="706397A7" w14:textId="77777777" w:rsidR="003A4719" w:rsidRDefault="00162DDD">
            <w:pPr>
              <w:spacing w:after="0"/>
            </w:pPr>
            <w:r>
              <w:rPr>
                <w:rFonts w:ascii="Times New Roman" w:hAnsi="Times New Roman"/>
                <w:color w:val="000000"/>
                <w:sz w:val="24"/>
              </w:rPr>
              <w:t>11</w:t>
            </w:r>
          </w:p>
        </w:tc>
        <w:tc>
          <w:tcPr>
            <w:tcW w:w="4720" w:type="dxa"/>
            <w:tcMar>
              <w:top w:w="50" w:type="dxa"/>
              <w:left w:w="100" w:type="dxa"/>
            </w:tcMar>
            <w:vAlign w:val="center"/>
          </w:tcPr>
          <w:p w14:paraId="37BDE745" w14:textId="77777777" w:rsidR="003A4719" w:rsidRDefault="00162DDD">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середины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миттельшпиль</w:t>
            </w:r>
            <w:proofErr w:type="spellEnd"/>
            <w:r>
              <w:rPr>
                <w:rFonts w:ascii="Times New Roman" w:hAnsi="Times New Roman"/>
                <w:color w:val="000000"/>
                <w:sz w:val="24"/>
              </w:rPr>
              <w:t>)</w:t>
            </w:r>
          </w:p>
        </w:tc>
        <w:tc>
          <w:tcPr>
            <w:tcW w:w="1626" w:type="dxa"/>
            <w:tcMar>
              <w:top w:w="50" w:type="dxa"/>
              <w:left w:w="100" w:type="dxa"/>
            </w:tcMar>
            <w:vAlign w:val="center"/>
          </w:tcPr>
          <w:p w14:paraId="0B5E0761"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314DC864" w14:textId="77777777" w:rsidR="003A4719" w:rsidRDefault="00162DDD">
            <w:pPr>
              <w:spacing w:after="0"/>
              <w:ind w:left="135"/>
            </w:pPr>
            <w:proofErr w:type="spellStart"/>
            <w:r>
              <w:rPr>
                <w:rFonts w:ascii="Times New Roman" w:hAnsi="Times New Roman"/>
                <w:color w:val="000000"/>
                <w:sz w:val="24"/>
              </w:rPr>
              <w:t>Середины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миттельшпиль</w:t>
            </w:r>
            <w:proofErr w:type="spellEnd"/>
            <w:r>
              <w:rPr>
                <w:rFonts w:ascii="Times New Roman" w:hAnsi="Times New Roman"/>
                <w:color w:val="000000"/>
                <w:sz w:val="24"/>
              </w:rPr>
              <w:t>)</w:t>
            </w:r>
          </w:p>
        </w:tc>
        <w:tc>
          <w:tcPr>
            <w:tcW w:w="1559" w:type="dxa"/>
            <w:tcMar>
              <w:top w:w="50" w:type="dxa"/>
              <w:left w:w="100" w:type="dxa"/>
            </w:tcMar>
            <w:vAlign w:val="center"/>
          </w:tcPr>
          <w:p w14:paraId="100D67FE" w14:textId="77777777" w:rsidR="003A4719" w:rsidRDefault="003A4719">
            <w:pPr>
              <w:spacing w:after="0"/>
              <w:ind w:left="135"/>
            </w:pPr>
          </w:p>
        </w:tc>
        <w:tc>
          <w:tcPr>
            <w:tcW w:w="1891" w:type="dxa"/>
            <w:tcMar>
              <w:top w:w="50" w:type="dxa"/>
              <w:left w:w="100" w:type="dxa"/>
            </w:tcMar>
            <w:vAlign w:val="center"/>
          </w:tcPr>
          <w:p w14:paraId="6D5B2F92" w14:textId="77777777" w:rsidR="003A4719" w:rsidRDefault="003A4719">
            <w:pPr>
              <w:spacing w:after="0"/>
              <w:ind w:left="135"/>
            </w:pPr>
          </w:p>
        </w:tc>
      </w:tr>
      <w:tr w:rsidR="003A4719" w:rsidRPr="004C5245" w14:paraId="2BA7CB1B" w14:textId="77777777" w:rsidTr="00162DDD">
        <w:trPr>
          <w:trHeight w:val="144"/>
          <w:tblCellSpacing w:w="20" w:type="nil"/>
        </w:trPr>
        <w:tc>
          <w:tcPr>
            <w:tcW w:w="918" w:type="dxa"/>
            <w:tcMar>
              <w:top w:w="50" w:type="dxa"/>
              <w:left w:w="100" w:type="dxa"/>
            </w:tcMar>
            <w:vAlign w:val="center"/>
          </w:tcPr>
          <w:p w14:paraId="62368E7F" w14:textId="77777777" w:rsidR="003A4719" w:rsidRDefault="00162DDD">
            <w:pPr>
              <w:spacing w:after="0"/>
            </w:pPr>
            <w:r>
              <w:rPr>
                <w:rFonts w:ascii="Times New Roman" w:hAnsi="Times New Roman"/>
                <w:color w:val="000000"/>
                <w:sz w:val="24"/>
              </w:rPr>
              <w:t>12</w:t>
            </w:r>
          </w:p>
        </w:tc>
        <w:tc>
          <w:tcPr>
            <w:tcW w:w="4720" w:type="dxa"/>
            <w:tcMar>
              <w:top w:w="50" w:type="dxa"/>
              <w:left w:w="100" w:type="dxa"/>
            </w:tcMar>
            <w:vAlign w:val="center"/>
          </w:tcPr>
          <w:p w14:paraId="62057773" w14:textId="77777777" w:rsidR="003A4719" w:rsidRPr="005631DF" w:rsidRDefault="00162DDD">
            <w:pPr>
              <w:spacing w:after="0"/>
              <w:ind w:left="135"/>
              <w:rPr>
                <w:lang w:val="ru-RU"/>
              </w:rPr>
            </w:pPr>
            <w:r w:rsidRPr="005631DF">
              <w:rPr>
                <w:rFonts w:ascii="Times New Roman" w:hAnsi="Times New Roman"/>
                <w:color w:val="000000"/>
                <w:sz w:val="24"/>
                <w:lang w:val="ru-RU"/>
              </w:rPr>
              <w:t>Тактические приёмы и виды комбинаций.</w:t>
            </w:r>
          </w:p>
        </w:tc>
        <w:tc>
          <w:tcPr>
            <w:tcW w:w="1626" w:type="dxa"/>
            <w:tcMar>
              <w:top w:w="50" w:type="dxa"/>
              <w:left w:w="100" w:type="dxa"/>
            </w:tcMar>
            <w:vAlign w:val="center"/>
          </w:tcPr>
          <w:p w14:paraId="06C46467"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3326" w:type="dxa"/>
            <w:tcMar>
              <w:top w:w="50" w:type="dxa"/>
              <w:left w:w="100" w:type="dxa"/>
            </w:tcMar>
            <w:vAlign w:val="center"/>
          </w:tcPr>
          <w:p w14:paraId="374C6CEE" w14:textId="77777777" w:rsidR="003A4719" w:rsidRPr="005631DF" w:rsidRDefault="00162DDD">
            <w:pPr>
              <w:spacing w:after="0"/>
              <w:ind w:left="135"/>
              <w:rPr>
                <w:lang w:val="ru-RU"/>
              </w:rPr>
            </w:pPr>
            <w:r w:rsidRPr="005631DF">
              <w:rPr>
                <w:rFonts w:ascii="Times New Roman" w:hAnsi="Times New Roman"/>
                <w:color w:val="000000"/>
                <w:sz w:val="24"/>
                <w:lang w:val="ru-RU"/>
              </w:rPr>
              <w:t>Тактические приёмы. Виды комбинаций. Жертва фигуры или пешки. Отвлечение. Завлечение. Завлечение. Двойное нападение.</w:t>
            </w:r>
          </w:p>
        </w:tc>
        <w:tc>
          <w:tcPr>
            <w:tcW w:w="1559" w:type="dxa"/>
            <w:tcMar>
              <w:top w:w="50" w:type="dxa"/>
              <w:left w:w="100" w:type="dxa"/>
            </w:tcMar>
            <w:vAlign w:val="center"/>
          </w:tcPr>
          <w:p w14:paraId="09FBB211" w14:textId="77777777" w:rsidR="003A4719" w:rsidRPr="005631DF" w:rsidRDefault="003A4719">
            <w:pPr>
              <w:spacing w:after="0"/>
              <w:ind w:left="135"/>
              <w:rPr>
                <w:lang w:val="ru-RU"/>
              </w:rPr>
            </w:pPr>
          </w:p>
        </w:tc>
        <w:tc>
          <w:tcPr>
            <w:tcW w:w="1891" w:type="dxa"/>
            <w:tcMar>
              <w:top w:w="50" w:type="dxa"/>
              <w:left w:w="100" w:type="dxa"/>
            </w:tcMar>
            <w:vAlign w:val="center"/>
          </w:tcPr>
          <w:p w14:paraId="17EAF438" w14:textId="77777777" w:rsidR="003A4719" w:rsidRPr="005631DF" w:rsidRDefault="003A4719">
            <w:pPr>
              <w:spacing w:after="0"/>
              <w:ind w:left="135"/>
              <w:rPr>
                <w:lang w:val="ru-RU"/>
              </w:rPr>
            </w:pPr>
          </w:p>
        </w:tc>
      </w:tr>
      <w:tr w:rsidR="003A4719" w:rsidRPr="004C5245" w14:paraId="1098A83F" w14:textId="77777777" w:rsidTr="00162DDD">
        <w:trPr>
          <w:trHeight w:val="144"/>
          <w:tblCellSpacing w:w="20" w:type="nil"/>
        </w:trPr>
        <w:tc>
          <w:tcPr>
            <w:tcW w:w="918" w:type="dxa"/>
            <w:tcMar>
              <w:top w:w="50" w:type="dxa"/>
              <w:left w:w="100" w:type="dxa"/>
            </w:tcMar>
            <w:vAlign w:val="center"/>
          </w:tcPr>
          <w:p w14:paraId="5F279E94" w14:textId="77777777" w:rsidR="003A4719" w:rsidRDefault="00162DDD">
            <w:pPr>
              <w:spacing w:after="0"/>
            </w:pPr>
            <w:r>
              <w:rPr>
                <w:rFonts w:ascii="Times New Roman" w:hAnsi="Times New Roman"/>
                <w:color w:val="000000"/>
                <w:sz w:val="24"/>
              </w:rPr>
              <w:t>13</w:t>
            </w:r>
          </w:p>
        </w:tc>
        <w:tc>
          <w:tcPr>
            <w:tcW w:w="4720" w:type="dxa"/>
            <w:tcMar>
              <w:top w:w="50" w:type="dxa"/>
              <w:left w:w="100" w:type="dxa"/>
            </w:tcMar>
            <w:vAlign w:val="center"/>
          </w:tcPr>
          <w:p w14:paraId="0DFB7075" w14:textId="77777777" w:rsidR="003A4719" w:rsidRPr="005631DF" w:rsidRDefault="00162DDD">
            <w:pPr>
              <w:spacing w:after="0"/>
              <w:ind w:left="135"/>
              <w:rPr>
                <w:lang w:val="ru-RU"/>
              </w:rPr>
            </w:pPr>
            <w:r w:rsidRPr="005631DF">
              <w:rPr>
                <w:rFonts w:ascii="Times New Roman" w:hAnsi="Times New Roman"/>
                <w:color w:val="000000"/>
                <w:sz w:val="24"/>
                <w:lang w:val="ru-RU"/>
              </w:rPr>
              <w:t>Теория и практика шахматных окончаний (эндшпиль)</w:t>
            </w:r>
          </w:p>
        </w:tc>
        <w:tc>
          <w:tcPr>
            <w:tcW w:w="1626" w:type="dxa"/>
            <w:tcMar>
              <w:top w:w="50" w:type="dxa"/>
              <w:left w:w="100" w:type="dxa"/>
            </w:tcMar>
            <w:vAlign w:val="center"/>
          </w:tcPr>
          <w:p w14:paraId="0215E012"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26" w:type="dxa"/>
            <w:tcMar>
              <w:top w:w="50" w:type="dxa"/>
              <w:left w:w="100" w:type="dxa"/>
            </w:tcMar>
            <w:vAlign w:val="center"/>
          </w:tcPr>
          <w:p w14:paraId="1C41C26C" w14:textId="77777777" w:rsidR="003A4719" w:rsidRPr="005631DF" w:rsidRDefault="00162DDD">
            <w:pPr>
              <w:spacing w:after="0"/>
              <w:ind w:left="135"/>
              <w:rPr>
                <w:lang w:val="ru-RU"/>
              </w:rPr>
            </w:pPr>
            <w:r w:rsidRPr="005631DF">
              <w:rPr>
                <w:rFonts w:ascii="Times New Roman" w:hAnsi="Times New Roman"/>
                <w:color w:val="000000"/>
                <w:sz w:val="24"/>
                <w:lang w:val="ru-RU"/>
              </w:rPr>
              <w:t xml:space="preserve">Шахматные окончания (эндшпиль) Практика шахматных окончаний Пешечные окончания. Проходная пешка. Правило квадрата. Простейшие ладейные окончания. Ладейные окончания. </w:t>
            </w:r>
            <w:proofErr w:type="spellStart"/>
            <w:r w:rsidRPr="005631DF">
              <w:rPr>
                <w:rFonts w:ascii="Times New Roman" w:hAnsi="Times New Roman"/>
                <w:color w:val="000000"/>
                <w:sz w:val="24"/>
                <w:lang w:val="ru-RU"/>
              </w:rPr>
              <w:t>Матование</w:t>
            </w:r>
            <w:proofErr w:type="spellEnd"/>
            <w:r w:rsidRPr="005631DF">
              <w:rPr>
                <w:rFonts w:ascii="Times New Roman" w:hAnsi="Times New Roman"/>
                <w:color w:val="000000"/>
                <w:sz w:val="24"/>
                <w:lang w:val="ru-RU"/>
              </w:rPr>
              <w:t xml:space="preserve"> одинокого короля.</w:t>
            </w:r>
          </w:p>
        </w:tc>
        <w:tc>
          <w:tcPr>
            <w:tcW w:w="1559" w:type="dxa"/>
            <w:tcMar>
              <w:top w:w="50" w:type="dxa"/>
              <w:left w:w="100" w:type="dxa"/>
            </w:tcMar>
            <w:vAlign w:val="center"/>
          </w:tcPr>
          <w:p w14:paraId="21CC5F56" w14:textId="77777777" w:rsidR="003A4719" w:rsidRPr="005631DF" w:rsidRDefault="003A4719">
            <w:pPr>
              <w:spacing w:after="0"/>
              <w:ind w:left="135"/>
              <w:rPr>
                <w:lang w:val="ru-RU"/>
              </w:rPr>
            </w:pPr>
          </w:p>
        </w:tc>
        <w:tc>
          <w:tcPr>
            <w:tcW w:w="1891" w:type="dxa"/>
            <w:tcMar>
              <w:top w:w="50" w:type="dxa"/>
              <w:left w:w="100" w:type="dxa"/>
            </w:tcMar>
            <w:vAlign w:val="center"/>
          </w:tcPr>
          <w:p w14:paraId="38723644" w14:textId="77777777" w:rsidR="003A4719" w:rsidRPr="005631DF" w:rsidRDefault="003A4719">
            <w:pPr>
              <w:spacing w:after="0"/>
              <w:ind w:left="135"/>
              <w:rPr>
                <w:lang w:val="ru-RU"/>
              </w:rPr>
            </w:pPr>
          </w:p>
        </w:tc>
      </w:tr>
      <w:tr w:rsidR="003A4719" w:rsidRPr="004C5245" w14:paraId="2EBA321E" w14:textId="77777777" w:rsidTr="00162DDD">
        <w:trPr>
          <w:trHeight w:val="144"/>
          <w:tblCellSpacing w:w="20" w:type="nil"/>
        </w:trPr>
        <w:tc>
          <w:tcPr>
            <w:tcW w:w="918" w:type="dxa"/>
            <w:tcMar>
              <w:top w:w="50" w:type="dxa"/>
              <w:left w:w="100" w:type="dxa"/>
            </w:tcMar>
            <w:vAlign w:val="center"/>
          </w:tcPr>
          <w:p w14:paraId="4B7B2EAF" w14:textId="77777777" w:rsidR="003A4719" w:rsidRDefault="00162DDD">
            <w:pPr>
              <w:spacing w:after="0"/>
            </w:pPr>
            <w:r>
              <w:rPr>
                <w:rFonts w:ascii="Times New Roman" w:hAnsi="Times New Roman"/>
                <w:color w:val="000000"/>
                <w:sz w:val="24"/>
              </w:rPr>
              <w:lastRenderedPageBreak/>
              <w:t>14</w:t>
            </w:r>
          </w:p>
        </w:tc>
        <w:tc>
          <w:tcPr>
            <w:tcW w:w="4720" w:type="dxa"/>
            <w:tcMar>
              <w:top w:w="50" w:type="dxa"/>
              <w:left w:w="100" w:type="dxa"/>
            </w:tcMar>
            <w:vAlign w:val="center"/>
          </w:tcPr>
          <w:p w14:paraId="4FBAD972" w14:textId="77777777" w:rsidR="003A4719" w:rsidRPr="005631DF" w:rsidRDefault="00162DDD">
            <w:pPr>
              <w:spacing w:after="0"/>
              <w:ind w:left="135"/>
              <w:rPr>
                <w:lang w:val="ru-RU"/>
              </w:rPr>
            </w:pPr>
            <w:r w:rsidRPr="005631DF">
              <w:rPr>
                <w:rFonts w:ascii="Times New Roman" w:hAnsi="Times New Roman"/>
                <w:color w:val="000000"/>
                <w:sz w:val="24"/>
                <w:lang w:val="ru-RU"/>
              </w:rPr>
              <w:t>Правила игры в турнирах и соревнованиях.</w:t>
            </w:r>
          </w:p>
        </w:tc>
        <w:tc>
          <w:tcPr>
            <w:tcW w:w="1626" w:type="dxa"/>
            <w:tcMar>
              <w:top w:w="50" w:type="dxa"/>
              <w:left w:w="100" w:type="dxa"/>
            </w:tcMar>
            <w:vAlign w:val="center"/>
          </w:tcPr>
          <w:p w14:paraId="4E34DD81"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26" w:type="dxa"/>
            <w:tcMar>
              <w:top w:w="50" w:type="dxa"/>
              <w:left w:w="100" w:type="dxa"/>
            </w:tcMar>
            <w:vAlign w:val="center"/>
          </w:tcPr>
          <w:p w14:paraId="5D2277B3" w14:textId="77777777" w:rsidR="003A4719" w:rsidRPr="005631DF" w:rsidRDefault="00162DDD">
            <w:pPr>
              <w:spacing w:after="0"/>
              <w:ind w:left="135"/>
              <w:rPr>
                <w:lang w:val="ru-RU"/>
              </w:rPr>
            </w:pPr>
            <w:r w:rsidRPr="005631DF">
              <w:rPr>
                <w:rFonts w:ascii="Times New Roman" w:hAnsi="Times New Roman"/>
                <w:color w:val="000000"/>
                <w:sz w:val="24"/>
                <w:lang w:val="ru-RU"/>
              </w:rPr>
              <w:t>Правила игры в турнирах и соревнованиях.</w:t>
            </w:r>
          </w:p>
        </w:tc>
        <w:tc>
          <w:tcPr>
            <w:tcW w:w="1559" w:type="dxa"/>
            <w:tcMar>
              <w:top w:w="50" w:type="dxa"/>
              <w:left w:w="100" w:type="dxa"/>
            </w:tcMar>
            <w:vAlign w:val="center"/>
          </w:tcPr>
          <w:p w14:paraId="0E570611" w14:textId="77777777" w:rsidR="003A4719" w:rsidRPr="005631DF" w:rsidRDefault="003A4719">
            <w:pPr>
              <w:spacing w:after="0"/>
              <w:ind w:left="135"/>
              <w:rPr>
                <w:lang w:val="ru-RU"/>
              </w:rPr>
            </w:pPr>
          </w:p>
        </w:tc>
        <w:tc>
          <w:tcPr>
            <w:tcW w:w="1891" w:type="dxa"/>
            <w:tcMar>
              <w:top w:w="50" w:type="dxa"/>
              <w:left w:w="100" w:type="dxa"/>
            </w:tcMar>
            <w:vAlign w:val="center"/>
          </w:tcPr>
          <w:p w14:paraId="3B906D34" w14:textId="77777777" w:rsidR="003A4719" w:rsidRPr="005631DF" w:rsidRDefault="003A4719">
            <w:pPr>
              <w:spacing w:after="0"/>
              <w:ind w:left="135"/>
              <w:rPr>
                <w:lang w:val="ru-RU"/>
              </w:rPr>
            </w:pPr>
          </w:p>
        </w:tc>
      </w:tr>
      <w:tr w:rsidR="003A4719" w14:paraId="09928FF2" w14:textId="77777777" w:rsidTr="00162DDD">
        <w:trPr>
          <w:trHeight w:val="144"/>
          <w:tblCellSpacing w:w="20" w:type="nil"/>
        </w:trPr>
        <w:tc>
          <w:tcPr>
            <w:tcW w:w="918" w:type="dxa"/>
            <w:tcMar>
              <w:top w:w="50" w:type="dxa"/>
              <w:left w:w="100" w:type="dxa"/>
            </w:tcMar>
            <w:vAlign w:val="center"/>
          </w:tcPr>
          <w:p w14:paraId="382174A7" w14:textId="77777777" w:rsidR="003A4719" w:rsidRDefault="00162DDD">
            <w:pPr>
              <w:spacing w:after="0"/>
            </w:pPr>
            <w:r>
              <w:rPr>
                <w:rFonts w:ascii="Times New Roman" w:hAnsi="Times New Roman"/>
                <w:color w:val="000000"/>
                <w:sz w:val="24"/>
              </w:rPr>
              <w:t>15</w:t>
            </w:r>
          </w:p>
        </w:tc>
        <w:tc>
          <w:tcPr>
            <w:tcW w:w="4720" w:type="dxa"/>
            <w:tcMar>
              <w:top w:w="50" w:type="dxa"/>
              <w:left w:w="100" w:type="dxa"/>
            </w:tcMar>
            <w:vAlign w:val="center"/>
          </w:tcPr>
          <w:p w14:paraId="7684F6A4" w14:textId="77777777" w:rsidR="003A4719" w:rsidRDefault="00162DDD">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турниры</w:t>
            </w:r>
            <w:proofErr w:type="spellEnd"/>
          </w:p>
        </w:tc>
        <w:tc>
          <w:tcPr>
            <w:tcW w:w="1626" w:type="dxa"/>
            <w:tcMar>
              <w:top w:w="50" w:type="dxa"/>
              <w:left w:w="100" w:type="dxa"/>
            </w:tcMar>
            <w:vAlign w:val="center"/>
          </w:tcPr>
          <w:p w14:paraId="65F6F8D2" w14:textId="77777777" w:rsidR="003A4719" w:rsidRDefault="00162DDD">
            <w:pPr>
              <w:spacing w:after="0"/>
              <w:ind w:left="135"/>
              <w:jc w:val="center"/>
            </w:pPr>
            <w:r>
              <w:rPr>
                <w:rFonts w:ascii="Times New Roman" w:hAnsi="Times New Roman"/>
                <w:color w:val="000000"/>
                <w:sz w:val="24"/>
              </w:rPr>
              <w:t xml:space="preserve"> 6 </w:t>
            </w:r>
          </w:p>
        </w:tc>
        <w:tc>
          <w:tcPr>
            <w:tcW w:w="3326" w:type="dxa"/>
            <w:tcMar>
              <w:top w:w="50" w:type="dxa"/>
              <w:left w:w="100" w:type="dxa"/>
            </w:tcMar>
            <w:vAlign w:val="center"/>
          </w:tcPr>
          <w:p w14:paraId="4EB48B3F" w14:textId="77777777" w:rsidR="003A4719" w:rsidRDefault="00162DDD">
            <w:pPr>
              <w:spacing w:after="0"/>
              <w:ind w:left="135"/>
            </w:pPr>
            <w:proofErr w:type="spellStart"/>
            <w:r>
              <w:rPr>
                <w:rFonts w:ascii="Times New Roman" w:hAnsi="Times New Roman"/>
                <w:color w:val="000000"/>
                <w:sz w:val="24"/>
              </w:rPr>
              <w:t>Турниры</w:t>
            </w:r>
            <w:proofErr w:type="spellEnd"/>
          </w:p>
        </w:tc>
        <w:tc>
          <w:tcPr>
            <w:tcW w:w="1559" w:type="dxa"/>
            <w:tcMar>
              <w:top w:w="50" w:type="dxa"/>
              <w:left w:w="100" w:type="dxa"/>
            </w:tcMar>
            <w:vAlign w:val="center"/>
          </w:tcPr>
          <w:p w14:paraId="7F4ECC7F" w14:textId="77777777" w:rsidR="003A4719" w:rsidRDefault="003A4719">
            <w:pPr>
              <w:spacing w:after="0"/>
              <w:ind w:left="135"/>
            </w:pPr>
          </w:p>
        </w:tc>
        <w:tc>
          <w:tcPr>
            <w:tcW w:w="1891" w:type="dxa"/>
            <w:tcMar>
              <w:top w:w="50" w:type="dxa"/>
              <w:left w:w="100" w:type="dxa"/>
            </w:tcMar>
            <w:vAlign w:val="center"/>
          </w:tcPr>
          <w:p w14:paraId="0D081176" w14:textId="77777777" w:rsidR="003A4719" w:rsidRDefault="003A4719">
            <w:pPr>
              <w:spacing w:after="0"/>
              <w:ind w:left="135"/>
            </w:pPr>
          </w:p>
        </w:tc>
      </w:tr>
      <w:tr w:rsidR="003A4719" w14:paraId="79B53EBF" w14:textId="77777777" w:rsidTr="00162DDD">
        <w:trPr>
          <w:trHeight w:val="144"/>
          <w:tblCellSpacing w:w="20" w:type="nil"/>
        </w:trPr>
        <w:tc>
          <w:tcPr>
            <w:tcW w:w="918" w:type="dxa"/>
            <w:tcMar>
              <w:top w:w="50" w:type="dxa"/>
              <w:left w:w="100" w:type="dxa"/>
            </w:tcMar>
            <w:vAlign w:val="center"/>
          </w:tcPr>
          <w:p w14:paraId="56A8F39B" w14:textId="77777777" w:rsidR="003A4719" w:rsidRDefault="00162DDD">
            <w:pPr>
              <w:spacing w:after="0"/>
            </w:pPr>
            <w:r>
              <w:rPr>
                <w:rFonts w:ascii="Times New Roman" w:hAnsi="Times New Roman"/>
                <w:color w:val="000000"/>
                <w:sz w:val="24"/>
              </w:rPr>
              <w:t>16</w:t>
            </w:r>
          </w:p>
        </w:tc>
        <w:tc>
          <w:tcPr>
            <w:tcW w:w="4720" w:type="dxa"/>
            <w:tcMar>
              <w:top w:w="50" w:type="dxa"/>
              <w:left w:w="100" w:type="dxa"/>
            </w:tcMar>
            <w:vAlign w:val="center"/>
          </w:tcPr>
          <w:p w14:paraId="2A966018" w14:textId="77777777" w:rsidR="003A4719" w:rsidRDefault="00162DDD">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626" w:type="dxa"/>
            <w:tcMar>
              <w:top w:w="50" w:type="dxa"/>
              <w:left w:w="100" w:type="dxa"/>
            </w:tcMar>
            <w:vAlign w:val="center"/>
          </w:tcPr>
          <w:p w14:paraId="65F149F0" w14:textId="77777777" w:rsidR="003A4719" w:rsidRDefault="00162DDD">
            <w:pPr>
              <w:spacing w:after="0"/>
              <w:ind w:left="135"/>
              <w:jc w:val="center"/>
            </w:pPr>
            <w:r>
              <w:rPr>
                <w:rFonts w:ascii="Times New Roman" w:hAnsi="Times New Roman"/>
                <w:color w:val="000000"/>
                <w:sz w:val="24"/>
              </w:rPr>
              <w:t xml:space="preserve"> 1 </w:t>
            </w:r>
          </w:p>
        </w:tc>
        <w:tc>
          <w:tcPr>
            <w:tcW w:w="3326" w:type="dxa"/>
            <w:tcMar>
              <w:top w:w="50" w:type="dxa"/>
              <w:left w:w="100" w:type="dxa"/>
            </w:tcMar>
            <w:vAlign w:val="center"/>
          </w:tcPr>
          <w:p w14:paraId="74AE787E" w14:textId="77777777" w:rsidR="003A4719" w:rsidRDefault="00162DDD">
            <w:pPr>
              <w:spacing w:after="0"/>
              <w:ind w:left="135"/>
            </w:pP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1559" w:type="dxa"/>
            <w:tcMar>
              <w:top w:w="50" w:type="dxa"/>
              <w:left w:w="100" w:type="dxa"/>
            </w:tcMar>
            <w:vAlign w:val="center"/>
          </w:tcPr>
          <w:p w14:paraId="645160B9" w14:textId="77777777" w:rsidR="003A4719" w:rsidRDefault="003A4719">
            <w:pPr>
              <w:spacing w:after="0"/>
              <w:ind w:left="135"/>
            </w:pPr>
          </w:p>
        </w:tc>
        <w:tc>
          <w:tcPr>
            <w:tcW w:w="1891" w:type="dxa"/>
            <w:tcMar>
              <w:top w:w="50" w:type="dxa"/>
              <w:left w:w="100" w:type="dxa"/>
            </w:tcMar>
            <w:vAlign w:val="center"/>
          </w:tcPr>
          <w:p w14:paraId="20F8893A" w14:textId="77777777" w:rsidR="003A4719" w:rsidRDefault="003A4719">
            <w:pPr>
              <w:spacing w:after="0"/>
              <w:ind w:left="135"/>
            </w:pPr>
          </w:p>
        </w:tc>
      </w:tr>
      <w:tr w:rsidR="003A4719" w14:paraId="3A870D50" w14:textId="77777777" w:rsidTr="00162DDD">
        <w:trPr>
          <w:trHeight w:val="144"/>
          <w:tblCellSpacing w:w="20" w:type="nil"/>
        </w:trPr>
        <w:tc>
          <w:tcPr>
            <w:tcW w:w="5638" w:type="dxa"/>
            <w:gridSpan w:val="2"/>
            <w:tcMar>
              <w:top w:w="50" w:type="dxa"/>
              <w:left w:w="100" w:type="dxa"/>
            </w:tcMar>
            <w:vAlign w:val="center"/>
          </w:tcPr>
          <w:p w14:paraId="39352CEF" w14:textId="77777777" w:rsidR="003A4719" w:rsidRPr="005631DF" w:rsidRDefault="00162DDD">
            <w:pPr>
              <w:spacing w:after="0"/>
              <w:ind w:left="135"/>
              <w:rPr>
                <w:lang w:val="ru-RU"/>
              </w:rPr>
            </w:pPr>
            <w:r w:rsidRPr="005631DF">
              <w:rPr>
                <w:rFonts w:ascii="Times New Roman" w:hAnsi="Times New Roman"/>
                <w:b/>
                <w:color w:val="000000"/>
                <w:sz w:val="24"/>
                <w:lang w:val="ru-RU"/>
              </w:rPr>
              <w:t>ОБЩЕЕ КОЛИЧЕСТВО ЧАСОВ ПО ПРОГРАММЕ</w:t>
            </w:r>
          </w:p>
        </w:tc>
        <w:tc>
          <w:tcPr>
            <w:tcW w:w="1626" w:type="dxa"/>
            <w:tcMar>
              <w:top w:w="50" w:type="dxa"/>
              <w:left w:w="100" w:type="dxa"/>
            </w:tcMar>
            <w:vAlign w:val="center"/>
          </w:tcPr>
          <w:p w14:paraId="480996EE"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776" w:type="dxa"/>
            <w:gridSpan w:val="3"/>
            <w:tcMar>
              <w:top w:w="50" w:type="dxa"/>
              <w:left w:w="100" w:type="dxa"/>
            </w:tcMar>
            <w:vAlign w:val="center"/>
          </w:tcPr>
          <w:p w14:paraId="32EFF497" w14:textId="77777777" w:rsidR="003A4719" w:rsidRDefault="003A4719"/>
        </w:tc>
      </w:tr>
    </w:tbl>
    <w:p w14:paraId="6A168256" w14:textId="77777777" w:rsidR="003A4719" w:rsidRDefault="003A4719">
      <w:pPr>
        <w:sectPr w:rsidR="003A4719">
          <w:pgSz w:w="16383" w:h="11906" w:orient="landscape"/>
          <w:pgMar w:top="1134" w:right="850" w:bottom="1134" w:left="1701" w:header="720" w:footer="720" w:gutter="0"/>
          <w:cols w:space="720"/>
        </w:sectPr>
      </w:pPr>
    </w:p>
    <w:p w14:paraId="3F17A842" w14:textId="77777777" w:rsidR="003A4719" w:rsidRDefault="00162DDD">
      <w:pPr>
        <w:spacing w:after="0"/>
        <w:ind w:left="120"/>
      </w:pPr>
      <w:bookmarkStart w:id="10" w:name="block-76407715"/>
      <w:bookmarkEnd w:id="9"/>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6"/>
        <w:gridCol w:w="4847"/>
        <w:gridCol w:w="1557"/>
        <w:gridCol w:w="1841"/>
        <w:gridCol w:w="1910"/>
        <w:gridCol w:w="2699"/>
      </w:tblGrid>
      <w:tr w:rsidR="003A4719" w14:paraId="65C85FB8" w14:textId="77777777">
        <w:trPr>
          <w:trHeight w:val="144"/>
          <w:tblCellSpacing w:w="20" w:type="nil"/>
        </w:trPr>
        <w:tc>
          <w:tcPr>
            <w:tcW w:w="476" w:type="dxa"/>
            <w:vMerge w:val="restart"/>
            <w:tcMar>
              <w:top w:w="50" w:type="dxa"/>
              <w:left w:w="100" w:type="dxa"/>
            </w:tcMar>
            <w:vAlign w:val="center"/>
          </w:tcPr>
          <w:p w14:paraId="099EB9E8" w14:textId="77777777" w:rsidR="003A4719" w:rsidRDefault="00162DDD">
            <w:pPr>
              <w:spacing w:after="0"/>
              <w:ind w:left="135"/>
            </w:pPr>
            <w:r>
              <w:rPr>
                <w:rFonts w:ascii="Times New Roman" w:hAnsi="Times New Roman"/>
                <w:b/>
                <w:color w:val="000000"/>
                <w:sz w:val="24"/>
              </w:rPr>
              <w:t xml:space="preserve">№ п/п </w:t>
            </w:r>
          </w:p>
          <w:p w14:paraId="294EA92A" w14:textId="77777777" w:rsidR="003A4719" w:rsidRDefault="003A4719">
            <w:pPr>
              <w:spacing w:after="0"/>
              <w:ind w:left="135"/>
            </w:pPr>
          </w:p>
        </w:tc>
        <w:tc>
          <w:tcPr>
            <w:tcW w:w="2816" w:type="dxa"/>
            <w:vMerge w:val="restart"/>
            <w:tcMar>
              <w:top w:w="50" w:type="dxa"/>
              <w:left w:w="100" w:type="dxa"/>
            </w:tcMar>
            <w:vAlign w:val="center"/>
          </w:tcPr>
          <w:p w14:paraId="49BC665B" w14:textId="77777777" w:rsidR="003A4719" w:rsidRDefault="00162DD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BAF9071" w14:textId="77777777" w:rsidR="003A4719" w:rsidRDefault="003A4719">
            <w:pPr>
              <w:spacing w:after="0"/>
              <w:ind w:left="135"/>
            </w:pPr>
          </w:p>
        </w:tc>
        <w:tc>
          <w:tcPr>
            <w:tcW w:w="0" w:type="auto"/>
            <w:gridSpan w:val="3"/>
            <w:tcMar>
              <w:top w:w="50" w:type="dxa"/>
              <w:left w:w="100" w:type="dxa"/>
            </w:tcMar>
            <w:vAlign w:val="center"/>
          </w:tcPr>
          <w:p w14:paraId="794521A7" w14:textId="77777777" w:rsidR="003A4719" w:rsidRDefault="00162DD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6C29055E" w14:textId="77777777" w:rsidR="003A4719" w:rsidRDefault="00162D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BFD12B" w14:textId="77777777" w:rsidR="003A4719" w:rsidRDefault="003A4719">
            <w:pPr>
              <w:spacing w:after="0"/>
              <w:ind w:left="135"/>
            </w:pPr>
          </w:p>
        </w:tc>
      </w:tr>
      <w:tr w:rsidR="003A4719" w14:paraId="6A607100" w14:textId="77777777">
        <w:trPr>
          <w:trHeight w:val="144"/>
          <w:tblCellSpacing w:w="20" w:type="nil"/>
        </w:trPr>
        <w:tc>
          <w:tcPr>
            <w:tcW w:w="0" w:type="auto"/>
            <w:vMerge/>
            <w:tcBorders>
              <w:top w:val="nil"/>
            </w:tcBorders>
            <w:tcMar>
              <w:top w:w="50" w:type="dxa"/>
              <w:left w:w="100" w:type="dxa"/>
            </w:tcMar>
          </w:tcPr>
          <w:p w14:paraId="530D14D9" w14:textId="77777777" w:rsidR="003A4719" w:rsidRDefault="003A4719"/>
        </w:tc>
        <w:tc>
          <w:tcPr>
            <w:tcW w:w="0" w:type="auto"/>
            <w:vMerge/>
            <w:tcBorders>
              <w:top w:val="nil"/>
            </w:tcBorders>
            <w:tcMar>
              <w:top w:w="50" w:type="dxa"/>
              <w:left w:w="100" w:type="dxa"/>
            </w:tcMar>
          </w:tcPr>
          <w:p w14:paraId="37E59E1A" w14:textId="77777777" w:rsidR="003A4719" w:rsidRDefault="003A4719"/>
        </w:tc>
        <w:tc>
          <w:tcPr>
            <w:tcW w:w="999" w:type="dxa"/>
            <w:tcMar>
              <w:top w:w="50" w:type="dxa"/>
              <w:left w:w="100" w:type="dxa"/>
            </w:tcMar>
            <w:vAlign w:val="center"/>
          </w:tcPr>
          <w:p w14:paraId="7EEF1A0B" w14:textId="77777777" w:rsidR="003A4719" w:rsidRDefault="00162DD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C70697" w14:textId="77777777" w:rsidR="003A4719" w:rsidRDefault="003A4719">
            <w:pPr>
              <w:spacing w:after="0"/>
              <w:ind w:left="135"/>
            </w:pPr>
          </w:p>
        </w:tc>
        <w:tc>
          <w:tcPr>
            <w:tcW w:w="1726" w:type="dxa"/>
            <w:tcMar>
              <w:top w:w="50" w:type="dxa"/>
              <w:left w:w="100" w:type="dxa"/>
            </w:tcMar>
            <w:vAlign w:val="center"/>
          </w:tcPr>
          <w:p w14:paraId="2F54AC98" w14:textId="77777777" w:rsidR="003A4719" w:rsidRDefault="00162DD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6DFF9C" w14:textId="77777777" w:rsidR="003A4719" w:rsidRDefault="003A4719">
            <w:pPr>
              <w:spacing w:after="0"/>
              <w:ind w:left="135"/>
            </w:pPr>
          </w:p>
        </w:tc>
        <w:tc>
          <w:tcPr>
            <w:tcW w:w="1811" w:type="dxa"/>
            <w:tcMar>
              <w:top w:w="50" w:type="dxa"/>
              <w:left w:w="100" w:type="dxa"/>
            </w:tcMar>
            <w:vAlign w:val="center"/>
          </w:tcPr>
          <w:p w14:paraId="3CF3ECF2" w14:textId="77777777" w:rsidR="003A4719" w:rsidRDefault="00162DD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D5E19E" w14:textId="77777777" w:rsidR="003A4719" w:rsidRDefault="003A4719">
            <w:pPr>
              <w:spacing w:after="0"/>
              <w:ind w:left="135"/>
            </w:pPr>
          </w:p>
        </w:tc>
        <w:tc>
          <w:tcPr>
            <w:tcW w:w="0" w:type="auto"/>
            <w:vMerge/>
            <w:tcBorders>
              <w:top w:val="nil"/>
            </w:tcBorders>
            <w:tcMar>
              <w:top w:w="50" w:type="dxa"/>
              <w:left w:w="100" w:type="dxa"/>
            </w:tcMar>
          </w:tcPr>
          <w:p w14:paraId="4C3D6535" w14:textId="77777777" w:rsidR="003A4719" w:rsidRDefault="003A4719"/>
        </w:tc>
      </w:tr>
      <w:tr w:rsidR="003A4719" w14:paraId="5915CAC1" w14:textId="77777777">
        <w:trPr>
          <w:trHeight w:val="144"/>
          <w:tblCellSpacing w:w="20" w:type="nil"/>
        </w:trPr>
        <w:tc>
          <w:tcPr>
            <w:tcW w:w="476" w:type="dxa"/>
            <w:tcMar>
              <w:top w:w="50" w:type="dxa"/>
              <w:left w:w="100" w:type="dxa"/>
            </w:tcMar>
            <w:vAlign w:val="center"/>
          </w:tcPr>
          <w:p w14:paraId="10DC0989" w14:textId="77777777" w:rsidR="003A4719" w:rsidRDefault="00162DDD">
            <w:pPr>
              <w:spacing w:after="0"/>
            </w:pPr>
            <w:r>
              <w:rPr>
                <w:rFonts w:ascii="Times New Roman" w:hAnsi="Times New Roman"/>
                <w:color w:val="000000"/>
                <w:sz w:val="24"/>
              </w:rPr>
              <w:t>1</w:t>
            </w:r>
          </w:p>
        </w:tc>
        <w:tc>
          <w:tcPr>
            <w:tcW w:w="2816" w:type="dxa"/>
            <w:tcMar>
              <w:top w:w="50" w:type="dxa"/>
              <w:left w:w="100" w:type="dxa"/>
            </w:tcMar>
            <w:vAlign w:val="center"/>
          </w:tcPr>
          <w:p w14:paraId="64667BE6" w14:textId="77777777" w:rsidR="003A4719" w:rsidRDefault="00162DDD">
            <w:pPr>
              <w:spacing w:after="0"/>
              <w:ind w:left="135"/>
            </w:pP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программой</w:t>
            </w:r>
            <w:proofErr w:type="spellEnd"/>
            <w:r>
              <w:rPr>
                <w:rFonts w:ascii="Times New Roman" w:hAnsi="Times New Roman"/>
                <w:color w:val="000000"/>
                <w:sz w:val="24"/>
              </w:rPr>
              <w:t>.</w:t>
            </w:r>
          </w:p>
        </w:tc>
        <w:tc>
          <w:tcPr>
            <w:tcW w:w="999" w:type="dxa"/>
            <w:tcMar>
              <w:top w:w="50" w:type="dxa"/>
              <w:left w:w="100" w:type="dxa"/>
            </w:tcMar>
            <w:vAlign w:val="center"/>
          </w:tcPr>
          <w:p w14:paraId="4AAC0A0F"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450AC3AE" w14:textId="77777777" w:rsidR="003A4719" w:rsidRDefault="003A4719">
            <w:pPr>
              <w:spacing w:after="0"/>
              <w:ind w:left="135"/>
              <w:jc w:val="center"/>
            </w:pPr>
          </w:p>
        </w:tc>
        <w:tc>
          <w:tcPr>
            <w:tcW w:w="1811" w:type="dxa"/>
            <w:tcMar>
              <w:top w:w="50" w:type="dxa"/>
              <w:left w:w="100" w:type="dxa"/>
            </w:tcMar>
            <w:vAlign w:val="center"/>
          </w:tcPr>
          <w:p w14:paraId="4901C912" w14:textId="77777777" w:rsidR="003A4719" w:rsidRDefault="003A4719">
            <w:pPr>
              <w:spacing w:after="0"/>
              <w:ind w:left="135"/>
              <w:jc w:val="center"/>
            </w:pPr>
          </w:p>
        </w:tc>
        <w:tc>
          <w:tcPr>
            <w:tcW w:w="2710" w:type="dxa"/>
            <w:tcMar>
              <w:top w:w="50" w:type="dxa"/>
              <w:left w:w="100" w:type="dxa"/>
            </w:tcMar>
            <w:vAlign w:val="center"/>
          </w:tcPr>
          <w:p w14:paraId="648B8FBA" w14:textId="77777777" w:rsidR="003A4719" w:rsidRDefault="003A4719">
            <w:pPr>
              <w:spacing w:after="0"/>
              <w:ind w:left="135"/>
            </w:pPr>
          </w:p>
        </w:tc>
      </w:tr>
      <w:tr w:rsidR="003A4719" w14:paraId="21849B15" w14:textId="77777777">
        <w:trPr>
          <w:trHeight w:val="144"/>
          <w:tblCellSpacing w:w="20" w:type="nil"/>
        </w:trPr>
        <w:tc>
          <w:tcPr>
            <w:tcW w:w="476" w:type="dxa"/>
            <w:tcMar>
              <w:top w:w="50" w:type="dxa"/>
              <w:left w:w="100" w:type="dxa"/>
            </w:tcMar>
            <w:vAlign w:val="center"/>
          </w:tcPr>
          <w:p w14:paraId="34103571" w14:textId="77777777" w:rsidR="003A4719" w:rsidRDefault="00162DDD">
            <w:pPr>
              <w:spacing w:after="0"/>
            </w:pPr>
            <w:r>
              <w:rPr>
                <w:rFonts w:ascii="Times New Roman" w:hAnsi="Times New Roman"/>
                <w:color w:val="000000"/>
                <w:sz w:val="24"/>
              </w:rPr>
              <w:t>2</w:t>
            </w:r>
          </w:p>
        </w:tc>
        <w:tc>
          <w:tcPr>
            <w:tcW w:w="2816" w:type="dxa"/>
            <w:tcMar>
              <w:top w:w="50" w:type="dxa"/>
              <w:left w:w="100" w:type="dxa"/>
            </w:tcMar>
            <w:vAlign w:val="center"/>
          </w:tcPr>
          <w:p w14:paraId="6CDEF608" w14:textId="77777777" w:rsidR="003A4719" w:rsidRPr="005631DF" w:rsidRDefault="00162DDD">
            <w:pPr>
              <w:spacing w:after="0"/>
              <w:ind w:left="135"/>
              <w:rPr>
                <w:lang w:val="ru-RU"/>
              </w:rPr>
            </w:pPr>
            <w:r w:rsidRPr="005631DF">
              <w:rPr>
                <w:rFonts w:ascii="Times New Roman" w:hAnsi="Times New Roman"/>
                <w:color w:val="000000"/>
                <w:sz w:val="24"/>
                <w:lang w:val="ru-RU"/>
              </w:rPr>
              <w:t>История и общие понятия шахматной игры.</w:t>
            </w:r>
          </w:p>
        </w:tc>
        <w:tc>
          <w:tcPr>
            <w:tcW w:w="999" w:type="dxa"/>
            <w:tcMar>
              <w:top w:w="50" w:type="dxa"/>
              <w:left w:w="100" w:type="dxa"/>
            </w:tcMar>
            <w:vAlign w:val="center"/>
          </w:tcPr>
          <w:p w14:paraId="409183C6"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97907F1" w14:textId="77777777" w:rsidR="003A4719" w:rsidRDefault="003A4719">
            <w:pPr>
              <w:spacing w:after="0"/>
              <w:ind w:left="135"/>
              <w:jc w:val="center"/>
            </w:pPr>
          </w:p>
        </w:tc>
        <w:tc>
          <w:tcPr>
            <w:tcW w:w="1811" w:type="dxa"/>
            <w:tcMar>
              <w:top w:w="50" w:type="dxa"/>
              <w:left w:w="100" w:type="dxa"/>
            </w:tcMar>
            <w:vAlign w:val="center"/>
          </w:tcPr>
          <w:p w14:paraId="23326731" w14:textId="77777777" w:rsidR="003A4719" w:rsidRDefault="003A4719">
            <w:pPr>
              <w:spacing w:after="0"/>
              <w:ind w:left="135"/>
              <w:jc w:val="center"/>
            </w:pPr>
          </w:p>
        </w:tc>
        <w:tc>
          <w:tcPr>
            <w:tcW w:w="2710" w:type="dxa"/>
            <w:tcMar>
              <w:top w:w="50" w:type="dxa"/>
              <w:left w:w="100" w:type="dxa"/>
            </w:tcMar>
            <w:vAlign w:val="center"/>
          </w:tcPr>
          <w:p w14:paraId="5FAD96F2" w14:textId="77777777" w:rsidR="003A4719" w:rsidRDefault="003A4719">
            <w:pPr>
              <w:spacing w:after="0"/>
              <w:ind w:left="135"/>
            </w:pPr>
          </w:p>
        </w:tc>
      </w:tr>
      <w:tr w:rsidR="003A4719" w14:paraId="2BD46EEE" w14:textId="77777777">
        <w:trPr>
          <w:trHeight w:val="144"/>
          <w:tblCellSpacing w:w="20" w:type="nil"/>
        </w:trPr>
        <w:tc>
          <w:tcPr>
            <w:tcW w:w="476" w:type="dxa"/>
            <w:tcMar>
              <w:top w:w="50" w:type="dxa"/>
              <w:left w:w="100" w:type="dxa"/>
            </w:tcMar>
            <w:vAlign w:val="center"/>
          </w:tcPr>
          <w:p w14:paraId="773E2DF2" w14:textId="77777777" w:rsidR="003A4719" w:rsidRDefault="00162DDD">
            <w:pPr>
              <w:spacing w:after="0"/>
            </w:pPr>
            <w:r>
              <w:rPr>
                <w:rFonts w:ascii="Times New Roman" w:hAnsi="Times New Roman"/>
                <w:color w:val="000000"/>
                <w:sz w:val="24"/>
              </w:rPr>
              <w:t>3</w:t>
            </w:r>
          </w:p>
        </w:tc>
        <w:tc>
          <w:tcPr>
            <w:tcW w:w="2816" w:type="dxa"/>
            <w:tcMar>
              <w:top w:w="50" w:type="dxa"/>
              <w:left w:w="100" w:type="dxa"/>
            </w:tcMar>
            <w:vAlign w:val="center"/>
          </w:tcPr>
          <w:p w14:paraId="27759B65" w14:textId="77777777" w:rsidR="003A4719" w:rsidRDefault="00162DDD">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шахматной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999" w:type="dxa"/>
            <w:tcMar>
              <w:top w:w="50" w:type="dxa"/>
              <w:left w:w="100" w:type="dxa"/>
            </w:tcMar>
            <w:vAlign w:val="center"/>
          </w:tcPr>
          <w:p w14:paraId="65D73C8B"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0D3A8BF2" w14:textId="77777777" w:rsidR="003A4719" w:rsidRDefault="003A4719">
            <w:pPr>
              <w:spacing w:after="0"/>
              <w:ind w:left="135"/>
              <w:jc w:val="center"/>
            </w:pPr>
          </w:p>
        </w:tc>
        <w:tc>
          <w:tcPr>
            <w:tcW w:w="1811" w:type="dxa"/>
            <w:tcMar>
              <w:top w:w="50" w:type="dxa"/>
              <w:left w:w="100" w:type="dxa"/>
            </w:tcMar>
            <w:vAlign w:val="center"/>
          </w:tcPr>
          <w:p w14:paraId="1A178886" w14:textId="77777777" w:rsidR="003A4719" w:rsidRDefault="003A4719">
            <w:pPr>
              <w:spacing w:after="0"/>
              <w:ind w:left="135"/>
              <w:jc w:val="center"/>
            </w:pPr>
          </w:p>
        </w:tc>
        <w:tc>
          <w:tcPr>
            <w:tcW w:w="2710" w:type="dxa"/>
            <w:tcMar>
              <w:top w:w="50" w:type="dxa"/>
              <w:left w:w="100" w:type="dxa"/>
            </w:tcMar>
            <w:vAlign w:val="center"/>
          </w:tcPr>
          <w:p w14:paraId="13DD4CB5" w14:textId="77777777" w:rsidR="003A4719" w:rsidRDefault="003A4719">
            <w:pPr>
              <w:spacing w:after="0"/>
              <w:ind w:left="135"/>
            </w:pPr>
          </w:p>
        </w:tc>
      </w:tr>
      <w:tr w:rsidR="003A4719" w14:paraId="0428DCD7" w14:textId="77777777">
        <w:trPr>
          <w:trHeight w:val="144"/>
          <w:tblCellSpacing w:w="20" w:type="nil"/>
        </w:trPr>
        <w:tc>
          <w:tcPr>
            <w:tcW w:w="476" w:type="dxa"/>
            <w:tcMar>
              <w:top w:w="50" w:type="dxa"/>
              <w:left w:w="100" w:type="dxa"/>
            </w:tcMar>
            <w:vAlign w:val="center"/>
          </w:tcPr>
          <w:p w14:paraId="0FB07CA0" w14:textId="77777777" w:rsidR="003A4719" w:rsidRDefault="00162DDD">
            <w:pPr>
              <w:spacing w:after="0"/>
            </w:pPr>
            <w:r>
              <w:rPr>
                <w:rFonts w:ascii="Times New Roman" w:hAnsi="Times New Roman"/>
                <w:color w:val="000000"/>
                <w:sz w:val="24"/>
              </w:rPr>
              <w:t>4</w:t>
            </w:r>
          </w:p>
        </w:tc>
        <w:tc>
          <w:tcPr>
            <w:tcW w:w="2816" w:type="dxa"/>
            <w:tcMar>
              <w:top w:w="50" w:type="dxa"/>
              <w:left w:w="100" w:type="dxa"/>
            </w:tcMar>
            <w:vAlign w:val="center"/>
          </w:tcPr>
          <w:p w14:paraId="00A9C9A4" w14:textId="77777777" w:rsidR="003A4719" w:rsidRPr="005631DF" w:rsidRDefault="00162DDD">
            <w:pPr>
              <w:spacing w:after="0"/>
              <w:ind w:left="135"/>
              <w:rPr>
                <w:lang w:val="ru-RU"/>
              </w:rPr>
            </w:pPr>
            <w:r w:rsidRPr="005631DF">
              <w:rPr>
                <w:rFonts w:ascii="Times New Roman" w:hAnsi="Times New Roman"/>
                <w:color w:val="000000"/>
                <w:sz w:val="24"/>
                <w:lang w:val="ru-RU"/>
              </w:rPr>
              <w:t>Название шахматных фигур. Правила ходов.</w:t>
            </w:r>
          </w:p>
        </w:tc>
        <w:tc>
          <w:tcPr>
            <w:tcW w:w="999" w:type="dxa"/>
            <w:tcMar>
              <w:top w:w="50" w:type="dxa"/>
              <w:left w:w="100" w:type="dxa"/>
            </w:tcMar>
            <w:vAlign w:val="center"/>
          </w:tcPr>
          <w:p w14:paraId="0CA93EF2"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3E07D64" w14:textId="77777777" w:rsidR="003A4719" w:rsidRDefault="003A4719">
            <w:pPr>
              <w:spacing w:after="0"/>
              <w:ind w:left="135"/>
              <w:jc w:val="center"/>
            </w:pPr>
          </w:p>
        </w:tc>
        <w:tc>
          <w:tcPr>
            <w:tcW w:w="1811" w:type="dxa"/>
            <w:tcMar>
              <w:top w:w="50" w:type="dxa"/>
              <w:left w:w="100" w:type="dxa"/>
            </w:tcMar>
            <w:vAlign w:val="center"/>
          </w:tcPr>
          <w:p w14:paraId="66374280" w14:textId="77777777" w:rsidR="003A4719" w:rsidRDefault="003A4719">
            <w:pPr>
              <w:spacing w:after="0"/>
              <w:ind w:left="135"/>
              <w:jc w:val="center"/>
            </w:pPr>
          </w:p>
        </w:tc>
        <w:tc>
          <w:tcPr>
            <w:tcW w:w="2710" w:type="dxa"/>
            <w:tcMar>
              <w:top w:w="50" w:type="dxa"/>
              <w:left w:w="100" w:type="dxa"/>
            </w:tcMar>
            <w:vAlign w:val="center"/>
          </w:tcPr>
          <w:p w14:paraId="70FF107F" w14:textId="77777777" w:rsidR="003A4719" w:rsidRDefault="003A4719">
            <w:pPr>
              <w:spacing w:after="0"/>
              <w:ind w:left="135"/>
            </w:pPr>
          </w:p>
        </w:tc>
      </w:tr>
      <w:tr w:rsidR="003A4719" w14:paraId="794E0D14" w14:textId="77777777">
        <w:trPr>
          <w:trHeight w:val="144"/>
          <w:tblCellSpacing w:w="20" w:type="nil"/>
        </w:trPr>
        <w:tc>
          <w:tcPr>
            <w:tcW w:w="476" w:type="dxa"/>
            <w:tcMar>
              <w:top w:w="50" w:type="dxa"/>
              <w:left w:w="100" w:type="dxa"/>
            </w:tcMar>
            <w:vAlign w:val="center"/>
          </w:tcPr>
          <w:p w14:paraId="2EACCB98" w14:textId="77777777" w:rsidR="003A4719" w:rsidRDefault="00162DDD">
            <w:pPr>
              <w:spacing w:after="0"/>
            </w:pPr>
            <w:r>
              <w:rPr>
                <w:rFonts w:ascii="Times New Roman" w:hAnsi="Times New Roman"/>
                <w:color w:val="000000"/>
                <w:sz w:val="24"/>
              </w:rPr>
              <w:t>5</w:t>
            </w:r>
          </w:p>
        </w:tc>
        <w:tc>
          <w:tcPr>
            <w:tcW w:w="2816" w:type="dxa"/>
            <w:tcMar>
              <w:top w:w="50" w:type="dxa"/>
              <w:left w:w="100" w:type="dxa"/>
            </w:tcMar>
            <w:vAlign w:val="center"/>
          </w:tcPr>
          <w:p w14:paraId="360B557E" w14:textId="77777777" w:rsidR="003A4719" w:rsidRDefault="00162DDD">
            <w:pPr>
              <w:spacing w:after="0"/>
              <w:ind w:left="135"/>
            </w:pPr>
            <w:proofErr w:type="spellStart"/>
            <w:r>
              <w:rPr>
                <w:rFonts w:ascii="Times New Roman" w:hAnsi="Times New Roman"/>
                <w:color w:val="000000"/>
                <w:sz w:val="24"/>
              </w:rPr>
              <w:t>Ценность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пешек</w:t>
            </w:r>
            <w:proofErr w:type="spellEnd"/>
            <w:r>
              <w:rPr>
                <w:rFonts w:ascii="Times New Roman" w:hAnsi="Times New Roman"/>
                <w:color w:val="000000"/>
                <w:sz w:val="24"/>
              </w:rPr>
              <w:t>.</w:t>
            </w:r>
          </w:p>
        </w:tc>
        <w:tc>
          <w:tcPr>
            <w:tcW w:w="999" w:type="dxa"/>
            <w:tcMar>
              <w:top w:w="50" w:type="dxa"/>
              <w:left w:w="100" w:type="dxa"/>
            </w:tcMar>
            <w:vAlign w:val="center"/>
          </w:tcPr>
          <w:p w14:paraId="6BDBA35B"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6416B911" w14:textId="77777777" w:rsidR="003A4719" w:rsidRDefault="003A4719">
            <w:pPr>
              <w:spacing w:after="0"/>
              <w:ind w:left="135"/>
              <w:jc w:val="center"/>
            </w:pPr>
          </w:p>
        </w:tc>
        <w:tc>
          <w:tcPr>
            <w:tcW w:w="1811" w:type="dxa"/>
            <w:tcMar>
              <w:top w:w="50" w:type="dxa"/>
              <w:left w:w="100" w:type="dxa"/>
            </w:tcMar>
            <w:vAlign w:val="center"/>
          </w:tcPr>
          <w:p w14:paraId="56C6A74D" w14:textId="77777777" w:rsidR="003A4719" w:rsidRDefault="003A4719">
            <w:pPr>
              <w:spacing w:after="0"/>
              <w:ind w:left="135"/>
              <w:jc w:val="center"/>
            </w:pPr>
          </w:p>
        </w:tc>
        <w:tc>
          <w:tcPr>
            <w:tcW w:w="2710" w:type="dxa"/>
            <w:tcMar>
              <w:top w:w="50" w:type="dxa"/>
              <w:left w:w="100" w:type="dxa"/>
            </w:tcMar>
            <w:vAlign w:val="center"/>
          </w:tcPr>
          <w:p w14:paraId="1E0D24EB" w14:textId="77777777" w:rsidR="003A4719" w:rsidRDefault="003A4719">
            <w:pPr>
              <w:spacing w:after="0"/>
              <w:ind w:left="135"/>
            </w:pPr>
          </w:p>
        </w:tc>
      </w:tr>
      <w:tr w:rsidR="003A4719" w14:paraId="421D63AC" w14:textId="77777777">
        <w:trPr>
          <w:trHeight w:val="144"/>
          <w:tblCellSpacing w:w="20" w:type="nil"/>
        </w:trPr>
        <w:tc>
          <w:tcPr>
            <w:tcW w:w="476" w:type="dxa"/>
            <w:tcMar>
              <w:top w:w="50" w:type="dxa"/>
              <w:left w:w="100" w:type="dxa"/>
            </w:tcMar>
            <w:vAlign w:val="center"/>
          </w:tcPr>
          <w:p w14:paraId="4258C3EF" w14:textId="77777777" w:rsidR="003A4719" w:rsidRDefault="00162DDD">
            <w:pPr>
              <w:spacing w:after="0"/>
            </w:pPr>
            <w:r>
              <w:rPr>
                <w:rFonts w:ascii="Times New Roman" w:hAnsi="Times New Roman"/>
                <w:color w:val="000000"/>
                <w:sz w:val="24"/>
              </w:rPr>
              <w:t>6</w:t>
            </w:r>
          </w:p>
        </w:tc>
        <w:tc>
          <w:tcPr>
            <w:tcW w:w="2816" w:type="dxa"/>
            <w:tcMar>
              <w:top w:w="50" w:type="dxa"/>
              <w:left w:w="100" w:type="dxa"/>
            </w:tcMar>
            <w:vAlign w:val="center"/>
          </w:tcPr>
          <w:p w14:paraId="6261717A" w14:textId="77777777" w:rsidR="003A4719" w:rsidRPr="005631DF" w:rsidRDefault="00162DDD">
            <w:pPr>
              <w:spacing w:after="0"/>
              <w:ind w:left="135"/>
              <w:rPr>
                <w:lang w:val="ru-RU"/>
              </w:rPr>
            </w:pPr>
            <w:r w:rsidRPr="005631DF">
              <w:rPr>
                <w:rFonts w:ascii="Times New Roman" w:hAnsi="Times New Roman"/>
                <w:color w:val="000000"/>
                <w:sz w:val="24"/>
                <w:lang w:val="ru-RU"/>
              </w:rPr>
              <w:t>Цель шахматной игры. Правила и порядок шахматной игры.</w:t>
            </w:r>
          </w:p>
        </w:tc>
        <w:tc>
          <w:tcPr>
            <w:tcW w:w="999" w:type="dxa"/>
            <w:tcMar>
              <w:top w:w="50" w:type="dxa"/>
              <w:left w:w="100" w:type="dxa"/>
            </w:tcMar>
            <w:vAlign w:val="center"/>
          </w:tcPr>
          <w:p w14:paraId="4F4B445D"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158A84F8" w14:textId="77777777" w:rsidR="003A4719" w:rsidRDefault="003A4719">
            <w:pPr>
              <w:spacing w:after="0"/>
              <w:ind w:left="135"/>
              <w:jc w:val="center"/>
            </w:pPr>
          </w:p>
        </w:tc>
        <w:tc>
          <w:tcPr>
            <w:tcW w:w="1811" w:type="dxa"/>
            <w:tcMar>
              <w:top w:w="50" w:type="dxa"/>
              <w:left w:w="100" w:type="dxa"/>
            </w:tcMar>
            <w:vAlign w:val="center"/>
          </w:tcPr>
          <w:p w14:paraId="7E1BE81F" w14:textId="77777777" w:rsidR="003A4719" w:rsidRDefault="003A4719">
            <w:pPr>
              <w:spacing w:after="0"/>
              <w:ind w:left="135"/>
              <w:jc w:val="center"/>
            </w:pPr>
          </w:p>
        </w:tc>
        <w:tc>
          <w:tcPr>
            <w:tcW w:w="2710" w:type="dxa"/>
            <w:tcMar>
              <w:top w:w="50" w:type="dxa"/>
              <w:left w:w="100" w:type="dxa"/>
            </w:tcMar>
            <w:vAlign w:val="center"/>
          </w:tcPr>
          <w:p w14:paraId="0FA4D8C9" w14:textId="77777777" w:rsidR="003A4719" w:rsidRDefault="003A4719">
            <w:pPr>
              <w:spacing w:after="0"/>
              <w:ind w:left="135"/>
            </w:pPr>
          </w:p>
        </w:tc>
      </w:tr>
      <w:tr w:rsidR="003A4719" w14:paraId="72084881" w14:textId="77777777">
        <w:trPr>
          <w:trHeight w:val="144"/>
          <w:tblCellSpacing w:w="20" w:type="nil"/>
        </w:trPr>
        <w:tc>
          <w:tcPr>
            <w:tcW w:w="476" w:type="dxa"/>
            <w:tcMar>
              <w:top w:w="50" w:type="dxa"/>
              <w:left w:w="100" w:type="dxa"/>
            </w:tcMar>
            <w:vAlign w:val="center"/>
          </w:tcPr>
          <w:p w14:paraId="7C85905A" w14:textId="77777777" w:rsidR="003A4719" w:rsidRDefault="00162DDD">
            <w:pPr>
              <w:spacing w:after="0"/>
            </w:pPr>
            <w:r>
              <w:rPr>
                <w:rFonts w:ascii="Times New Roman" w:hAnsi="Times New Roman"/>
                <w:color w:val="000000"/>
                <w:sz w:val="24"/>
              </w:rPr>
              <w:t>7</w:t>
            </w:r>
          </w:p>
        </w:tc>
        <w:tc>
          <w:tcPr>
            <w:tcW w:w="2816" w:type="dxa"/>
            <w:tcMar>
              <w:top w:w="50" w:type="dxa"/>
              <w:left w:w="100" w:type="dxa"/>
            </w:tcMar>
            <w:vAlign w:val="center"/>
          </w:tcPr>
          <w:p w14:paraId="2AFFC8DA" w14:textId="77777777" w:rsidR="003A4719" w:rsidRDefault="00162DDD">
            <w:pPr>
              <w:spacing w:after="0"/>
              <w:ind w:left="135"/>
            </w:pPr>
            <w:proofErr w:type="spellStart"/>
            <w:r>
              <w:rPr>
                <w:rFonts w:ascii="Times New Roman" w:hAnsi="Times New Roman"/>
                <w:color w:val="000000"/>
                <w:sz w:val="24"/>
              </w:rPr>
              <w:t>Шахматная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нотация</w:t>
            </w:r>
            <w:proofErr w:type="spellEnd"/>
            <w:r>
              <w:rPr>
                <w:rFonts w:ascii="Times New Roman" w:hAnsi="Times New Roman"/>
                <w:color w:val="000000"/>
                <w:sz w:val="24"/>
              </w:rPr>
              <w:t>.</w:t>
            </w:r>
          </w:p>
        </w:tc>
        <w:tc>
          <w:tcPr>
            <w:tcW w:w="999" w:type="dxa"/>
            <w:tcMar>
              <w:top w:w="50" w:type="dxa"/>
              <w:left w:w="100" w:type="dxa"/>
            </w:tcMar>
            <w:vAlign w:val="center"/>
          </w:tcPr>
          <w:p w14:paraId="31C92C49"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0DB4C53D" w14:textId="77777777" w:rsidR="003A4719" w:rsidRDefault="003A4719">
            <w:pPr>
              <w:spacing w:after="0"/>
              <w:ind w:left="135"/>
              <w:jc w:val="center"/>
            </w:pPr>
          </w:p>
        </w:tc>
        <w:tc>
          <w:tcPr>
            <w:tcW w:w="1811" w:type="dxa"/>
            <w:tcMar>
              <w:top w:w="50" w:type="dxa"/>
              <w:left w:w="100" w:type="dxa"/>
            </w:tcMar>
            <w:vAlign w:val="center"/>
          </w:tcPr>
          <w:p w14:paraId="6AFF6B08" w14:textId="77777777" w:rsidR="003A4719" w:rsidRDefault="003A4719">
            <w:pPr>
              <w:spacing w:after="0"/>
              <w:ind w:left="135"/>
              <w:jc w:val="center"/>
            </w:pPr>
          </w:p>
        </w:tc>
        <w:tc>
          <w:tcPr>
            <w:tcW w:w="2710" w:type="dxa"/>
            <w:tcMar>
              <w:top w:w="50" w:type="dxa"/>
              <w:left w:w="100" w:type="dxa"/>
            </w:tcMar>
            <w:vAlign w:val="center"/>
          </w:tcPr>
          <w:p w14:paraId="63BA02BF" w14:textId="77777777" w:rsidR="003A4719" w:rsidRDefault="003A4719">
            <w:pPr>
              <w:spacing w:after="0"/>
              <w:ind w:left="135"/>
            </w:pPr>
          </w:p>
        </w:tc>
      </w:tr>
      <w:tr w:rsidR="003A4719" w14:paraId="799BA322" w14:textId="77777777">
        <w:trPr>
          <w:trHeight w:val="144"/>
          <w:tblCellSpacing w:w="20" w:type="nil"/>
        </w:trPr>
        <w:tc>
          <w:tcPr>
            <w:tcW w:w="476" w:type="dxa"/>
            <w:tcMar>
              <w:top w:w="50" w:type="dxa"/>
              <w:left w:w="100" w:type="dxa"/>
            </w:tcMar>
            <w:vAlign w:val="center"/>
          </w:tcPr>
          <w:p w14:paraId="42D26504" w14:textId="77777777" w:rsidR="003A4719" w:rsidRDefault="00162DDD">
            <w:pPr>
              <w:spacing w:after="0"/>
            </w:pPr>
            <w:r>
              <w:rPr>
                <w:rFonts w:ascii="Times New Roman" w:hAnsi="Times New Roman"/>
                <w:color w:val="000000"/>
                <w:sz w:val="24"/>
              </w:rPr>
              <w:t>8</w:t>
            </w:r>
          </w:p>
        </w:tc>
        <w:tc>
          <w:tcPr>
            <w:tcW w:w="2816" w:type="dxa"/>
            <w:tcMar>
              <w:top w:w="50" w:type="dxa"/>
              <w:left w:w="100" w:type="dxa"/>
            </w:tcMar>
            <w:vAlign w:val="center"/>
          </w:tcPr>
          <w:p w14:paraId="1C7A1083" w14:textId="77777777" w:rsidR="003A4719" w:rsidRDefault="00162DDD">
            <w:pPr>
              <w:spacing w:after="0"/>
              <w:ind w:left="135"/>
            </w:pP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шахматной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r>
              <w:rPr>
                <w:rFonts w:ascii="Times New Roman" w:hAnsi="Times New Roman"/>
                <w:color w:val="000000"/>
                <w:sz w:val="24"/>
              </w:rPr>
              <w:t>.</w:t>
            </w:r>
          </w:p>
        </w:tc>
        <w:tc>
          <w:tcPr>
            <w:tcW w:w="999" w:type="dxa"/>
            <w:tcMar>
              <w:top w:w="50" w:type="dxa"/>
              <w:left w:w="100" w:type="dxa"/>
            </w:tcMar>
            <w:vAlign w:val="center"/>
          </w:tcPr>
          <w:p w14:paraId="11D84510"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30DE37A0" w14:textId="77777777" w:rsidR="003A4719" w:rsidRDefault="003A4719">
            <w:pPr>
              <w:spacing w:after="0"/>
              <w:ind w:left="135"/>
              <w:jc w:val="center"/>
            </w:pPr>
          </w:p>
        </w:tc>
        <w:tc>
          <w:tcPr>
            <w:tcW w:w="1811" w:type="dxa"/>
            <w:tcMar>
              <w:top w:w="50" w:type="dxa"/>
              <w:left w:w="100" w:type="dxa"/>
            </w:tcMar>
            <w:vAlign w:val="center"/>
          </w:tcPr>
          <w:p w14:paraId="5808D389" w14:textId="77777777" w:rsidR="003A4719" w:rsidRDefault="003A4719">
            <w:pPr>
              <w:spacing w:after="0"/>
              <w:ind w:left="135"/>
              <w:jc w:val="center"/>
            </w:pPr>
          </w:p>
        </w:tc>
        <w:tc>
          <w:tcPr>
            <w:tcW w:w="2710" w:type="dxa"/>
            <w:tcMar>
              <w:top w:w="50" w:type="dxa"/>
              <w:left w:w="100" w:type="dxa"/>
            </w:tcMar>
            <w:vAlign w:val="center"/>
          </w:tcPr>
          <w:p w14:paraId="65A80383" w14:textId="77777777" w:rsidR="003A4719" w:rsidRDefault="003A4719">
            <w:pPr>
              <w:spacing w:after="0"/>
              <w:ind w:left="135"/>
            </w:pPr>
          </w:p>
        </w:tc>
      </w:tr>
      <w:tr w:rsidR="003A4719" w14:paraId="44377114" w14:textId="77777777">
        <w:trPr>
          <w:trHeight w:val="144"/>
          <w:tblCellSpacing w:w="20" w:type="nil"/>
        </w:trPr>
        <w:tc>
          <w:tcPr>
            <w:tcW w:w="476" w:type="dxa"/>
            <w:tcMar>
              <w:top w:w="50" w:type="dxa"/>
              <w:left w:w="100" w:type="dxa"/>
            </w:tcMar>
            <w:vAlign w:val="center"/>
          </w:tcPr>
          <w:p w14:paraId="62CE5ACB" w14:textId="77777777" w:rsidR="003A4719" w:rsidRDefault="00162DDD">
            <w:pPr>
              <w:spacing w:after="0"/>
            </w:pPr>
            <w:r>
              <w:rPr>
                <w:rFonts w:ascii="Times New Roman" w:hAnsi="Times New Roman"/>
                <w:color w:val="000000"/>
                <w:sz w:val="24"/>
              </w:rPr>
              <w:t>9</w:t>
            </w:r>
          </w:p>
        </w:tc>
        <w:tc>
          <w:tcPr>
            <w:tcW w:w="2816" w:type="dxa"/>
            <w:tcMar>
              <w:top w:w="50" w:type="dxa"/>
              <w:left w:w="100" w:type="dxa"/>
            </w:tcMar>
            <w:vAlign w:val="center"/>
          </w:tcPr>
          <w:p w14:paraId="217DF8F0" w14:textId="77777777" w:rsidR="003A4719" w:rsidRPr="005631DF" w:rsidRDefault="00162DDD">
            <w:pPr>
              <w:spacing w:after="0"/>
              <w:ind w:left="135"/>
              <w:rPr>
                <w:lang w:val="ru-RU"/>
              </w:rPr>
            </w:pPr>
            <w:r w:rsidRPr="005631DF">
              <w:rPr>
                <w:rFonts w:ascii="Times New Roman" w:hAnsi="Times New Roman"/>
                <w:color w:val="000000"/>
                <w:sz w:val="24"/>
                <w:lang w:val="ru-RU"/>
              </w:rPr>
              <w:t>Шахматные термины Игра-викторина «Термины и понятия в шахматах»</w:t>
            </w:r>
          </w:p>
        </w:tc>
        <w:tc>
          <w:tcPr>
            <w:tcW w:w="999" w:type="dxa"/>
            <w:tcMar>
              <w:top w:w="50" w:type="dxa"/>
              <w:left w:w="100" w:type="dxa"/>
            </w:tcMar>
            <w:vAlign w:val="center"/>
          </w:tcPr>
          <w:p w14:paraId="78C3C4D5"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096321AF" w14:textId="77777777" w:rsidR="003A4719" w:rsidRDefault="003A4719">
            <w:pPr>
              <w:spacing w:after="0"/>
              <w:ind w:left="135"/>
              <w:jc w:val="center"/>
            </w:pPr>
          </w:p>
        </w:tc>
        <w:tc>
          <w:tcPr>
            <w:tcW w:w="1811" w:type="dxa"/>
            <w:tcMar>
              <w:top w:w="50" w:type="dxa"/>
              <w:left w:w="100" w:type="dxa"/>
            </w:tcMar>
            <w:vAlign w:val="center"/>
          </w:tcPr>
          <w:p w14:paraId="3B0FE541" w14:textId="77777777" w:rsidR="003A4719" w:rsidRDefault="003A4719">
            <w:pPr>
              <w:spacing w:after="0"/>
              <w:ind w:left="135"/>
              <w:jc w:val="center"/>
            </w:pPr>
          </w:p>
        </w:tc>
        <w:tc>
          <w:tcPr>
            <w:tcW w:w="2710" w:type="dxa"/>
            <w:tcMar>
              <w:top w:w="50" w:type="dxa"/>
              <w:left w:w="100" w:type="dxa"/>
            </w:tcMar>
            <w:vAlign w:val="center"/>
          </w:tcPr>
          <w:p w14:paraId="6BDACEAB" w14:textId="77777777" w:rsidR="003A4719" w:rsidRDefault="003A4719">
            <w:pPr>
              <w:spacing w:after="0"/>
              <w:ind w:left="135"/>
            </w:pPr>
          </w:p>
        </w:tc>
      </w:tr>
      <w:tr w:rsidR="003A4719" w14:paraId="55D8CAAF" w14:textId="77777777">
        <w:trPr>
          <w:trHeight w:val="144"/>
          <w:tblCellSpacing w:w="20" w:type="nil"/>
        </w:trPr>
        <w:tc>
          <w:tcPr>
            <w:tcW w:w="476" w:type="dxa"/>
            <w:tcMar>
              <w:top w:w="50" w:type="dxa"/>
              <w:left w:w="100" w:type="dxa"/>
            </w:tcMar>
            <w:vAlign w:val="center"/>
          </w:tcPr>
          <w:p w14:paraId="1DF9E8F4" w14:textId="77777777" w:rsidR="003A4719" w:rsidRDefault="00162DDD">
            <w:pPr>
              <w:spacing w:after="0"/>
            </w:pPr>
            <w:r>
              <w:rPr>
                <w:rFonts w:ascii="Times New Roman" w:hAnsi="Times New Roman"/>
                <w:color w:val="000000"/>
                <w:sz w:val="24"/>
              </w:rPr>
              <w:t>10</w:t>
            </w:r>
          </w:p>
        </w:tc>
        <w:tc>
          <w:tcPr>
            <w:tcW w:w="2816" w:type="dxa"/>
            <w:tcMar>
              <w:top w:w="50" w:type="dxa"/>
              <w:left w:w="100" w:type="dxa"/>
            </w:tcMar>
            <w:vAlign w:val="center"/>
          </w:tcPr>
          <w:p w14:paraId="176AA692" w14:textId="77777777" w:rsidR="003A4719" w:rsidRDefault="00162DDD">
            <w:pPr>
              <w:spacing w:after="0"/>
              <w:ind w:left="135"/>
            </w:pPr>
            <w:proofErr w:type="spellStart"/>
            <w:r>
              <w:rPr>
                <w:rFonts w:ascii="Times New Roman" w:hAnsi="Times New Roman"/>
                <w:color w:val="000000"/>
                <w:sz w:val="24"/>
              </w:rPr>
              <w:t>Тренировочный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турнир</w:t>
            </w:r>
            <w:proofErr w:type="spellEnd"/>
            <w:r>
              <w:rPr>
                <w:rFonts w:ascii="Times New Roman" w:hAnsi="Times New Roman"/>
                <w:color w:val="000000"/>
                <w:sz w:val="24"/>
              </w:rPr>
              <w:t>.</w:t>
            </w:r>
          </w:p>
        </w:tc>
        <w:tc>
          <w:tcPr>
            <w:tcW w:w="999" w:type="dxa"/>
            <w:tcMar>
              <w:top w:w="50" w:type="dxa"/>
              <w:left w:w="100" w:type="dxa"/>
            </w:tcMar>
            <w:vAlign w:val="center"/>
          </w:tcPr>
          <w:p w14:paraId="7184DEEA" w14:textId="77777777" w:rsidR="003A4719" w:rsidRDefault="00162DD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1168B9D6" w14:textId="77777777" w:rsidR="003A4719" w:rsidRDefault="003A4719">
            <w:pPr>
              <w:spacing w:after="0"/>
              <w:ind w:left="135"/>
              <w:jc w:val="center"/>
            </w:pPr>
          </w:p>
        </w:tc>
        <w:tc>
          <w:tcPr>
            <w:tcW w:w="1811" w:type="dxa"/>
            <w:tcMar>
              <w:top w:w="50" w:type="dxa"/>
              <w:left w:w="100" w:type="dxa"/>
            </w:tcMar>
            <w:vAlign w:val="center"/>
          </w:tcPr>
          <w:p w14:paraId="79ADFFE9" w14:textId="77777777" w:rsidR="003A4719" w:rsidRDefault="003A4719">
            <w:pPr>
              <w:spacing w:after="0"/>
              <w:ind w:left="135"/>
              <w:jc w:val="center"/>
            </w:pPr>
          </w:p>
        </w:tc>
        <w:tc>
          <w:tcPr>
            <w:tcW w:w="2710" w:type="dxa"/>
            <w:tcMar>
              <w:top w:w="50" w:type="dxa"/>
              <w:left w:w="100" w:type="dxa"/>
            </w:tcMar>
            <w:vAlign w:val="center"/>
          </w:tcPr>
          <w:p w14:paraId="233F7E30" w14:textId="77777777" w:rsidR="003A4719" w:rsidRDefault="003A4719">
            <w:pPr>
              <w:spacing w:after="0"/>
              <w:ind w:left="135"/>
            </w:pPr>
          </w:p>
        </w:tc>
      </w:tr>
      <w:tr w:rsidR="003A4719" w14:paraId="0C57F792" w14:textId="77777777">
        <w:trPr>
          <w:trHeight w:val="144"/>
          <w:tblCellSpacing w:w="20" w:type="nil"/>
        </w:trPr>
        <w:tc>
          <w:tcPr>
            <w:tcW w:w="476" w:type="dxa"/>
            <w:tcMar>
              <w:top w:w="50" w:type="dxa"/>
              <w:left w:w="100" w:type="dxa"/>
            </w:tcMar>
            <w:vAlign w:val="center"/>
          </w:tcPr>
          <w:p w14:paraId="78E46DD8" w14:textId="77777777" w:rsidR="003A4719" w:rsidRDefault="00162DDD">
            <w:pPr>
              <w:spacing w:after="0"/>
            </w:pPr>
            <w:r>
              <w:rPr>
                <w:rFonts w:ascii="Times New Roman" w:hAnsi="Times New Roman"/>
                <w:color w:val="000000"/>
                <w:sz w:val="24"/>
              </w:rPr>
              <w:t>11</w:t>
            </w:r>
          </w:p>
        </w:tc>
        <w:tc>
          <w:tcPr>
            <w:tcW w:w="2816" w:type="dxa"/>
            <w:tcMar>
              <w:top w:w="50" w:type="dxa"/>
              <w:left w:w="100" w:type="dxa"/>
            </w:tcMar>
            <w:vAlign w:val="center"/>
          </w:tcPr>
          <w:p w14:paraId="6E56E23D" w14:textId="77777777" w:rsidR="003A4719" w:rsidRPr="005631DF" w:rsidRDefault="00162DDD">
            <w:pPr>
              <w:spacing w:after="0"/>
              <w:ind w:left="135"/>
              <w:rPr>
                <w:lang w:val="ru-RU"/>
              </w:rPr>
            </w:pPr>
            <w:r w:rsidRPr="005631DF">
              <w:rPr>
                <w:rFonts w:ascii="Times New Roman" w:hAnsi="Times New Roman"/>
                <w:color w:val="000000"/>
                <w:sz w:val="24"/>
                <w:lang w:val="ru-RU"/>
              </w:rPr>
              <w:t>Дебют – начало партии. Применение изученных схем дебютов на практике</w:t>
            </w:r>
          </w:p>
        </w:tc>
        <w:tc>
          <w:tcPr>
            <w:tcW w:w="999" w:type="dxa"/>
            <w:tcMar>
              <w:top w:w="50" w:type="dxa"/>
              <w:left w:w="100" w:type="dxa"/>
            </w:tcMar>
            <w:vAlign w:val="center"/>
          </w:tcPr>
          <w:p w14:paraId="16323839"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1FA39224" w14:textId="77777777" w:rsidR="003A4719" w:rsidRDefault="003A4719">
            <w:pPr>
              <w:spacing w:after="0"/>
              <w:ind w:left="135"/>
              <w:jc w:val="center"/>
            </w:pPr>
          </w:p>
        </w:tc>
        <w:tc>
          <w:tcPr>
            <w:tcW w:w="1811" w:type="dxa"/>
            <w:tcMar>
              <w:top w:w="50" w:type="dxa"/>
              <w:left w:w="100" w:type="dxa"/>
            </w:tcMar>
            <w:vAlign w:val="center"/>
          </w:tcPr>
          <w:p w14:paraId="612A21BA" w14:textId="77777777" w:rsidR="003A4719" w:rsidRDefault="003A4719">
            <w:pPr>
              <w:spacing w:after="0"/>
              <w:ind w:left="135"/>
              <w:jc w:val="center"/>
            </w:pPr>
          </w:p>
        </w:tc>
        <w:tc>
          <w:tcPr>
            <w:tcW w:w="2710" w:type="dxa"/>
            <w:tcMar>
              <w:top w:w="50" w:type="dxa"/>
              <w:left w:w="100" w:type="dxa"/>
            </w:tcMar>
            <w:vAlign w:val="center"/>
          </w:tcPr>
          <w:p w14:paraId="285CD4AF" w14:textId="77777777" w:rsidR="003A4719" w:rsidRDefault="003A4719">
            <w:pPr>
              <w:spacing w:after="0"/>
              <w:ind w:left="135"/>
            </w:pPr>
          </w:p>
        </w:tc>
      </w:tr>
      <w:tr w:rsidR="003A4719" w14:paraId="1E5DBAC9" w14:textId="77777777">
        <w:trPr>
          <w:trHeight w:val="144"/>
          <w:tblCellSpacing w:w="20" w:type="nil"/>
        </w:trPr>
        <w:tc>
          <w:tcPr>
            <w:tcW w:w="476" w:type="dxa"/>
            <w:tcMar>
              <w:top w:w="50" w:type="dxa"/>
              <w:left w:w="100" w:type="dxa"/>
            </w:tcMar>
            <w:vAlign w:val="center"/>
          </w:tcPr>
          <w:p w14:paraId="25C16625" w14:textId="77777777" w:rsidR="003A4719" w:rsidRDefault="00162DDD">
            <w:pPr>
              <w:spacing w:after="0"/>
            </w:pPr>
            <w:r>
              <w:rPr>
                <w:rFonts w:ascii="Times New Roman" w:hAnsi="Times New Roman"/>
                <w:color w:val="000000"/>
                <w:sz w:val="24"/>
              </w:rPr>
              <w:t>12</w:t>
            </w:r>
          </w:p>
        </w:tc>
        <w:tc>
          <w:tcPr>
            <w:tcW w:w="2816" w:type="dxa"/>
            <w:tcMar>
              <w:top w:w="50" w:type="dxa"/>
              <w:left w:w="100" w:type="dxa"/>
            </w:tcMar>
            <w:vAlign w:val="center"/>
          </w:tcPr>
          <w:p w14:paraId="07786593" w14:textId="77777777" w:rsidR="003A4719" w:rsidRPr="005631DF" w:rsidRDefault="00162DDD">
            <w:pPr>
              <w:spacing w:after="0"/>
              <w:ind w:left="135"/>
              <w:rPr>
                <w:lang w:val="ru-RU"/>
              </w:rPr>
            </w:pPr>
            <w:r w:rsidRPr="005631DF">
              <w:rPr>
                <w:rFonts w:ascii="Times New Roman" w:hAnsi="Times New Roman"/>
                <w:color w:val="000000"/>
                <w:sz w:val="24"/>
                <w:lang w:val="ru-RU"/>
              </w:rPr>
              <w:t>Основные принципы разыгрывания дебютов. Развитие фигур.</w:t>
            </w:r>
          </w:p>
        </w:tc>
        <w:tc>
          <w:tcPr>
            <w:tcW w:w="999" w:type="dxa"/>
            <w:tcMar>
              <w:top w:w="50" w:type="dxa"/>
              <w:left w:w="100" w:type="dxa"/>
            </w:tcMar>
            <w:vAlign w:val="center"/>
          </w:tcPr>
          <w:p w14:paraId="30DD5A7F"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36E5866A" w14:textId="77777777" w:rsidR="003A4719" w:rsidRDefault="003A4719">
            <w:pPr>
              <w:spacing w:after="0"/>
              <w:ind w:left="135"/>
              <w:jc w:val="center"/>
            </w:pPr>
          </w:p>
        </w:tc>
        <w:tc>
          <w:tcPr>
            <w:tcW w:w="1811" w:type="dxa"/>
            <w:tcMar>
              <w:top w:w="50" w:type="dxa"/>
              <w:left w:w="100" w:type="dxa"/>
            </w:tcMar>
            <w:vAlign w:val="center"/>
          </w:tcPr>
          <w:p w14:paraId="1E6266E7" w14:textId="77777777" w:rsidR="003A4719" w:rsidRDefault="003A4719">
            <w:pPr>
              <w:spacing w:after="0"/>
              <w:ind w:left="135"/>
              <w:jc w:val="center"/>
            </w:pPr>
          </w:p>
        </w:tc>
        <w:tc>
          <w:tcPr>
            <w:tcW w:w="2710" w:type="dxa"/>
            <w:tcMar>
              <w:top w:w="50" w:type="dxa"/>
              <w:left w:w="100" w:type="dxa"/>
            </w:tcMar>
            <w:vAlign w:val="center"/>
          </w:tcPr>
          <w:p w14:paraId="40126FF4" w14:textId="77777777" w:rsidR="003A4719" w:rsidRDefault="003A4719">
            <w:pPr>
              <w:spacing w:after="0"/>
              <w:ind w:left="135"/>
            </w:pPr>
          </w:p>
        </w:tc>
      </w:tr>
      <w:tr w:rsidR="003A4719" w14:paraId="27655C44" w14:textId="77777777">
        <w:trPr>
          <w:trHeight w:val="144"/>
          <w:tblCellSpacing w:w="20" w:type="nil"/>
        </w:trPr>
        <w:tc>
          <w:tcPr>
            <w:tcW w:w="476" w:type="dxa"/>
            <w:tcMar>
              <w:top w:w="50" w:type="dxa"/>
              <w:left w:w="100" w:type="dxa"/>
            </w:tcMar>
            <w:vAlign w:val="center"/>
          </w:tcPr>
          <w:p w14:paraId="0CD36E04" w14:textId="77777777" w:rsidR="003A4719" w:rsidRDefault="00162DDD">
            <w:pPr>
              <w:spacing w:after="0"/>
            </w:pPr>
            <w:r>
              <w:rPr>
                <w:rFonts w:ascii="Times New Roman" w:hAnsi="Times New Roman"/>
                <w:color w:val="000000"/>
                <w:sz w:val="24"/>
              </w:rPr>
              <w:t>13</w:t>
            </w:r>
          </w:p>
        </w:tc>
        <w:tc>
          <w:tcPr>
            <w:tcW w:w="2816" w:type="dxa"/>
            <w:tcMar>
              <w:top w:w="50" w:type="dxa"/>
              <w:left w:w="100" w:type="dxa"/>
            </w:tcMar>
            <w:vAlign w:val="center"/>
          </w:tcPr>
          <w:p w14:paraId="26303D63" w14:textId="77777777" w:rsidR="003A4719" w:rsidRPr="005631DF" w:rsidRDefault="00162DDD">
            <w:pPr>
              <w:spacing w:after="0"/>
              <w:ind w:left="135"/>
              <w:rPr>
                <w:lang w:val="ru-RU"/>
              </w:rPr>
            </w:pPr>
            <w:r w:rsidRPr="005631DF">
              <w:rPr>
                <w:rFonts w:ascii="Times New Roman" w:hAnsi="Times New Roman"/>
                <w:color w:val="000000"/>
                <w:sz w:val="24"/>
                <w:lang w:val="ru-RU"/>
              </w:rPr>
              <w:t>Понятие темпа. Захват центра. Открытые, закрытые дебюты</w:t>
            </w:r>
          </w:p>
        </w:tc>
        <w:tc>
          <w:tcPr>
            <w:tcW w:w="999" w:type="dxa"/>
            <w:tcMar>
              <w:top w:w="50" w:type="dxa"/>
              <w:left w:w="100" w:type="dxa"/>
            </w:tcMar>
            <w:vAlign w:val="center"/>
          </w:tcPr>
          <w:p w14:paraId="23AFBFB4"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285A33D5" w14:textId="77777777" w:rsidR="003A4719" w:rsidRDefault="003A4719">
            <w:pPr>
              <w:spacing w:after="0"/>
              <w:ind w:left="135"/>
              <w:jc w:val="center"/>
            </w:pPr>
          </w:p>
        </w:tc>
        <w:tc>
          <w:tcPr>
            <w:tcW w:w="1811" w:type="dxa"/>
            <w:tcMar>
              <w:top w:w="50" w:type="dxa"/>
              <w:left w:w="100" w:type="dxa"/>
            </w:tcMar>
            <w:vAlign w:val="center"/>
          </w:tcPr>
          <w:p w14:paraId="27834B3F" w14:textId="77777777" w:rsidR="003A4719" w:rsidRDefault="003A4719">
            <w:pPr>
              <w:spacing w:after="0"/>
              <w:ind w:left="135"/>
              <w:jc w:val="center"/>
            </w:pPr>
          </w:p>
        </w:tc>
        <w:tc>
          <w:tcPr>
            <w:tcW w:w="2710" w:type="dxa"/>
            <w:tcMar>
              <w:top w:w="50" w:type="dxa"/>
              <w:left w:w="100" w:type="dxa"/>
            </w:tcMar>
            <w:vAlign w:val="center"/>
          </w:tcPr>
          <w:p w14:paraId="72EA73B2" w14:textId="77777777" w:rsidR="003A4719" w:rsidRDefault="003A4719">
            <w:pPr>
              <w:spacing w:after="0"/>
              <w:ind w:left="135"/>
            </w:pPr>
          </w:p>
        </w:tc>
      </w:tr>
      <w:tr w:rsidR="003A4719" w14:paraId="11FC1895" w14:textId="77777777">
        <w:trPr>
          <w:trHeight w:val="144"/>
          <w:tblCellSpacing w:w="20" w:type="nil"/>
        </w:trPr>
        <w:tc>
          <w:tcPr>
            <w:tcW w:w="476" w:type="dxa"/>
            <w:tcMar>
              <w:top w:w="50" w:type="dxa"/>
              <w:left w:w="100" w:type="dxa"/>
            </w:tcMar>
            <w:vAlign w:val="center"/>
          </w:tcPr>
          <w:p w14:paraId="7691660E" w14:textId="77777777" w:rsidR="003A4719" w:rsidRDefault="00162DDD">
            <w:pPr>
              <w:spacing w:after="0"/>
            </w:pPr>
            <w:r>
              <w:rPr>
                <w:rFonts w:ascii="Times New Roman" w:hAnsi="Times New Roman"/>
                <w:color w:val="000000"/>
                <w:sz w:val="24"/>
              </w:rPr>
              <w:t>14</w:t>
            </w:r>
          </w:p>
        </w:tc>
        <w:tc>
          <w:tcPr>
            <w:tcW w:w="2816" w:type="dxa"/>
            <w:tcMar>
              <w:top w:w="50" w:type="dxa"/>
              <w:left w:w="100" w:type="dxa"/>
            </w:tcMar>
            <w:vAlign w:val="center"/>
          </w:tcPr>
          <w:p w14:paraId="4305209F" w14:textId="77777777" w:rsidR="003A4719" w:rsidRPr="005631DF" w:rsidRDefault="00162DDD">
            <w:pPr>
              <w:spacing w:after="0"/>
              <w:ind w:left="135"/>
              <w:rPr>
                <w:lang w:val="ru-RU"/>
              </w:rPr>
            </w:pPr>
            <w:r w:rsidRPr="005631DF">
              <w:rPr>
                <w:rFonts w:ascii="Times New Roman" w:hAnsi="Times New Roman"/>
                <w:color w:val="000000"/>
                <w:sz w:val="24"/>
                <w:lang w:val="ru-RU"/>
              </w:rPr>
              <w:t xml:space="preserve">Полуоткрытые дебюты Воспроизведение </w:t>
            </w:r>
            <w:r w:rsidRPr="005631DF">
              <w:rPr>
                <w:rFonts w:ascii="Times New Roman" w:hAnsi="Times New Roman"/>
                <w:color w:val="000000"/>
                <w:sz w:val="24"/>
                <w:lang w:val="ru-RU"/>
              </w:rPr>
              <w:lastRenderedPageBreak/>
              <w:t>изученных схем дебютов.</w:t>
            </w:r>
          </w:p>
        </w:tc>
        <w:tc>
          <w:tcPr>
            <w:tcW w:w="999" w:type="dxa"/>
            <w:tcMar>
              <w:top w:w="50" w:type="dxa"/>
              <w:left w:w="100" w:type="dxa"/>
            </w:tcMar>
            <w:vAlign w:val="center"/>
          </w:tcPr>
          <w:p w14:paraId="36C13F37" w14:textId="77777777" w:rsidR="003A4719" w:rsidRDefault="00162DDD">
            <w:pPr>
              <w:spacing w:after="0"/>
              <w:ind w:left="135"/>
              <w:jc w:val="center"/>
            </w:pPr>
            <w:r w:rsidRPr="005631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6" w:type="dxa"/>
            <w:tcMar>
              <w:top w:w="50" w:type="dxa"/>
              <w:left w:w="100" w:type="dxa"/>
            </w:tcMar>
            <w:vAlign w:val="center"/>
          </w:tcPr>
          <w:p w14:paraId="2EA2F773" w14:textId="77777777" w:rsidR="003A4719" w:rsidRDefault="003A4719">
            <w:pPr>
              <w:spacing w:after="0"/>
              <w:ind w:left="135"/>
              <w:jc w:val="center"/>
            </w:pPr>
          </w:p>
        </w:tc>
        <w:tc>
          <w:tcPr>
            <w:tcW w:w="1811" w:type="dxa"/>
            <w:tcMar>
              <w:top w:w="50" w:type="dxa"/>
              <w:left w:w="100" w:type="dxa"/>
            </w:tcMar>
            <w:vAlign w:val="center"/>
          </w:tcPr>
          <w:p w14:paraId="3CFBC1C8" w14:textId="77777777" w:rsidR="003A4719" w:rsidRDefault="003A4719">
            <w:pPr>
              <w:spacing w:after="0"/>
              <w:ind w:left="135"/>
              <w:jc w:val="center"/>
            </w:pPr>
          </w:p>
        </w:tc>
        <w:tc>
          <w:tcPr>
            <w:tcW w:w="2710" w:type="dxa"/>
            <w:tcMar>
              <w:top w:w="50" w:type="dxa"/>
              <w:left w:w="100" w:type="dxa"/>
            </w:tcMar>
            <w:vAlign w:val="center"/>
          </w:tcPr>
          <w:p w14:paraId="2145E8AE" w14:textId="77777777" w:rsidR="003A4719" w:rsidRDefault="003A4719">
            <w:pPr>
              <w:spacing w:after="0"/>
              <w:ind w:left="135"/>
            </w:pPr>
          </w:p>
        </w:tc>
      </w:tr>
      <w:tr w:rsidR="003A4719" w14:paraId="583ADBB1" w14:textId="77777777">
        <w:trPr>
          <w:trHeight w:val="144"/>
          <w:tblCellSpacing w:w="20" w:type="nil"/>
        </w:trPr>
        <w:tc>
          <w:tcPr>
            <w:tcW w:w="476" w:type="dxa"/>
            <w:tcMar>
              <w:top w:w="50" w:type="dxa"/>
              <w:left w:w="100" w:type="dxa"/>
            </w:tcMar>
            <w:vAlign w:val="center"/>
          </w:tcPr>
          <w:p w14:paraId="0F47B68B" w14:textId="77777777" w:rsidR="003A4719" w:rsidRDefault="00162DDD">
            <w:pPr>
              <w:spacing w:after="0"/>
            </w:pPr>
            <w:r>
              <w:rPr>
                <w:rFonts w:ascii="Times New Roman" w:hAnsi="Times New Roman"/>
                <w:color w:val="000000"/>
                <w:sz w:val="24"/>
              </w:rPr>
              <w:t>15</w:t>
            </w:r>
          </w:p>
        </w:tc>
        <w:tc>
          <w:tcPr>
            <w:tcW w:w="2816" w:type="dxa"/>
            <w:tcMar>
              <w:top w:w="50" w:type="dxa"/>
              <w:left w:w="100" w:type="dxa"/>
            </w:tcMar>
            <w:vAlign w:val="center"/>
          </w:tcPr>
          <w:p w14:paraId="4D329EA1" w14:textId="77777777" w:rsidR="003A4719" w:rsidRPr="005631DF" w:rsidRDefault="00162DDD">
            <w:pPr>
              <w:spacing w:after="0"/>
              <w:ind w:left="135"/>
              <w:rPr>
                <w:lang w:val="ru-RU"/>
              </w:rPr>
            </w:pPr>
            <w:r w:rsidRPr="005631DF">
              <w:rPr>
                <w:rFonts w:ascii="Times New Roman" w:hAnsi="Times New Roman"/>
                <w:color w:val="000000"/>
                <w:sz w:val="24"/>
                <w:lang w:val="ru-RU"/>
              </w:rPr>
              <w:t>Основы шахматной стратегии. Защита. Нападение.</w:t>
            </w:r>
          </w:p>
        </w:tc>
        <w:tc>
          <w:tcPr>
            <w:tcW w:w="999" w:type="dxa"/>
            <w:tcMar>
              <w:top w:w="50" w:type="dxa"/>
              <w:left w:w="100" w:type="dxa"/>
            </w:tcMar>
            <w:vAlign w:val="center"/>
          </w:tcPr>
          <w:p w14:paraId="29FC5FCE"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1F42918" w14:textId="77777777" w:rsidR="003A4719" w:rsidRDefault="003A4719">
            <w:pPr>
              <w:spacing w:after="0"/>
              <w:ind w:left="135"/>
              <w:jc w:val="center"/>
            </w:pPr>
          </w:p>
        </w:tc>
        <w:tc>
          <w:tcPr>
            <w:tcW w:w="1811" w:type="dxa"/>
            <w:tcMar>
              <w:top w:w="50" w:type="dxa"/>
              <w:left w:w="100" w:type="dxa"/>
            </w:tcMar>
            <w:vAlign w:val="center"/>
          </w:tcPr>
          <w:p w14:paraId="1ED94D98" w14:textId="77777777" w:rsidR="003A4719" w:rsidRDefault="003A4719">
            <w:pPr>
              <w:spacing w:after="0"/>
              <w:ind w:left="135"/>
              <w:jc w:val="center"/>
            </w:pPr>
          </w:p>
        </w:tc>
        <w:tc>
          <w:tcPr>
            <w:tcW w:w="2710" w:type="dxa"/>
            <w:tcMar>
              <w:top w:w="50" w:type="dxa"/>
              <w:left w:w="100" w:type="dxa"/>
            </w:tcMar>
            <w:vAlign w:val="center"/>
          </w:tcPr>
          <w:p w14:paraId="11828BD3" w14:textId="77777777" w:rsidR="003A4719" w:rsidRDefault="003A4719">
            <w:pPr>
              <w:spacing w:after="0"/>
              <w:ind w:left="135"/>
            </w:pPr>
          </w:p>
        </w:tc>
      </w:tr>
      <w:tr w:rsidR="003A4719" w14:paraId="71BB1278" w14:textId="77777777">
        <w:trPr>
          <w:trHeight w:val="144"/>
          <w:tblCellSpacing w:w="20" w:type="nil"/>
        </w:trPr>
        <w:tc>
          <w:tcPr>
            <w:tcW w:w="476" w:type="dxa"/>
            <w:tcMar>
              <w:top w:w="50" w:type="dxa"/>
              <w:left w:w="100" w:type="dxa"/>
            </w:tcMar>
            <w:vAlign w:val="center"/>
          </w:tcPr>
          <w:p w14:paraId="650AFE6C" w14:textId="77777777" w:rsidR="003A4719" w:rsidRDefault="00162DDD">
            <w:pPr>
              <w:spacing w:after="0"/>
            </w:pPr>
            <w:r>
              <w:rPr>
                <w:rFonts w:ascii="Times New Roman" w:hAnsi="Times New Roman"/>
                <w:color w:val="000000"/>
                <w:sz w:val="24"/>
              </w:rPr>
              <w:t>16</w:t>
            </w:r>
          </w:p>
        </w:tc>
        <w:tc>
          <w:tcPr>
            <w:tcW w:w="2816" w:type="dxa"/>
            <w:tcMar>
              <w:top w:w="50" w:type="dxa"/>
              <w:left w:w="100" w:type="dxa"/>
            </w:tcMar>
            <w:vAlign w:val="center"/>
          </w:tcPr>
          <w:p w14:paraId="71CF6F5D" w14:textId="77777777" w:rsidR="003A4719" w:rsidRPr="005631DF" w:rsidRDefault="00162DDD">
            <w:pPr>
              <w:spacing w:after="0"/>
              <w:ind w:left="135"/>
              <w:rPr>
                <w:lang w:val="ru-RU"/>
              </w:rPr>
            </w:pPr>
            <w:r w:rsidRPr="005631DF">
              <w:rPr>
                <w:rFonts w:ascii="Times New Roman" w:hAnsi="Times New Roman"/>
                <w:color w:val="000000"/>
                <w:sz w:val="24"/>
                <w:lang w:val="ru-RU"/>
              </w:rPr>
              <w:t>Достижение материального перевеса. Преимущество в развитии.</w:t>
            </w:r>
          </w:p>
        </w:tc>
        <w:tc>
          <w:tcPr>
            <w:tcW w:w="999" w:type="dxa"/>
            <w:tcMar>
              <w:top w:w="50" w:type="dxa"/>
              <w:left w:w="100" w:type="dxa"/>
            </w:tcMar>
            <w:vAlign w:val="center"/>
          </w:tcPr>
          <w:p w14:paraId="3DF045D6"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45B3F0BE" w14:textId="77777777" w:rsidR="003A4719" w:rsidRDefault="003A4719">
            <w:pPr>
              <w:spacing w:after="0"/>
              <w:ind w:left="135"/>
              <w:jc w:val="center"/>
            </w:pPr>
          </w:p>
        </w:tc>
        <w:tc>
          <w:tcPr>
            <w:tcW w:w="1811" w:type="dxa"/>
            <w:tcMar>
              <w:top w:w="50" w:type="dxa"/>
              <w:left w:w="100" w:type="dxa"/>
            </w:tcMar>
            <w:vAlign w:val="center"/>
          </w:tcPr>
          <w:p w14:paraId="2327863C" w14:textId="77777777" w:rsidR="003A4719" w:rsidRDefault="003A4719">
            <w:pPr>
              <w:spacing w:after="0"/>
              <w:ind w:left="135"/>
              <w:jc w:val="center"/>
            </w:pPr>
          </w:p>
        </w:tc>
        <w:tc>
          <w:tcPr>
            <w:tcW w:w="2710" w:type="dxa"/>
            <w:tcMar>
              <w:top w:w="50" w:type="dxa"/>
              <w:left w:w="100" w:type="dxa"/>
            </w:tcMar>
            <w:vAlign w:val="center"/>
          </w:tcPr>
          <w:p w14:paraId="3E558423" w14:textId="77777777" w:rsidR="003A4719" w:rsidRDefault="003A4719">
            <w:pPr>
              <w:spacing w:after="0"/>
              <w:ind w:left="135"/>
            </w:pPr>
          </w:p>
        </w:tc>
      </w:tr>
      <w:tr w:rsidR="003A4719" w14:paraId="5E64A6F6" w14:textId="77777777">
        <w:trPr>
          <w:trHeight w:val="144"/>
          <w:tblCellSpacing w:w="20" w:type="nil"/>
        </w:trPr>
        <w:tc>
          <w:tcPr>
            <w:tcW w:w="476" w:type="dxa"/>
            <w:tcMar>
              <w:top w:w="50" w:type="dxa"/>
              <w:left w:w="100" w:type="dxa"/>
            </w:tcMar>
            <w:vAlign w:val="center"/>
          </w:tcPr>
          <w:p w14:paraId="30C08B0B" w14:textId="77777777" w:rsidR="003A4719" w:rsidRDefault="00162DDD">
            <w:pPr>
              <w:spacing w:after="0"/>
            </w:pPr>
            <w:r>
              <w:rPr>
                <w:rFonts w:ascii="Times New Roman" w:hAnsi="Times New Roman"/>
                <w:color w:val="000000"/>
                <w:sz w:val="24"/>
              </w:rPr>
              <w:t>17</w:t>
            </w:r>
          </w:p>
        </w:tc>
        <w:tc>
          <w:tcPr>
            <w:tcW w:w="2816" w:type="dxa"/>
            <w:tcMar>
              <w:top w:w="50" w:type="dxa"/>
              <w:left w:w="100" w:type="dxa"/>
            </w:tcMar>
            <w:vAlign w:val="center"/>
          </w:tcPr>
          <w:p w14:paraId="65A2EBCD" w14:textId="77777777" w:rsidR="003A4719" w:rsidRPr="005631DF" w:rsidRDefault="00162DDD">
            <w:pPr>
              <w:spacing w:after="0"/>
              <w:ind w:left="135"/>
              <w:rPr>
                <w:lang w:val="ru-RU"/>
              </w:rPr>
            </w:pPr>
            <w:r w:rsidRPr="005631DF">
              <w:rPr>
                <w:rFonts w:ascii="Times New Roman" w:hAnsi="Times New Roman"/>
                <w:color w:val="000000"/>
                <w:sz w:val="24"/>
                <w:lang w:val="ru-RU"/>
              </w:rPr>
              <w:t>Преимущество в пространстве. Центр. Виды центра.</w:t>
            </w:r>
          </w:p>
        </w:tc>
        <w:tc>
          <w:tcPr>
            <w:tcW w:w="999" w:type="dxa"/>
            <w:tcMar>
              <w:top w:w="50" w:type="dxa"/>
              <w:left w:w="100" w:type="dxa"/>
            </w:tcMar>
            <w:vAlign w:val="center"/>
          </w:tcPr>
          <w:p w14:paraId="363D0A44"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EBF90AB" w14:textId="77777777" w:rsidR="003A4719" w:rsidRDefault="003A4719">
            <w:pPr>
              <w:spacing w:after="0"/>
              <w:ind w:left="135"/>
              <w:jc w:val="center"/>
            </w:pPr>
          </w:p>
        </w:tc>
        <w:tc>
          <w:tcPr>
            <w:tcW w:w="1811" w:type="dxa"/>
            <w:tcMar>
              <w:top w:w="50" w:type="dxa"/>
              <w:left w:w="100" w:type="dxa"/>
            </w:tcMar>
            <w:vAlign w:val="center"/>
          </w:tcPr>
          <w:p w14:paraId="761DD246" w14:textId="77777777" w:rsidR="003A4719" w:rsidRDefault="003A4719">
            <w:pPr>
              <w:spacing w:after="0"/>
              <w:ind w:left="135"/>
              <w:jc w:val="center"/>
            </w:pPr>
          </w:p>
        </w:tc>
        <w:tc>
          <w:tcPr>
            <w:tcW w:w="2710" w:type="dxa"/>
            <w:tcMar>
              <w:top w:w="50" w:type="dxa"/>
              <w:left w:w="100" w:type="dxa"/>
            </w:tcMar>
            <w:vAlign w:val="center"/>
          </w:tcPr>
          <w:p w14:paraId="7118C5AE" w14:textId="77777777" w:rsidR="003A4719" w:rsidRDefault="003A4719">
            <w:pPr>
              <w:spacing w:after="0"/>
              <w:ind w:left="135"/>
            </w:pPr>
          </w:p>
        </w:tc>
      </w:tr>
      <w:tr w:rsidR="003A4719" w14:paraId="491817A4" w14:textId="77777777">
        <w:trPr>
          <w:trHeight w:val="144"/>
          <w:tblCellSpacing w:w="20" w:type="nil"/>
        </w:trPr>
        <w:tc>
          <w:tcPr>
            <w:tcW w:w="476" w:type="dxa"/>
            <w:tcMar>
              <w:top w:w="50" w:type="dxa"/>
              <w:left w:w="100" w:type="dxa"/>
            </w:tcMar>
            <w:vAlign w:val="center"/>
          </w:tcPr>
          <w:p w14:paraId="566603DB" w14:textId="77777777" w:rsidR="003A4719" w:rsidRDefault="00162DDD">
            <w:pPr>
              <w:spacing w:after="0"/>
            </w:pPr>
            <w:r>
              <w:rPr>
                <w:rFonts w:ascii="Times New Roman" w:hAnsi="Times New Roman"/>
                <w:color w:val="000000"/>
                <w:sz w:val="24"/>
              </w:rPr>
              <w:t>18</w:t>
            </w:r>
          </w:p>
        </w:tc>
        <w:tc>
          <w:tcPr>
            <w:tcW w:w="2816" w:type="dxa"/>
            <w:tcMar>
              <w:top w:w="50" w:type="dxa"/>
              <w:left w:w="100" w:type="dxa"/>
            </w:tcMar>
            <w:vAlign w:val="center"/>
          </w:tcPr>
          <w:p w14:paraId="22AED641" w14:textId="77777777" w:rsidR="003A4719" w:rsidRDefault="00162DDD">
            <w:pPr>
              <w:spacing w:after="0"/>
              <w:ind w:left="135"/>
            </w:pPr>
            <w:proofErr w:type="spellStart"/>
            <w:r>
              <w:rPr>
                <w:rFonts w:ascii="Times New Roman" w:hAnsi="Times New Roman"/>
                <w:color w:val="000000"/>
                <w:sz w:val="24"/>
              </w:rPr>
              <w:t>Тренировочный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турнир</w:t>
            </w:r>
            <w:proofErr w:type="spellEnd"/>
            <w:r>
              <w:rPr>
                <w:rFonts w:ascii="Times New Roman" w:hAnsi="Times New Roman"/>
                <w:color w:val="000000"/>
                <w:sz w:val="24"/>
              </w:rPr>
              <w:t>.</w:t>
            </w:r>
          </w:p>
        </w:tc>
        <w:tc>
          <w:tcPr>
            <w:tcW w:w="999" w:type="dxa"/>
            <w:tcMar>
              <w:top w:w="50" w:type="dxa"/>
              <w:left w:w="100" w:type="dxa"/>
            </w:tcMar>
            <w:vAlign w:val="center"/>
          </w:tcPr>
          <w:p w14:paraId="285E5275" w14:textId="77777777" w:rsidR="003A4719" w:rsidRDefault="00162DD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458E19FC" w14:textId="77777777" w:rsidR="003A4719" w:rsidRDefault="003A4719">
            <w:pPr>
              <w:spacing w:after="0"/>
              <w:ind w:left="135"/>
              <w:jc w:val="center"/>
            </w:pPr>
          </w:p>
        </w:tc>
        <w:tc>
          <w:tcPr>
            <w:tcW w:w="1811" w:type="dxa"/>
            <w:tcMar>
              <w:top w:w="50" w:type="dxa"/>
              <w:left w:w="100" w:type="dxa"/>
            </w:tcMar>
            <w:vAlign w:val="center"/>
          </w:tcPr>
          <w:p w14:paraId="7787BD53" w14:textId="77777777" w:rsidR="003A4719" w:rsidRDefault="003A4719">
            <w:pPr>
              <w:spacing w:after="0"/>
              <w:ind w:left="135"/>
              <w:jc w:val="center"/>
            </w:pPr>
          </w:p>
        </w:tc>
        <w:tc>
          <w:tcPr>
            <w:tcW w:w="2710" w:type="dxa"/>
            <w:tcMar>
              <w:top w:w="50" w:type="dxa"/>
              <w:left w:w="100" w:type="dxa"/>
            </w:tcMar>
            <w:vAlign w:val="center"/>
          </w:tcPr>
          <w:p w14:paraId="2D76FEC2" w14:textId="77777777" w:rsidR="003A4719" w:rsidRDefault="003A4719">
            <w:pPr>
              <w:spacing w:after="0"/>
              <w:ind w:left="135"/>
            </w:pPr>
          </w:p>
        </w:tc>
      </w:tr>
      <w:tr w:rsidR="003A4719" w14:paraId="1026D46E" w14:textId="77777777">
        <w:trPr>
          <w:trHeight w:val="144"/>
          <w:tblCellSpacing w:w="20" w:type="nil"/>
        </w:trPr>
        <w:tc>
          <w:tcPr>
            <w:tcW w:w="476" w:type="dxa"/>
            <w:tcMar>
              <w:top w:w="50" w:type="dxa"/>
              <w:left w:w="100" w:type="dxa"/>
            </w:tcMar>
            <w:vAlign w:val="center"/>
          </w:tcPr>
          <w:p w14:paraId="3C4FCD23" w14:textId="77777777" w:rsidR="003A4719" w:rsidRDefault="00162DDD">
            <w:pPr>
              <w:spacing w:after="0"/>
            </w:pPr>
            <w:r>
              <w:rPr>
                <w:rFonts w:ascii="Times New Roman" w:hAnsi="Times New Roman"/>
                <w:color w:val="000000"/>
                <w:sz w:val="24"/>
              </w:rPr>
              <w:t>19</w:t>
            </w:r>
          </w:p>
        </w:tc>
        <w:tc>
          <w:tcPr>
            <w:tcW w:w="2816" w:type="dxa"/>
            <w:tcMar>
              <w:top w:w="50" w:type="dxa"/>
              <w:left w:w="100" w:type="dxa"/>
            </w:tcMar>
            <w:vAlign w:val="center"/>
          </w:tcPr>
          <w:p w14:paraId="5C7D9A65" w14:textId="77777777" w:rsidR="003A4719" w:rsidRDefault="00162DDD">
            <w:pPr>
              <w:spacing w:after="0"/>
              <w:ind w:left="135"/>
            </w:pPr>
            <w:proofErr w:type="spellStart"/>
            <w:r>
              <w:rPr>
                <w:rFonts w:ascii="Times New Roman" w:hAnsi="Times New Roman"/>
                <w:color w:val="000000"/>
                <w:sz w:val="24"/>
              </w:rPr>
              <w:t>Середины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миттельшпиль</w:t>
            </w:r>
            <w:proofErr w:type="spellEnd"/>
            <w:r>
              <w:rPr>
                <w:rFonts w:ascii="Times New Roman" w:hAnsi="Times New Roman"/>
                <w:color w:val="000000"/>
                <w:sz w:val="24"/>
              </w:rPr>
              <w:t>)</w:t>
            </w:r>
          </w:p>
        </w:tc>
        <w:tc>
          <w:tcPr>
            <w:tcW w:w="999" w:type="dxa"/>
            <w:tcMar>
              <w:top w:w="50" w:type="dxa"/>
              <w:left w:w="100" w:type="dxa"/>
            </w:tcMar>
            <w:vAlign w:val="center"/>
          </w:tcPr>
          <w:p w14:paraId="5998F6FF"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5C487A76" w14:textId="77777777" w:rsidR="003A4719" w:rsidRDefault="003A4719">
            <w:pPr>
              <w:spacing w:after="0"/>
              <w:ind w:left="135"/>
              <w:jc w:val="center"/>
            </w:pPr>
          </w:p>
        </w:tc>
        <w:tc>
          <w:tcPr>
            <w:tcW w:w="1811" w:type="dxa"/>
            <w:tcMar>
              <w:top w:w="50" w:type="dxa"/>
              <w:left w:w="100" w:type="dxa"/>
            </w:tcMar>
            <w:vAlign w:val="center"/>
          </w:tcPr>
          <w:p w14:paraId="638EFB4C" w14:textId="77777777" w:rsidR="003A4719" w:rsidRDefault="003A4719">
            <w:pPr>
              <w:spacing w:after="0"/>
              <w:ind w:left="135"/>
              <w:jc w:val="center"/>
            </w:pPr>
          </w:p>
        </w:tc>
        <w:tc>
          <w:tcPr>
            <w:tcW w:w="2710" w:type="dxa"/>
            <w:tcMar>
              <w:top w:w="50" w:type="dxa"/>
              <w:left w:w="100" w:type="dxa"/>
            </w:tcMar>
            <w:vAlign w:val="center"/>
          </w:tcPr>
          <w:p w14:paraId="7F4B8B2A" w14:textId="77777777" w:rsidR="003A4719" w:rsidRDefault="003A4719">
            <w:pPr>
              <w:spacing w:after="0"/>
              <w:ind w:left="135"/>
            </w:pPr>
          </w:p>
        </w:tc>
      </w:tr>
      <w:tr w:rsidR="003A4719" w14:paraId="45C0E9CE" w14:textId="77777777">
        <w:trPr>
          <w:trHeight w:val="144"/>
          <w:tblCellSpacing w:w="20" w:type="nil"/>
        </w:trPr>
        <w:tc>
          <w:tcPr>
            <w:tcW w:w="476" w:type="dxa"/>
            <w:tcMar>
              <w:top w:w="50" w:type="dxa"/>
              <w:left w:w="100" w:type="dxa"/>
            </w:tcMar>
            <w:vAlign w:val="center"/>
          </w:tcPr>
          <w:p w14:paraId="3CB03157" w14:textId="77777777" w:rsidR="003A4719" w:rsidRDefault="00162DDD">
            <w:pPr>
              <w:spacing w:after="0"/>
            </w:pPr>
            <w:r>
              <w:rPr>
                <w:rFonts w:ascii="Times New Roman" w:hAnsi="Times New Roman"/>
                <w:color w:val="000000"/>
                <w:sz w:val="24"/>
              </w:rPr>
              <w:t>20</w:t>
            </w:r>
          </w:p>
        </w:tc>
        <w:tc>
          <w:tcPr>
            <w:tcW w:w="2816" w:type="dxa"/>
            <w:tcMar>
              <w:top w:w="50" w:type="dxa"/>
              <w:left w:w="100" w:type="dxa"/>
            </w:tcMar>
            <w:vAlign w:val="center"/>
          </w:tcPr>
          <w:p w14:paraId="4E61A4FB" w14:textId="77777777" w:rsidR="003A4719" w:rsidRDefault="00162DD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комбинаций</w:t>
            </w:r>
            <w:proofErr w:type="spellEnd"/>
            <w:r>
              <w:rPr>
                <w:rFonts w:ascii="Times New Roman" w:hAnsi="Times New Roman"/>
                <w:color w:val="000000"/>
                <w:sz w:val="24"/>
              </w:rPr>
              <w:t>.</w:t>
            </w:r>
          </w:p>
        </w:tc>
        <w:tc>
          <w:tcPr>
            <w:tcW w:w="999" w:type="dxa"/>
            <w:tcMar>
              <w:top w:w="50" w:type="dxa"/>
              <w:left w:w="100" w:type="dxa"/>
            </w:tcMar>
            <w:vAlign w:val="center"/>
          </w:tcPr>
          <w:p w14:paraId="13030AE0"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76C4F71B" w14:textId="77777777" w:rsidR="003A4719" w:rsidRDefault="003A4719">
            <w:pPr>
              <w:spacing w:after="0"/>
              <w:ind w:left="135"/>
              <w:jc w:val="center"/>
            </w:pPr>
          </w:p>
        </w:tc>
        <w:tc>
          <w:tcPr>
            <w:tcW w:w="1811" w:type="dxa"/>
            <w:tcMar>
              <w:top w:w="50" w:type="dxa"/>
              <w:left w:w="100" w:type="dxa"/>
            </w:tcMar>
            <w:vAlign w:val="center"/>
          </w:tcPr>
          <w:p w14:paraId="7D48CECD" w14:textId="77777777" w:rsidR="003A4719" w:rsidRDefault="003A4719">
            <w:pPr>
              <w:spacing w:after="0"/>
              <w:ind w:left="135"/>
              <w:jc w:val="center"/>
            </w:pPr>
          </w:p>
        </w:tc>
        <w:tc>
          <w:tcPr>
            <w:tcW w:w="2710" w:type="dxa"/>
            <w:tcMar>
              <w:top w:w="50" w:type="dxa"/>
              <w:left w:w="100" w:type="dxa"/>
            </w:tcMar>
            <w:vAlign w:val="center"/>
          </w:tcPr>
          <w:p w14:paraId="6D328262" w14:textId="77777777" w:rsidR="003A4719" w:rsidRDefault="003A4719">
            <w:pPr>
              <w:spacing w:after="0"/>
              <w:ind w:left="135"/>
            </w:pPr>
          </w:p>
        </w:tc>
      </w:tr>
      <w:tr w:rsidR="003A4719" w14:paraId="7E4AFDA8" w14:textId="77777777">
        <w:trPr>
          <w:trHeight w:val="144"/>
          <w:tblCellSpacing w:w="20" w:type="nil"/>
        </w:trPr>
        <w:tc>
          <w:tcPr>
            <w:tcW w:w="476" w:type="dxa"/>
            <w:tcMar>
              <w:top w:w="50" w:type="dxa"/>
              <w:left w:w="100" w:type="dxa"/>
            </w:tcMar>
            <w:vAlign w:val="center"/>
          </w:tcPr>
          <w:p w14:paraId="14D65596" w14:textId="77777777" w:rsidR="003A4719" w:rsidRDefault="00162DDD">
            <w:pPr>
              <w:spacing w:after="0"/>
            </w:pPr>
            <w:r>
              <w:rPr>
                <w:rFonts w:ascii="Times New Roman" w:hAnsi="Times New Roman"/>
                <w:color w:val="000000"/>
                <w:sz w:val="24"/>
              </w:rPr>
              <w:t>21</w:t>
            </w:r>
          </w:p>
        </w:tc>
        <w:tc>
          <w:tcPr>
            <w:tcW w:w="2816" w:type="dxa"/>
            <w:tcMar>
              <w:top w:w="50" w:type="dxa"/>
              <w:left w:w="100" w:type="dxa"/>
            </w:tcMar>
            <w:vAlign w:val="center"/>
          </w:tcPr>
          <w:p w14:paraId="7D9E157C" w14:textId="77777777" w:rsidR="003A4719" w:rsidRDefault="00162DDD">
            <w:pPr>
              <w:spacing w:after="0"/>
              <w:ind w:left="135"/>
            </w:pPr>
            <w:proofErr w:type="spellStart"/>
            <w:r>
              <w:rPr>
                <w:rFonts w:ascii="Times New Roman" w:hAnsi="Times New Roman"/>
                <w:color w:val="000000"/>
                <w:sz w:val="24"/>
              </w:rPr>
              <w:t>Жертва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пешки</w:t>
            </w:r>
            <w:proofErr w:type="spellEnd"/>
            <w:r>
              <w:rPr>
                <w:rFonts w:ascii="Times New Roman" w:hAnsi="Times New Roman"/>
                <w:color w:val="000000"/>
                <w:sz w:val="24"/>
              </w:rPr>
              <w:t>.</w:t>
            </w:r>
          </w:p>
        </w:tc>
        <w:tc>
          <w:tcPr>
            <w:tcW w:w="999" w:type="dxa"/>
            <w:tcMar>
              <w:top w:w="50" w:type="dxa"/>
              <w:left w:w="100" w:type="dxa"/>
            </w:tcMar>
            <w:vAlign w:val="center"/>
          </w:tcPr>
          <w:p w14:paraId="34AB2684"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24F16228" w14:textId="77777777" w:rsidR="003A4719" w:rsidRDefault="003A4719">
            <w:pPr>
              <w:spacing w:after="0"/>
              <w:ind w:left="135"/>
              <w:jc w:val="center"/>
            </w:pPr>
          </w:p>
        </w:tc>
        <w:tc>
          <w:tcPr>
            <w:tcW w:w="1811" w:type="dxa"/>
            <w:tcMar>
              <w:top w:w="50" w:type="dxa"/>
              <w:left w:w="100" w:type="dxa"/>
            </w:tcMar>
            <w:vAlign w:val="center"/>
          </w:tcPr>
          <w:p w14:paraId="5B4F67F4" w14:textId="77777777" w:rsidR="003A4719" w:rsidRDefault="003A4719">
            <w:pPr>
              <w:spacing w:after="0"/>
              <w:ind w:left="135"/>
              <w:jc w:val="center"/>
            </w:pPr>
          </w:p>
        </w:tc>
        <w:tc>
          <w:tcPr>
            <w:tcW w:w="2710" w:type="dxa"/>
            <w:tcMar>
              <w:top w:w="50" w:type="dxa"/>
              <w:left w:w="100" w:type="dxa"/>
            </w:tcMar>
            <w:vAlign w:val="center"/>
          </w:tcPr>
          <w:p w14:paraId="1053EA2A" w14:textId="77777777" w:rsidR="003A4719" w:rsidRDefault="003A4719">
            <w:pPr>
              <w:spacing w:after="0"/>
              <w:ind w:left="135"/>
            </w:pPr>
          </w:p>
        </w:tc>
      </w:tr>
      <w:tr w:rsidR="003A4719" w14:paraId="1834D1E4" w14:textId="77777777">
        <w:trPr>
          <w:trHeight w:val="144"/>
          <w:tblCellSpacing w:w="20" w:type="nil"/>
        </w:trPr>
        <w:tc>
          <w:tcPr>
            <w:tcW w:w="476" w:type="dxa"/>
            <w:tcMar>
              <w:top w:w="50" w:type="dxa"/>
              <w:left w:w="100" w:type="dxa"/>
            </w:tcMar>
            <w:vAlign w:val="center"/>
          </w:tcPr>
          <w:p w14:paraId="1DF22346" w14:textId="77777777" w:rsidR="003A4719" w:rsidRDefault="00162DDD">
            <w:pPr>
              <w:spacing w:after="0"/>
            </w:pPr>
            <w:r>
              <w:rPr>
                <w:rFonts w:ascii="Times New Roman" w:hAnsi="Times New Roman"/>
                <w:color w:val="000000"/>
                <w:sz w:val="24"/>
              </w:rPr>
              <w:t>22</w:t>
            </w:r>
          </w:p>
        </w:tc>
        <w:tc>
          <w:tcPr>
            <w:tcW w:w="2816" w:type="dxa"/>
            <w:tcMar>
              <w:top w:w="50" w:type="dxa"/>
              <w:left w:w="100" w:type="dxa"/>
            </w:tcMar>
            <w:vAlign w:val="center"/>
          </w:tcPr>
          <w:p w14:paraId="6D3FF70A" w14:textId="77777777" w:rsidR="003A4719" w:rsidRDefault="00162DDD">
            <w:pPr>
              <w:spacing w:after="0"/>
              <w:ind w:left="135"/>
            </w:pPr>
            <w:proofErr w:type="spellStart"/>
            <w:r>
              <w:rPr>
                <w:rFonts w:ascii="Times New Roman" w:hAnsi="Times New Roman"/>
                <w:color w:val="000000"/>
                <w:sz w:val="24"/>
              </w:rPr>
              <w:t>Отвлечение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Завлечение</w:t>
            </w:r>
            <w:proofErr w:type="spellEnd"/>
            <w:r>
              <w:rPr>
                <w:rFonts w:ascii="Times New Roman" w:hAnsi="Times New Roman"/>
                <w:color w:val="000000"/>
                <w:sz w:val="24"/>
              </w:rPr>
              <w:t>.</w:t>
            </w:r>
          </w:p>
        </w:tc>
        <w:tc>
          <w:tcPr>
            <w:tcW w:w="999" w:type="dxa"/>
            <w:tcMar>
              <w:top w:w="50" w:type="dxa"/>
              <w:left w:w="100" w:type="dxa"/>
            </w:tcMar>
            <w:vAlign w:val="center"/>
          </w:tcPr>
          <w:p w14:paraId="49F526D4"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5CDF77F1" w14:textId="77777777" w:rsidR="003A4719" w:rsidRDefault="003A4719">
            <w:pPr>
              <w:spacing w:after="0"/>
              <w:ind w:left="135"/>
              <w:jc w:val="center"/>
            </w:pPr>
          </w:p>
        </w:tc>
        <w:tc>
          <w:tcPr>
            <w:tcW w:w="1811" w:type="dxa"/>
            <w:tcMar>
              <w:top w:w="50" w:type="dxa"/>
              <w:left w:w="100" w:type="dxa"/>
            </w:tcMar>
            <w:vAlign w:val="center"/>
          </w:tcPr>
          <w:p w14:paraId="04094C18" w14:textId="77777777" w:rsidR="003A4719" w:rsidRDefault="003A4719">
            <w:pPr>
              <w:spacing w:after="0"/>
              <w:ind w:left="135"/>
              <w:jc w:val="center"/>
            </w:pPr>
          </w:p>
        </w:tc>
        <w:tc>
          <w:tcPr>
            <w:tcW w:w="2710" w:type="dxa"/>
            <w:tcMar>
              <w:top w:w="50" w:type="dxa"/>
              <w:left w:w="100" w:type="dxa"/>
            </w:tcMar>
            <w:vAlign w:val="center"/>
          </w:tcPr>
          <w:p w14:paraId="73B8EBA3" w14:textId="77777777" w:rsidR="003A4719" w:rsidRDefault="003A4719">
            <w:pPr>
              <w:spacing w:after="0"/>
              <w:ind w:left="135"/>
            </w:pPr>
          </w:p>
        </w:tc>
      </w:tr>
      <w:tr w:rsidR="003A4719" w14:paraId="61524691" w14:textId="77777777">
        <w:trPr>
          <w:trHeight w:val="144"/>
          <w:tblCellSpacing w:w="20" w:type="nil"/>
        </w:trPr>
        <w:tc>
          <w:tcPr>
            <w:tcW w:w="476" w:type="dxa"/>
            <w:tcMar>
              <w:top w:w="50" w:type="dxa"/>
              <w:left w:w="100" w:type="dxa"/>
            </w:tcMar>
            <w:vAlign w:val="center"/>
          </w:tcPr>
          <w:p w14:paraId="3D64CD1A" w14:textId="77777777" w:rsidR="003A4719" w:rsidRDefault="00162DDD">
            <w:pPr>
              <w:spacing w:after="0"/>
            </w:pPr>
            <w:r>
              <w:rPr>
                <w:rFonts w:ascii="Times New Roman" w:hAnsi="Times New Roman"/>
                <w:color w:val="000000"/>
                <w:sz w:val="24"/>
              </w:rPr>
              <w:t>23</w:t>
            </w:r>
          </w:p>
        </w:tc>
        <w:tc>
          <w:tcPr>
            <w:tcW w:w="2816" w:type="dxa"/>
            <w:tcMar>
              <w:top w:w="50" w:type="dxa"/>
              <w:left w:w="100" w:type="dxa"/>
            </w:tcMar>
            <w:vAlign w:val="center"/>
          </w:tcPr>
          <w:p w14:paraId="5F1D3DE7" w14:textId="77777777" w:rsidR="003A4719" w:rsidRDefault="00162DDD">
            <w:pPr>
              <w:spacing w:after="0"/>
              <w:ind w:left="135"/>
            </w:pPr>
            <w:proofErr w:type="spellStart"/>
            <w:r>
              <w:rPr>
                <w:rFonts w:ascii="Times New Roman" w:hAnsi="Times New Roman"/>
                <w:color w:val="000000"/>
                <w:sz w:val="24"/>
              </w:rPr>
              <w:t>Завлечение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нападение</w:t>
            </w:r>
            <w:proofErr w:type="spellEnd"/>
            <w:r>
              <w:rPr>
                <w:rFonts w:ascii="Times New Roman" w:hAnsi="Times New Roman"/>
                <w:color w:val="000000"/>
                <w:sz w:val="24"/>
              </w:rPr>
              <w:t>.</w:t>
            </w:r>
          </w:p>
        </w:tc>
        <w:tc>
          <w:tcPr>
            <w:tcW w:w="999" w:type="dxa"/>
            <w:tcMar>
              <w:top w:w="50" w:type="dxa"/>
              <w:left w:w="100" w:type="dxa"/>
            </w:tcMar>
            <w:vAlign w:val="center"/>
          </w:tcPr>
          <w:p w14:paraId="7FDCB07D"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506BA8FD" w14:textId="77777777" w:rsidR="003A4719" w:rsidRDefault="003A4719">
            <w:pPr>
              <w:spacing w:after="0"/>
              <w:ind w:left="135"/>
              <w:jc w:val="center"/>
            </w:pPr>
          </w:p>
        </w:tc>
        <w:tc>
          <w:tcPr>
            <w:tcW w:w="1811" w:type="dxa"/>
            <w:tcMar>
              <w:top w:w="50" w:type="dxa"/>
              <w:left w:w="100" w:type="dxa"/>
            </w:tcMar>
            <w:vAlign w:val="center"/>
          </w:tcPr>
          <w:p w14:paraId="4D3EDC3C" w14:textId="77777777" w:rsidR="003A4719" w:rsidRDefault="003A4719">
            <w:pPr>
              <w:spacing w:after="0"/>
              <w:ind w:left="135"/>
              <w:jc w:val="center"/>
            </w:pPr>
          </w:p>
        </w:tc>
        <w:tc>
          <w:tcPr>
            <w:tcW w:w="2710" w:type="dxa"/>
            <w:tcMar>
              <w:top w:w="50" w:type="dxa"/>
              <w:left w:w="100" w:type="dxa"/>
            </w:tcMar>
            <w:vAlign w:val="center"/>
          </w:tcPr>
          <w:p w14:paraId="7F93B9F7" w14:textId="77777777" w:rsidR="003A4719" w:rsidRDefault="003A4719">
            <w:pPr>
              <w:spacing w:after="0"/>
              <w:ind w:left="135"/>
            </w:pPr>
          </w:p>
        </w:tc>
      </w:tr>
      <w:tr w:rsidR="003A4719" w14:paraId="4F469A5F" w14:textId="77777777">
        <w:trPr>
          <w:trHeight w:val="144"/>
          <w:tblCellSpacing w:w="20" w:type="nil"/>
        </w:trPr>
        <w:tc>
          <w:tcPr>
            <w:tcW w:w="476" w:type="dxa"/>
            <w:tcMar>
              <w:top w:w="50" w:type="dxa"/>
              <w:left w:w="100" w:type="dxa"/>
            </w:tcMar>
            <w:vAlign w:val="center"/>
          </w:tcPr>
          <w:p w14:paraId="2C6A2309" w14:textId="77777777" w:rsidR="003A4719" w:rsidRDefault="00162DDD">
            <w:pPr>
              <w:spacing w:after="0"/>
            </w:pPr>
            <w:r>
              <w:rPr>
                <w:rFonts w:ascii="Times New Roman" w:hAnsi="Times New Roman"/>
                <w:color w:val="000000"/>
                <w:sz w:val="24"/>
              </w:rPr>
              <w:t>24</w:t>
            </w:r>
          </w:p>
        </w:tc>
        <w:tc>
          <w:tcPr>
            <w:tcW w:w="2816" w:type="dxa"/>
            <w:tcMar>
              <w:top w:w="50" w:type="dxa"/>
              <w:left w:w="100" w:type="dxa"/>
            </w:tcMar>
            <w:vAlign w:val="center"/>
          </w:tcPr>
          <w:p w14:paraId="7ECEDB7E" w14:textId="77777777" w:rsidR="003A4719" w:rsidRPr="005631DF" w:rsidRDefault="00162DDD">
            <w:pPr>
              <w:spacing w:after="0"/>
              <w:ind w:left="135"/>
              <w:rPr>
                <w:lang w:val="ru-RU"/>
              </w:rPr>
            </w:pPr>
            <w:r w:rsidRPr="005631DF">
              <w:rPr>
                <w:rFonts w:ascii="Times New Roman" w:hAnsi="Times New Roman"/>
                <w:color w:val="000000"/>
                <w:sz w:val="24"/>
                <w:lang w:val="ru-RU"/>
              </w:rPr>
              <w:t>Шахматные окончания (эндшпиль) Практика шахматных окончаний</w:t>
            </w:r>
          </w:p>
        </w:tc>
        <w:tc>
          <w:tcPr>
            <w:tcW w:w="999" w:type="dxa"/>
            <w:tcMar>
              <w:top w:w="50" w:type="dxa"/>
              <w:left w:w="100" w:type="dxa"/>
            </w:tcMar>
            <w:vAlign w:val="center"/>
          </w:tcPr>
          <w:p w14:paraId="60C77F10"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60626041" w14:textId="77777777" w:rsidR="003A4719" w:rsidRDefault="003A4719">
            <w:pPr>
              <w:spacing w:after="0"/>
              <w:ind w:left="135"/>
              <w:jc w:val="center"/>
            </w:pPr>
          </w:p>
        </w:tc>
        <w:tc>
          <w:tcPr>
            <w:tcW w:w="1811" w:type="dxa"/>
            <w:tcMar>
              <w:top w:w="50" w:type="dxa"/>
              <w:left w:w="100" w:type="dxa"/>
            </w:tcMar>
            <w:vAlign w:val="center"/>
          </w:tcPr>
          <w:p w14:paraId="3913767B" w14:textId="77777777" w:rsidR="003A4719" w:rsidRDefault="003A4719">
            <w:pPr>
              <w:spacing w:after="0"/>
              <w:ind w:left="135"/>
              <w:jc w:val="center"/>
            </w:pPr>
          </w:p>
        </w:tc>
        <w:tc>
          <w:tcPr>
            <w:tcW w:w="2710" w:type="dxa"/>
            <w:tcMar>
              <w:top w:w="50" w:type="dxa"/>
              <w:left w:w="100" w:type="dxa"/>
            </w:tcMar>
            <w:vAlign w:val="center"/>
          </w:tcPr>
          <w:p w14:paraId="3AB5107F" w14:textId="77777777" w:rsidR="003A4719" w:rsidRDefault="003A4719">
            <w:pPr>
              <w:spacing w:after="0"/>
              <w:ind w:left="135"/>
            </w:pPr>
          </w:p>
        </w:tc>
      </w:tr>
      <w:tr w:rsidR="003A4719" w14:paraId="565F2623" w14:textId="77777777">
        <w:trPr>
          <w:trHeight w:val="144"/>
          <w:tblCellSpacing w:w="20" w:type="nil"/>
        </w:trPr>
        <w:tc>
          <w:tcPr>
            <w:tcW w:w="476" w:type="dxa"/>
            <w:tcMar>
              <w:top w:w="50" w:type="dxa"/>
              <w:left w:w="100" w:type="dxa"/>
            </w:tcMar>
            <w:vAlign w:val="center"/>
          </w:tcPr>
          <w:p w14:paraId="629D1E3A" w14:textId="77777777" w:rsidR="003A4719" w:rsidRDefault="00162DDD">
            <w:pPr>
              <w:spacing w:after="0"/>
            </w:pPr>
            <w:r>
              <w:rPr>
                <w:rFonts w:ascii="Times New Roman" w:hAnsi="Times New Roman"/>
                <w:color w:val="000000"/>
                <w:sz w:val="24"/>
              </w:rPr>
              <w:t>25</w:t>
            </w:r>
          </w:p>
        </w:tc>
        <w:tc>
          <w:tcPr>
            <w:tcW w:w="2816" w:type="dxa"/>
            <w:tcMar>
              <w:top w:w="50" w:type="dxa"/>
              <w:left w:w="100" w:type="dxa"/>
            </w:tcMar>
            <w:vAlign w:val="center"/>
          </w:tcPr>
          <w:p w14:paraId="409D909B" w14:textId="77777777" w:rsidR="003A4719" w:rsidRDefault="00162DDD">
            <w:pPr>
              <w:spacing w:after="0"/>
              <w:ind w:left="135"/>
            </w:pPr>
            <w:proofErr w:type="spellStart"/>
            <w:r>
              <w:rPr>
                <w:rFonts w:ascii="Times New Roman" w:hAnsi="Times New Roman"/>
                <w:color w:val="000000"/>
                <w:sz w:val="24"/>
              </w:rPr>
              <w:t>Пешечные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пешка</w:t>
            </w:r>
            <w:proofErr w:type="spellEnd"/>
            <w:r>
              <w:rPr>
                <w:rFonts w:ascii="Times New Roman" w:hAnsi="Times New Roman"/>
                <w:color w:val="000000"/>
                <w:sz w:val="24"/>
              </w:rPr>
              <w:t>.</w:t>
            </w:r>
          </w:p>
        </w:tc>
        <w:tc>
          <w:tcPr>
            <w:tcW w:w="999" w:type="dxa"/>
            <w:tcMar>
              <w:top w:w="50" w:type="dxa"/>
              <w:left w:w="100" w:type="dxa"/>
            </w:tcMar>
            <w:vAlign w:val="center"/>
          </w:tcPr>
          <w:p w14:paraId="77C1559C"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4EFE3091" w14:textId="77777777" w:rsidR="003A4719" w:rsidRDefault="003A4719">
            <w:pPr>
              <w:spacing w:after="0"/>
              <w:ind w:left="135"/>
              <w:jc w:val="center"/>
            </w:pPr>
          </w:p>
        </w:tc>
        <w:tc>
          <w:tcPr>
            <w:tcW w:w="1811" w:type="dxa"/>
            <w:tcMar>
              <w:top w:w="50" w:type="dxa"/>
              <w:left w:w="100" w:type="dxa"/>
            </w:tcMar>
            <w:vAlign w:val="center"/>
          </w:tcPr>
          <w:p w14:paraId="0899FDED" w14:textId="77777777" w:rsidR="003A4719" w:rsidRDefault="003A4719">
            <w:pPr>
              <w:spacing w:after="0"/>
              <w:ind w:left="135"/>
              <w:jc w:val="center"/>
            </w:pPr>
          </w:p>
        </w:tc>
        <w:tc>
          <w:tcPr>
            <w:tcW w:w="2710" w:type="dxa"/>
            <w:tcMar>
              <w:top w:w="50" w:type="dxa"/>
              <w:left w:w="100" w:type="dxa"/>
            </w:tcMar>
            <w:vAlign w:val="center"/>
          </w:tcPr>
          <w:p w14:paraId="16AF1902" w14:textId="77777777" w:rsidR="003A4719" w:rsidRDefault="003A4719">
            <w:pPr>
              <w:spacing w:after="0"/>
              <w:ind w:left="135"/>
            </w:pPr>
          </w:p>
        </w:tc>
      </w:tr>
      <w:tr w:rsidR="003A4719" w14:paraId="791E9F4A" w14:textId="77777777">
        <w:trPr>
          <w:trHeight w:val="144"/>
          <w:tblCellSpacing w:w="20" w:type="nil"/>
        </w:trPr>
        <w:tc>
          <w:tcPr>
            <w:tcW w:w="476" w:type="dxa"/>
            <w:tcMar>
              <w:top w:w="50" w:type="dxa"/>
              <w:left w:w="100" w:type="dxa"/>
            </w:tcMar>
            <w:vAlign w:val="center"/>
          </w:tcPr>
          <w:p w14:paraId="1B46E056" w14:textId="77777777" w:rsidR="003A4719" w:rsidRDefault="00162DDD">
            <w:pPr>
              <w:spacing w:after="0"/>
            </w:pPr>
            <w:r>
              <w:rPr>
                <w:rFonts w:ascii="Times New Roman" w:hAnsi="Times New Roman"/>
                <w:color w:val="000000"/>
                <w:sz w:val="24"/>
              </w:rPr>
              <w:t>26</w:t>
            </w:r>
          </w:p>
        </w:tc>
        <w:tc>
          <w:tcPr>
            <w:tcW w:w="2816" w:type="dxa"/>
            <w:tcMar>
              <w:top w:w="50" w:type="dxa"/>
              <w:left w:w="100" w:type="dxa"/>
            </w:tcMar>
            <w:vAlign w:val="center"/>
          </w:tcPr>
          <w:p w14:paraId="091911FF" w14:textId="77777777" w:rsidR="003A4719" w:rsidRPr="005631DF" w:rsidRDefault="00162DDD">
            <w:pPr>
              <w:spacing w:after="0"/>
              <w:ind w:left="135"/>
              <w:rPr>
                <w:lang w:val="ru-RU"/>
              </w:rPr>
            </w:pPr>
            <w:r w:rsidRPr="005631DF">
              <w:rPr>
                <w:rFonts w:ascii="Times New Roman" w:hAnsi="Times New Roman"/>
                <w:color w:val="000000"/>
                <w:sz w:val="24"/>
                <w:lang w:val="ru-RU"/>
              </w:rPr>
              <w:t>Правило квадрата. Простейшие ладейные окончания.</w:t>
            </w:r>
          </w:p>
        </w:tc>
        <w:tc>
          <w:tcPr>
            <w:tcW w:w="999" w:type="dxa"/>
            <w:tcMar>
              <w:top w:w="50" w:type="dxa"/>
              <w:left w:w="100" w:type="dxa"/>
            </w:tcMar>
            <w:vAlign w:val="center"/>
          </w:tcPr>
          <w:p w14:paraId="21D41371"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5FFAAB8B" w14:textId="77777777" w:rsidR="003A4719" w:rsidRDefault="003A4719">
            <w:pPr>
              <w:spacing w:after="0"/>
              <w:ind w:left="135"/>
              <w:jc w:val="center"/>
            </w:pPr>
          </w:p>
        </w:tc>
        <w:tc>
          <w:tcPr>
            <w:tcW w:w="1811" w:type="dxa"/>
            <w:tcMar>
              <w:top w:w="50" w:type="dxa"/>
              <w:left w:w="100" w:type="dxa"/>
            </w:tcMar>
            <w:vAlign w:val="center"/>
          </w:tcPr>
          <w:p w14:paraId="2E93D701" w14:textId="77777777" w:rsidR="003A4719" w:rsidRDefault="003A4719">
            <w:pPr>
              <w:spacing w:after="0"/>
              <w:ind w:left="135"/>
              <w:jc w:val="center"/>
            </w:pPr>
          </w:p>
        </w:tc>
        <w:tc>
          <w:tcPr>
            <w:tcW w:w="2710" w:type="dxa"/>
            <w:tcMar>
              <w:top w:w="50" w:type="dxa"/>
              <w:left w:w="100" w:type="dxa"/>
            </w:tcMar>
            <w:vAlign w:val="center"/>
          </w:tcPr>
          <w:p w14:paraId="78ABFD3A" w14:textId="77777777" w:rsidR="003A4719" w:rsidRDefault="003A4719">
            <w:pPr>
              <w:spacing w:after="0"/>
              <w:ind w:left="135"/>
            </w:pPr>
          </w:p>
        </w:tc>
      </w:tr>
      <w:tr w:rsidR="003A4719" w14:paraId="77B87435" w14:textId="77777777">
        <w:trPr>
          <w:trHeight w:val="144"/>
          <w:tblCellSpacing w:w="20" w:type="nil"/>
        </w:trPr>
        <w:tc>
          <w:tcPr>
            <w:tcW w:w="476" w:type="dxa"/>
            <w:tcMar>
              <w:top w:w="50" w:type="dxa"/>
              <w:left w:w="100" w:type="dxa"/>
            </w:tcMar>
            <w:vAlign w:val="center"/>
          </w:tcPr>
          <w:p w14:paraId="26D1D897" w14:textId="77777777" w:rsidR="003A4719" w:rsidRDefault="00162DDD">
            <w:pPr>
              <w:spacing w:after="0"/>
            </w:pPr>
            <w:r>
              <w:rPr>
                <w:rFonts w:ascii="Times New Roman" w:hAnsi="Times New Roman"/>
                <w:color w:val="000000"/>
                <w:sz w:val="24"/>
              </w:rPr>
              <w:t>27</w:t>
            </w:r>
          </w:p>
        </w:tc>
        <w:tc>
          <w:tcPr>
            <w:tcW w:w="2816" w:type="dxa"/>
            <w:tcMar>
              <w:top w:w="50" w:type="dxa"/>
              <w:left w:w="100" w:type="dxa"/>
            </w:tcMar>
            <w:vAlign w:val="center"/>
          </w:tcPr>
          <w:p w14:paraId="5B6ED253" w14:textId="77777777" w:rsidR="003A4719" w:rsidRDefault="00162DDD">
            <w:pPr>
              <w:spacing w:after="0"/>
              <w:ind w:left="135"/>
            </w:pPr>
            <w:proofErr w:type="spellStart"/>
            <w:r>
              <w:rPr>
                <w:rFonts w:ascii="Times New Roman" w:hAnsi="Times New Roman"/>
                <w:color w:val="000000"/>
                <w:sz w:val="24"/>
              </w:rPr>
              <w:t>Ладейные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окончания</w:t>
            </w:r>
            <w:proofErr w:type="spellEnd"/>
            <w:r>
              <w:rPr>
                <w:rFonts w:ascii="Times New Roman" w:hAnsi="Times New Roman"/>
                <w:color w:val="000000"/>
                <w:sz w:val="24"/>
              </w:rPr>
              <w:t>.</w:t>
            </w:r>
          </w:p>
        </w:tc>
        <w:tc>
          <w:tcPr>
            <w:tcW w:w="999" w:type="dxa"/>
            <w:tcMar>
              <w:top w:w="50" w:type="dxa"/>
              <w:left w:w="100" w:type="dxa"/>
            </w:tcMar>
            <w:vAlign w:val="center"/>
          </w:tcPr>
          <w:p w14:paraId="4587A034"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7F19D3DD" w14:textId="77777777" w:rsidR="003A4719" w:rsidRDefault="003A4719">
            <w:pPr>
              <w:spacing w:after="0"/>
              <w:ind w:left="135"/>
              <w:jc w:val="center"/>
            </w:pPr>
          </w:p>
        </w:tc>
        <w:tc>
          <w:tcPr>
            <w:tcW w:w="1811" w:type="dxa"/>
            <w:tcMar>
              <w:top w:w="50" w:type="dxa"/>
              <w:left w:w="100" w:type="dxa"/>
            </w:tcMar>
            <w:vAlign w:val="center"/>
          </w:tcPr>
          <w:p w14:paraId="1CE1B17C" w14:textId="77777777" w:rsidR="003A4719" w:rsidRDefault="003A4719">
            <w:pPr>
              <w:spacing w:after="0"/>
              <w:ind w:left="135"/>
              <w:jc w:val="center"/>
            </w:pPr>
          </w:p>
        </w:tc>
        <w:tc>
          <w:tcPr>
            <w:tcW w:w="2710" w:type="dxa"/>
            <w:tcMar>
              <w:top w:w="50" w:type="dxa"/>
              <w:left w:w="100" w:type="dxa"/>
            </w:tcMar>
            <w:vAlign w:val="center"/>
          </w:tcPr>
          <w:p w14:paraId="1962A09D" w14:textId="77777777" w:rsidR="003A4719" w:rsidRDefault="003A4719">
            <w:pPr>
              <w:spacing w:after="0"/>
              <w:ind w:left="135"/>
            </w:pPr>
          </w:p>
        </w:tc>
      </w:tr>
      <w:tr w:rsidR="003A4719" w14:paraId="2D85D20E" w14:textId="77777777">
        <w:trPr>
          <w:trHeight w:val="144"/>
          <w:tblCellSpacing w:w="20" w:type="nil"/>
        </w:trPr>
        <w:tc>
          <w:tcPr>
            <w:tcW w:w="476" w:type="dxa"/>
            <w:tcMar>
              <w:top w:w="50" w:type="dxa"/>
              <w:left w:w="100" w:type="dxa"/>
            </w:tcMar>
            <w:vAlign w:val="center"/>
          </w:tcPr>
          <w:p w14:paraId="7A4F18E6" w14:textId="77777777" w:rsidR="003A4719" w:rsidRDefault="00162DDD">
            <w:pPr>
              <w:spacing w:after="0"/>
            </w:pPr>
            <w:r>
              <w:rPr>
                <w:rFonts w:ascii="Times New Roman" w:hAnsi="Times New Roman"/>
                <w:color w:val="000000"/>
                <w:sz w:val="24"/>
              </w:rPr>
              <w:t>28</w:t>
            </w:r>
          </w:p>
        </w:tc>
        <w:tc>
          <w:tcPr>
            <w:tcW w:w="2816" w:type="dxa"/>
            <w:tcMar>
              <w:top w:w="50" w:type="dxa"/>
              <w:left w:w="100" w:type="dxa"/>
            </w:tcMar>
            <w:vAlign w:val="center"/>
          </w:tcPr>
          <w:p w14:paraId="477B354D" w14:textId="77777777" w:rsidR="003A4719" w:rsidRDefault="00162DDD">
            <w:pPr>
              <w:spacing w:after="0"/>
              <w:ind w:left="135"/>
            </w:pPr>
            <w:proofErr w:type="spellStart"/>
            <w:r>
              <w:rPr>
                <w:rFonts w:ascii="Times New Roman" w:hAnsi="Times New Roman"/>
                <w:color w:val="000000"/>
                <w:sz w:val="24"/>
              </w:rPr>
              <w:t>Матование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короля</w:t>
            </w:r>
            <w:proofErr w:type="spellEnd"/>
            <w:r>
              <w:rPr>
                <w:rFonts w:ascii="Times New Roman" w:hAnsi="Times New Roman"/>
                <w:color w:val="000000"/>
                <w:sz w:val="24"/>
              </w:rPr>
              <w:t>.</w:t>
            </w:r>
          </w:p>
        </w:tc>
        <w:tc>
          <w:tcPr>
            <w:tcW w:w="999" w:type="dxa"/>
            <w:tcMar>
              <w:top w:w="50" w:type="dxa"/>
              <w:left w:w="100" w:type="dxa"/>
            </w:tcMar>
            <w:vAlign w:val="center"/>
          </w:tcPr>
          <w:p w14:paraId="5CB8ADA7"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33EAC1FA" w14:textId="77777777" w:rsidR="003A4719" w:rsidRDefault="003A4719">
            <w:pPr>
              <w:spacing w:after="0"/>
              <w:ind w:left="135"/>
              <w:jc w:val="center"/>
            </w:pPr>
          </w:p>
        </w:tc>
        <w:tc>
          <w:tcPr>
            <w:tcW w:w="1811" w:type="dxa"/>
            <w:tcMar>
              <w:top w:w="50" w:type="dxa"/>
              <w:left w:w="100" w:type="dxa"/>
            </w:tcMar>
            <w:vAlign w:val="center"/>
          </w:tcPr>
          <w:p w14:paraId="50205349" w14:textId="77777777" w:rsidR="003A4719" w:rsidRDefault="003A4719">
            <w:pPr>
              <w:spacing w:after="0"/>
              <w:ind w:left="135"/>
              <w:jc w:val="center"/>
            </w:pPr>
          </w:p>
        </w:tc>
        <w:tc>
          <w:tcPr>
            <w:tcW w:w="2710" w:type="dxa"/>
            <w:tcMar>
              <w:top w:w="50" w:type="dxa"/>
              <w:left w:w="100" w:type="dxa"/>
            </w:tcMar>
            <w:vAlign w:val="center"/>
          </w:tcPr>
          <w:p w14:paraId="0327EB98" w14:textId="77777777" w:rsidR="003A4719" w:rsidRDefault="003A4719">
            <w:pPr>
              <w:spacing w:after="0"/>
              <w:ind w:left="135"/>
            </w:pPr>
          </w:p>
        </w:tc>
      </w:tr>
      <w:tr w:rsidR="003A4719" w14:paraId="1E063B1F" w14:textId="77777777">
        <w:trPr>
          <w:trHeight w:val="144"/>
          <w:tblCellSpacing w:w="20" w:type="nil"/>
        </w:trPr>
        <w:tc>
          <w:tcPr>
            <w:tcW w:w="476" w:type="dxa"/>
            <w:tcMar>
              <w:top w:w="50" w:type="dxa"/>
              <w:left w:w="100" w:type="dxa"/>
            </w:tcMar>
            <w:vAlign w:val="center"/>
          </w:tcPr>
          <w:p w14:paraId="01D82089" w14:textId="77777777" w:rsidR="003A4719" w:rsidRDefault="00162DDD">
            <w:pPr>
              <w:spacing w:after="0"/>
            </w:pPr>
            <w:r>
              <w:rPr>
                <w:rFonts w:ascii="Times New Roman" w:hAnsi="Times New Roman"/>
                <w:color w:val="000000"/>
                <w:sz w:val="24"/>
              </w:rPr>
              <w:t>29</w:t>
            </w:r>
          </w:p>
        </w:tc>
        <w:tc>
          <w:tcPr>
            <w:tcW w:w="2816" w:type="dxa"/>
            <w:tcMar>
              <w:top w:w="50" w:type="dxa"/>
              <w:left w:w="100" w:type="dxa"/>
            </w:tcMar>
            <w:vAlign w:val="center"/>
          </w:tcPr>
          <w:p w14:paraId="5B64C9C9" w14:textId="77777777" w:rsidR="003A4719" w:rsidRPr="005631DF" w:rsidRDefault="00162DDD">
            <w:pPr>
              <w:spacing w:after="0"/>
              <w:ind w:left="135"/>
              <w:rPr>
                <w:lang w:val="ru-RU"/>
              </w:rPr>
            </w:pPr>
            <w:r w:rsidRPr="005631DF">
              <w:rPr>
                <w:rFonts w:ascii="Times New Roman" w:hAnsi="Times New Roman"/>
                <w:color w:val="000000"/>
                <w:sz w:val="24"/>
                <w:lang w:val="ru-RU"/>
              </w:rPr>
              <w:t>Правила игры в турнирах и соревнованиях.</w:t>
            </w:r>
          </w:p>
        </w:tc>
        <w:tc>
          <w:tcPr>
            <w:tcW w:w="999" w:type="dxa"/>
            <w:tcMar>
              <w:top w:w="50" w:type="dxa"/>
              <w:left w:w="100" w:type="dxa"/>
            </w:tcMar>
            <w:vAlign w:val="center"/>
          </w:tcPr>
          <w:p w14:paraId="449E0FB2"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14:paraId="7ECCEAD0" w14:textId="77777777" w:rsidR="003A4719" w:rsidRDefault="003A4719">
            <w:pPr>
              <w:spacing w:after="0"/>
              <w:ind w:left="135"/>
              <w:jc w:val="center"/>
            </w:pPr>
          </w:p>
        </w:tc>
        <w:tc>
          <w:tcPr>
            <w:tcW w:w="1811" w:type="dxa"/>
            <w:tcMar>
              <w:top w:w="50" w:type="dxa"/>
              <w:left w:w="100" w:type="dxa"/>
            </w:tcMar>
            <w:vAlign w:val="center"/>
          </w:tcPr>
          <w:p w14:paraId="165934E3" w14:textId="77777777" w:rsidR="003A4719" w:rsidRDefault="003A4719">
            <w:pPr>
              <w:spacing w:after="0"/>
              <w:ind w:left="135"/>
              <w:jc w:val="center"/>
            </w:pPr>
          </w:p>
        </w:tc>
        <w:tc>
          <w:tcPr>
            <w:tcW w:w="2710" w:type="dxa"/>
            <w:tcMar>
              <w:top w:w="50" w:type="dxa"/>
              <w:left w:w="100" w:type="dxa"/>
            </w:tcMar>
            <w:vAlign w:val="center"/>
          </w:tcPr>
          <w:p w14:paraId="774E9DBC" w14:textId="77777777" w:rsidR="003A4719" w:rsidRDefault="003A4719">
            <w:pPr>
              <w:spacing w:after="0"/>
              <w:ind w:left="135"/>
            </w:pPr>
          </w:p>
        </w:tc>
      </w:tr>
      <w:tr w:rsidR="003A4719" w14:paraId="7BF7E92F" w14:textId="77777777">
        <w:trPr>
          <w:trHeight w:val="144"/>
          <w:tblCellSpacing w:w="20" w:type="nil"/>
        </w:trPr>
        <w:tc>
          <w:tcPr>
            <w:tcW w:w="476" w:type="dxa"/>
            <w:tcMar>
              <w:top w:w="50" w:type="dxa"/>
              <w:left w:w="100" w:type="dxa"/>
            </w:tcMar>
            <w:vAlign w:val="center"/>
          </w:tcPr>
          <w:p w14:paraId="7016D79F" w14:textId="77777777" w:rsidR="003A4719" w:rsidRDefault="00162DDD">
            <w:pPr>
              <w:spacing w:after="0"/>
            </w:pPr>
            <w:r>
              <w:rPr>
                <w:rFonts w:ascii="Times New Roman" w:hAnsi="Times New Roman"/>
                <w:color w:val="000000"/>
                <w:sz w:val="24"/>
              </w:rPr>
              <w:t>30</w:t>
            </w:r>
          </w:p>
        </w:tc>
        <w:tc>
          <w:tcPr>
            <w:tcW w:w="2816" w:type="dxa"/>
            <w:tcMar>
              <w:top w:w="50" w:type="dxa"/>
              <w:left w:w="100" w:type="dxa"/>
            </w:tcMar>
            <w:vAlign w:val="center"/>
          </w:tcPr>
          <w:p w14:paraId="375AD3EA" w14:textId="77777777" w:rsidR="003A4719" w:rsidRDefault="00162DDD">
            <w:pPr>
              <w:spacing w:after="0"/>
              <w:ind w:left="135"/>
            </w:pPr>
            <w:proofErr w:type="spellStart"/>
            <w:r>
              <w:rPr>
                <w:rFonts w:ascii="Times New Roman" w:hAnsi="Times New Roman"/>
                <w:color w:val="000000"/>
                <w:sz w:val="24"/>
              </w:rPr>
              <w:t>Тренировочный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турнир</w:t>
            </w:r>
            <w:proofErr w:type="spellEnd"/>
            <w:r>
              <w:rPr>
                <w:rFonts w:ascii="Times New Roman" w:hAnsi="Times New Roman"/>
                <w:color w:val="000000"/>
                <w:sz w:val="24"/>
              </w:rPr>
              <w:t>.</w:t>
            </w:r>
          </w:p>
        </w:tc>
        <w:tc>
          <w:tcPr>
            <w:tcW w:w="999" w:type="dxa"/>
            <w:tcMar>
              <w:top w:w="50" w:type="dxa"/>
              <w:left w:w="100" w:type="dxa"/>
            </w:tcMar>
            <w:vAlign w:val="center"/>
          </w:tcPr>
          <w:p w14:paraId="32809A3D" w14:textId="77777777" w:rsidR="003A4719" w:rsidRDefault="00162DD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0AA9F506" w14:textId="77777777" w:rsidR="003A4719" w:rsidRDefault="003A4719">
            <w:pPr>
              <w:spacing w:after="0"/>
              <w:ind w:left="135"/>
              <w:jc w:val="center"/>
            </w:pPr>
          </w:p>
        </w:tc>
        <w:tc>
          <w:tcPr>
            <w:tcW w:w="1811" w:type="dxa"/>
            <w:tcMar>
              <w:top w:w="50" w:type="dxa"/>
              <w:left w:w="100" w:type="dxa"/>
            </w:tcMar>
            <w:vAlign w:val="center"/>
          </w:tcPr>
          <w:p w14:paraId="35299902" w14:textId="77777777" w:rsidR="003A4719" w:rsidRDefault="003A4719">
            <w:pPr>
              <w:spacing w:after="0"/>
              <w:ind w:left="135"/>
              <w:jc w:val="center"/>
            </w:pPr>
          </w:p>
        </w:tc>
        <w:tc>
          <w:tcPr>
            <w:tcW w:w="2710" w:type="dxa"/>
            <w:tcMar>
              <w:top w:w="50" w:type="dxa"/>
              <w:left w:w="100" w:type="dxa"/>
            </w:tcMar>
            <w:vAlign w:val="center"/>
          </w:tcPr>
          <w:p w14:paraId="17DFB38D" w14:textId="77777777" w:rsidR="003A4719" w:rsidRDefault="003A4719">
            <w:pPr>
              <w:spacing w:after="0"/>
              <w:ind w:left="135"/>
            </w:pPr>
          </w:p>
        </w:tc>
      </w:tr>
      <w:tr w:rsidR="003A4719" w14:paraId="6504636E" w14:textId="77777777">
        <w:trPr>
          <w:trHeight w:val="144"/>
          <w:tblCellSpacing w:w="20" w:type="nil"/>
        </w:trPr>
        <w:tc>
          <w:tcPr>
            <w:tcW w:w="476" w:type="dxa"/>
            <w:tcMar>
              <w:top w:w="50" w:type="dxa"/>
              <w:left w:w="100" w:type="dxa"/>
            </w:tcMar>
            <w:vAlign w:val="center"/>
          </w:tcPr>
          <w:p w14:paraId="70B99C6B" w14:textId="77777777" w:rsidR="003A4719" w:rsidRDefault="00162DDD">
            <w:pPr>
              <w:spacing w:after="0"/>
            </w:pPr>
            <w:r>
              <w:rPr>
                <w:rFonts w:ascii="Times New Roman" w:hAnsi="Times New Roman"/>
                <w:color w:val="000000"/>
                <w:sz w:val="24"/>
              </w:rPr>
              <w:t>31</w:t>
            </w:r>
          </w:p>
        </w:tc>
        <w:tc>
          <w:tcPr>
            <w:tcW w:w="2816" w:type="dxa"/>
            <w:tcMar>
              <w:top w:w="50" w:type="dxa"/>
              <w:left w:w="100" w:type="dxa"/>
            </w:tcMar>
            <w:vAlign w:val="center"/>
          </w:tcPr>
          <w:p w14:paraId="1BB2A7E3" w14:textId="77777777" w:rsidR="003A4719" w:rsidRDefault="00162DDD">
            <w:pPr>
              <w:spacing w:after="0"/>
              <w:ind w:left="135"/>
            </w:pP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999" w:type="dxa"/>
            <w:tcMar>
              <w:top w:w="50" w:type="dxa"/>
              <w:left w:w="100" w:type="dxa"/>
            </w:tcMar>
            <w:vAlign w:val="center"/>
          </w:tcPr>
          <w:p w14:paraId="2FDF8269" w14:textId="77777777" w:rsidR="003A4719" w:rsidRDefault="00162DD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2C9AD2E8" w14:textId="77777777" w:rsidR="003A4719" w:rsidRDefault="003A4719">
            <w:pPr>
              <w:spacing w:after="0"/>
              <w:ind w:left="135"/>
              <w:jc w:val="center"/>
            </w:pPr>
          </w:p>
        </w:tc>
        <w:tc>
          <w:tcPr>
            <w:tcW w:w="1811" w:type="dxa"/>
            <w:tcMar>
              <w:top w:w="50" w:type="dxa"/>
              <w:left w:w="100" w:type="dxa"/>
            </w:tcMar>
            <w:vAlign w:val="center"/>
          </w:tcPr>
          <w:p w14:paraId="4A99E32D" w14:textId="77777777" w:rsidR="003A4719" w:rsidRDefault="003A4719">
            <w:pPr>
              <w:spacing w:after="0"/>
              <w:ind w:left="135"/>
              <w:jc w:val="center"/>
            </w:pPr>
          </w:p>
        </w:tc>
        <w:tc>
          <w:tcPr>
            <w:tcW w:w="2710" w:type="dxa"/>
            <w:tcMar>
              <w:top w:w="50" w:type="dxa"/>
              <w:left w:w="100" w:type="dxa"/>
            </w:tcMar>
            <w:vAlign w:val="center"/>
          </w:tcPr>
          <w:p w14:paraId="0CAD0779" w14:textId="77777777" w:rsidR="003A4719" w:rsidRDefault="003A4719">
            <w:pPr>
              <w:spacing w:after="0"/>
              <w:ind w:left="135"/>
            </w:pPr>
          </w:p>
        </w:tc>
      </w:tr>
      <w:tr w:rsidR="003A4719" w14:paraId="63CFF977" w14:textId="77777777">
        <w:trPr>
          <w:trHeight w:val="144"/>
          <w:tblCellSpacing w:w="20" w:type="nil"/>
        </w:trPr>
        <w:tc>
          <w:tcPr>
            <w:tcW w:w="0" w:type="auto"/>
            <w:gridSpan w:val="2"/>
            <w:tcMar>
              <w:top w:w="50" w:type="dxa"/>
              <w:left w:w="100" w:type="dxa"/>
            </w:tcMar>
            <w:vAlign w:val="center"/>
          </w:tcPr>
          <w:p w14:paraId="74674ED2" w14:textId="77777777" w:rsidR="003A4719" w:rsidRPr="005631DF" w:rsidRDefault="00162DDD">
            <w:pPr>
              <w:spacing w:after="0"/>
              <w:ind w:left="135"/>
              <w:rPr>
                <w:lang w:val="ru-RU"/>
              </w:rPr>
            </w:pPr>
            <w:r w:rsidRPr="005631DF">
              <w:rPr>
                <w:rFonts w:ascii="Times New Roman" w:hAnsi="Times New Roman"/>
                <w:b/>
                <w:color w:val="000000"/>
                <w:sz w:val="24"/>
                <w:lang w:val="ru-RU"/>
              </w:rPr>
              <w:t>ОБЩЕЕ КОЛИЧЕСТВО ЧАСОВ ПО ПРОГРАММЕ</w:t>
            </w:r>
          </w:p>
        </w:tc>
        <w:tc>
          <w:tcPr>
            <w:tcW w:w="1570" w:type="dxa"/>
            <w:tcMar>
              <w:top w:w="50" w:type="dxa"/>
              <w:left w:w="100" w:type="dxa"/>
            </w:tcMar>
            <w:vAlign w:val="center"/>
          </w:tcPr>
          <w:p w14:paraId="3A47C2A7" w14:textId="77777777" w:rsidR="003A4719" w:rsidRDefault="00162DDD">
            <w:pPr>
              <w:spacing w:after="0"/>
              <w:ind w:left="135"/>
              <w:jc w:val="center"/>
            </w:pPr>
            <w:r w:rsidRPr="005631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6E035DF4" w14:textId="77777777" w:rsidR="003A4719" w:rsidRDefault="00162DD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23838F4" w14:textId="77777777" w:rsidR="003A4719" w:rsidRDefault="00162DD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1ED9DEB" w14:textId="77777777" w:rsidR="003A4719" w:rsidRDefault="003A4719"/>
        </w:tc>
      </w:tr>
    </w:tbl>
    <w:p w14:paraId="3CA233CE" w14:textId="77777777" w:rsidR="003A4719" w:rsidRDefault="003A4719">
      <w:pPr>
        <w:sectPr w:rsidR="003A4719">
          <w:pgSz w:w="16383" w:h="11906" w:orient="landscape"/>
          <w:pgMar w:top="1134" w:right="850" w:bottom="1134" w:left="1701" w:header="720" w:footer="720" w:gutter="0"/>
          <w:cols w:space="720"/>
        </w:sectPr>
      </w:pPr>
    </w:p>
    <w:bookmarkEnd w:id="10"/>
    <w:p w14:paraId="1E7D281B" w14:textId="77777777" w:rsidR="00F5430C" w:rsidRDefault="00F5430C"/>
    <w:sectPr w:rsidR="00F543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4719"/>
    <w:rsid w:val="00162DDD"/>
    <w:rsid w:val="003A4719"/>
    <w:rsid w:val="004C5245"/>
    <w:rsid w:val="005631DF"/>
    <w:rsid w:val="00F5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057E"/>
  <w15:docId w15:val="{FB2414E8-EC60-453B-A546-AB58A26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2670</Words>
  <Characters>15223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cp:lastModifiedBy>
  <cp:revision>3</cp:revision>
  <dcterms:created xsi:type="dcterms:W3CDTF">2025-10-20T06:29:00Z</dcterms:created>
  <dcterms:modified xsi:type="dcterms:W3CDTF">2025-10-21T08:20:00Z</dcterms:modified>
</cp:coreProperties>
</file>